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98" w:rsidRPr="004440A0" w:rsidRDefault="006F3337" w:rsidP="00B64D98">
      <w:pPr>
        <w:jc w:val="center"/>
        <w:rPr>
          <w:b/>
          <w:sz w:val="24"/>
          <w:szCs w:val="24"/>
        </w:rPr>
      </w:pPr>
      <w:r>
        <w:rPr>
          <w:b/>
          <w:sz w:val="24"/>
          <w:szCs w:val="24"/>
        </w:rPr>
        <w:t xml:space="preserve">  </w:t>
      </w:r>
      <w:r w:rsidR="00B64D98" w:rsidRPr="004440A0">
        <w:rPr>
          <w:b/>
          <w:sz w:val="24"/>
          <w:szCs w:val="24"/>
        </w:rPr>
        <w:t>Харківський національний медичний університет</w:t>
      </w:r>
    </w:p>
    <w:p w:rsidR="00B64D98" w:rsidRDefault="00B64D98" w:rsidP="00B64D98">
      <w:pPr>
        <w:jc w:val="center"/>
        <w:rPr>
          <w:b/>
          <w:sz w:val="24"/>
          <w:szCs w:val="24"/>
        </w:rPr>
      </w:pPr>
      <w:r>
        <w:rPr>
          <w:b/>
          <w:sz w:val="24"/>
          <w:szCs w:val="24"/>
        </w:rPr>
        <w:t>ІІІ медичний факультет</w:t>
      </w:r>
    </w:p>
    <w:p w:rsidR="00B64D98" w:rsidRPr="004440A0" w:rsidRDefault="00B64D98" w:rsidP="00B64D98">
      <w:pPr>
        <w:jc w:val="center"/>
        <w:rPr>
          <w:b/>
          <w:sz w:val="24"/>
          <w:szCs w:val="24"/>
        </w:rPr>
      </w:pPr>
      <w:r>
        <w:rPr>
          <w:b/>
          <w:sz w:val="24"/>
          <w:szCs w:val="24"/>
        </w:rPr>
        <w:t xml:space="preserve">Кафедра педіатрії №1 та </w:t>
      </w:r>
      <w:proofErr w:type="spellStart"/>
      <w:r>
        <w:rPr>
          <w:b/>
          <w:sz w:val="24"/>
          <w:szCs w:val="24"/>
        </w:rPr>
        <w:t>неонатології</w:t>
      </w:r>
      <w:proofErr w:type="spellEnd"/>
    </w:p>
    <w:p w:rsidR="00B64D98" w:rsidRDefault="00B64D98" w:rsidP="00B64D98">
      <w:pPr>
        <w:jc w:val="center"/>
        <w:rPr>
          <w:b/>
          <w:sz w:val="24"/>
          <w:szCs w:val="24"/>
        </w:rPr>
      </w:pPr>
      <w:r>
        <w:rPr>
          <w:b/>
          <w:sz w:val="24"/>
          <w:szCs w:val="24"/>
        </w:rPr>
        <w:t>Педіатрія</w:t>
      </w:r>
    </w:p>
    <w:p w:rsidR="00B64D98" w:rsidRPr="0012431D" w:rsidRDefault="00B64D98" w:rsidP="00B64D98">
      <w:pPr>
        <w:jc w:val="center"/>
        <w:rPr>
          <w:b/>
          <w:sz w:val="24"/>
          <w:szCs w:val="24"/>
        </w:rPr>
      </w:pPr>
      <w:r>
        <w:rPr>
          <w:b/>
          <w:sz w:val="24"/>
          <w:szCs w:val="24"/>
        </w:rPr>
        <w:t>Освітня програма</w:t>
      </w:r>
      <w:r w:rsidRPr="0012431D">
        <w:rPr>
          <w:b/>
          <w:sz w:val="24"/>
          <w:szCs w:val="24"/>
        </w:rPr>
        <w:t xml:space="preserve"> підготовки фахівців другого (магістерського)</w:t>
      </w:r>
    </w:p>
    <w:p w:rsidR="00B64D98" w:rsidRPr="003D1EF4" w:rsidRDefault="00B64D98" w:rsidP="00B64D98">
      <w:pPr>
        <w:jc w:val="center"/>
        <w:rPr>
          <w:b/>
          <w:sz w:val="24"/>
          <w:szCs w:val="24"/>
        </w:rPr>
      </w:pPr>
      <w:r w:rsidRPr="003D1EF4">
        <w:rPr>
          <w:b/>
          <w:sz w:val="24"/>
          <w:szCs w:val="24"/>
        </w:rPr>
        <w:t xml:space="preserve"> рівня вищої освіти підготовки 22 «Охорона здоров’я» </w:t>
      </w:r>
    </w:p>
    <w:p w:rsidR="00B64D98" w:rsidRPr="003D1EF4" w:rsidRDefault="00B64D98" w:rsidP="00B64D98">
      <w:pPr>
        <w:jc w:val="center"/>
        <w:rPr>
          <w:b/>
          <w:sz w:val="24"/>
          <w:szCs w:val="24"/>
        </w:rPr>
      </w:pPr>
      <w:r w:rsidRPr="003D1EF4">
        <w:rPr>
          <w:b/>
          <w:sz w:val="24"/>
          <w:szCs w:val="24"/>
        </w:rPr>
        <w:t>за спеціальністю 222 «Медицина»</w:t>
      </w:r>
    </w:p>
    <w:p w:rsidR="00B64D98" w:rsidRPr="00A645C8" w:rsidRDefault="00B64D98" w:rsidP="00B64D98">
      <w:pPr>
        <w:jc w:val="center"/>
        <w:rPr>
          <w:b/>
          <w:color w:val="C00000"/>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Default="00B64D98" w:rsidP="00B64D98">
      <w:pPr>
        <w:jc w:val="center"/>
        <w:rPr>
          <w:b/>
          <w:sz w:val="24"/>
          <w:szCs w:val="24"/>
        </w:rPr>
      </w:pPr>
      <w:r w:rsidRPr="00E757B1">
        <w:rPr>
          <w:b/>
          <w:sz w:val="24"/>
          <w:szCs w:val="24"/>
        </w:rPr>
        <w:t>СИЛАБУС НАВЧАЛЬНОЇ ДИСЦИПЛІНИ</w:t>
      </w:r>
    </w:p>
    <w:p w:rsidR="006B7F8D" w:rsidRDefault="006B7F8D" w:rsidP="006B7F8D">
      <w:pPr>
        <w:jc w:val="center"/>
        <w:rPr>
          <w:b/>
        </w:rPr>
      </w:pPr>
      <w:proofErr w:type="gramStart"/>
      <w:r>
        <w:rPr>
          <w:b/>
          <w:sz w:val="24"/>
          <w:szCs w:val="24"/>
          <w:lang w:val="ru-RU"/>
        </w:rPr>
        <w:t>ПРОФ</w:t>
      </w:r>
      <w:proofErr w:type="gramEnd"/>
      <w:r>
        <w:rPr>
          <w:b/>
          <w:sz w:val="24"/>
          <w:szCs w:val="24"/>
          <w:lang w:val="ru-RU"/>
        </w:rPr>
        <w:t>ІЛЬ АКУШЕРСТВО ТА ГІНЕКОЛОГІЯ</w:t>
      </w:r>
    </w:p>
    <w:p w:rsidR="00B64D98" w:rsidRPr="003D1EF4" w:rsidRDefault="003D1EF4" w:rsidP="003D1EF4">
      <w:pPr>
        <w:jc w:val="center"/>
        <w:rPr>
          <w:b/>
          <w:sz w:val="24"/>
          <w:szCs w:val="24"/>
        </w:rPr>
      </w:pPr>
      <w:r w:rsidRPr="003D1EF4">
        <w:rPr>
          <w:b/>
          <w:sz w:val="24"/>
          <w:szCs w:val="24"/>
          <w:lang w:val="ru-RU"/>
        </w:rPr>
        <w:t>ПЕДІАТРІЯ</w:t>
      </w:r>
    </w:p>
    <w:p w:rsidR="00B64D98" w:rsidRDefault="00B64D98" w:rsidP="00B64D98">
      <w:pPr>
        <w:rPr>
          <w:b/>
          <w:sz w:val="24"/>
          <w:szCs w:val="24"/>
        </w:rPr>
      </w:pPr>
    </w:p>
    <w:p w:rsidR="00B64D98" w:rsidRPr="004440A0" w:rsidRDefault="00B64D98" w:rsidP="00B64D98">
      <w:pPr>
        <w:rPr>
          <w:b/>
          <w:sz w:val="24"/>
          <w:szCs w:val="24"/>
        </w:rPr>
      </w:pPr>
    </w:p>
    <w:tbl>
      <w:tblPr>
        <w:tblW w:w="10173" w:type="dxa"/>
        <w:tblLayout w:type="fixed"/>
        <w:tblLook w:val="0000"/>
      </w:tblPr>
      <w:tblGrid>
        <w:gridCol w:w="4786"/>
        <w:gridCol w:w="425"/>
        <w:gridCol w:w="4962"/>
      </w:tblGrid>
      <w:tr w:rsidR="00B64D98" w:rsidRPr="00206F30" w:rsidTr="00A83F90">
        <w:tc>
          <w:tcPr>
            <w:tcW w:w="4786" w:type="dxa"/>
          </w:tcPr>
          <w:p w:rsidR="00B64D98" w:rsidRPr="00206F30" w:rsidRDefault="00B64D98" w:rsidP="00A83F90">
            <w:pPr>
              <w:widowControl/>
              <w:suppressAutoHyphens/>
              <w:autoSpaceDE/>
              <w:autoSpaceDN/>
              <w:snapToGrid w:val="0"/>
              <w:spacing w:line="276" w:lineRule="auto"/>
              <w:rPr>
                <w:rFonts w:eastAsia="Times New Roman"/>
                <w:sz w:val="24"/>
                <w:szCs w:val="24"/>
                <w:lang w:eastAsia="ar-SA"/>
              </w:rPr>
            </w:pPr>
            <w:proofErr w:type="spellStart"/>
            <w:r w:rsidRPr="00206F30">
              <w:rPr>
                <w:rFonts w:eastAsia="Times New Roman"/>
                <w:sz w:val="24"/>
                <w:szCs w:val="24"/>
                <w:lang w:eastAsia="ar-SA"/>
              </w:rPr>
              <w:t>Силабус</w:t>
            </w:r>
            <w:proofErr w:type="spellEnd"/>
            <w:r w:rsidRPr="00206F30">
              <w:rPr>
                <w:rFonts w:eastAsia="Times New Roman"/>
                <w:sz w:val="24"/>
                <w:szCs w:val="24"/>
                <w:lang w:eastAsia="ar-SA"/>
              </w:rPr>
              <w:t xml:space="preserve"> навчальної дисципліни затверджений на засіданні </w:t>
            </w:r>
            <w:r w:rsidRPr="00206F30">
              <w:rPr>
                <w:rFonts w:eastAsia="Times New Roman"/>
                <w:bCs/>
                <w:iCs/>
                <w:sz w:val="24"/>
                <w:szCs w:val="24"/>
                <w:lang w:eastAsia="ar-SA"/>
              </w:rPr>
              <w:t xml:space="preserve">кафедри </w:t>
            </w:r>
            <w:r w:rsidRPr="00206F30">
              <w:rPr>
                <w:rFonts w:eastAsia="Times New Roman"/>
                <w:sz w:val="24"/>
                <w:szCs w:val="24"/>
                <w:lang w:eastAsia="ar-SA"/>
              </w:rPr>
              <w:t xml:space="preserve">педіатрії №1 та </w:t>
            </w:r>
            <w:proofErr w:type="spellStart"/>
            <w:r w:rsidRPr="00206F30">
              <w:rPr>
                <w:rFonts w:eastAsia="Times New Roman"/>
                <w:sz w:val="24"/>
                <w:szCs w:val="24"/>
                <w:lang w:eastAsia="ar-SA"/>
              </w:rPr>
              <w:t>неонатології</w:t>
            </w:r>
            <w:proofErr w:type="spellEnd"/>
          </w:p>
          <w:p w:rsidR="00B64D98" w:rsidRPr="00206F30" w:rsidRDefault="00B64D98" w:rsidP="00A83F90">
            <w:pPr>
              <w:widowControl/>
              <w:suppressAutoHyphens/>
              <w:autoSpaceDE/>
              <w:autoSpaceDN/>
              <w:snapToGrid w:val="0"/>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b/>
                <w:i/>
                <w:sz w:val="16"/>
                <w:szCs w:val="16"/>
                <w:lang w:eastAsia="ar-SA"/>
              </w:rPr>
            </w:pPr>
          </w:p>
          <w:p w:rsidR="00B64D98" w:rsidRPr="00206F30" w:rsidRDefault="00B64D98" w:rsidP="00A83F90">
            <w:pPr>
              <w:widowControl/>
              <w:suppressAutoHyphens/>
              <w:autoSpaceDE/>
              <w:autoSpaceDN/>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Протокол від  </w:t>
            </w:r>
          </w:p>
          <w:p w:rsidR="00B64D98" w:rsidRPr="00206F30" w:rsidRDefault="002F3082" w:rsidP="00A83F90">
            <w:pPr>
              <w:widowControl/>
              <w:suppressAutoHyphens/>
              <w:autoSpaceDE/>
              <w:autoSpaceDN/>
              <w:spacing w:line="276" w:lineRule="auto"/>
              <w:rPr>
                <w:rFonts w:eastAsia="Times New Roman"/>
                <w:sz w:val="24"/>
                <w:szCs w:val="24"/>
                <w:lang w:eastAsia="ar-SA"/>
              </w:rPr>
            </w:pPr>
            <w:r>
              <w:rPr>
                <w:rFonts w:eastAsia="Times New Roman"/>
                <w:sz w:val="24"/>
                <w:szCs w:val="24"/>
                <w:lang w:eastAsia="ar-SA"/>
              </w:rPr>
              <w:t xml:space="preserve">“    </w:t>
            </w:r>
            <w:proofErr w:type="spellStart"/>
            <w:r>
              <w:rPr>
                <w:rFonts w:eastAsia="Times New Roman"/>
                <w:sz w:val="24"/>
                <w:szCs w:val="24"/>
                <w:lang w:eastAsia="ar-SA"/>
              </w:rPr>
              <w:t>”серпня</w:t>
            </w:r>
            <w:proofErr w:type="spellEnd"/>
            <w:r>
              <w:rPr>
                <w:rFonts w:eastAsia="Times New Roman"/>
                <w:sz w:val="24"/>
                <w:szCs w:val="24"/>
                <w:lang w:eastAsia="ar-SA"/>
              </w:rPr>
              <w:t xml:space="preserve"> 2020 року № </w:t>
            </w:r>
          </w:p>
          <w:p w:rsidR="00B64D98" w:rsidRPr="00206F30" w:rsidRDefault="00B64D98" w:rsidP="00A83F90">
            <w:pPr>
              <w:widowControl/>
              <w:suppressAutoHyphens/>
              <w:autoSpaceDE/>
              <w:autoSpaceDN/>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Завідувач кафедри </w:t>
            </w:r>
          </w:p>
          <w:p w:rsidR="00B64D98" w:rsidRPr="00206F30" w:rsidRDefault="00B64D98" w:rsidP="00A83F90">
            <w:pPr>
              <w:widowControl/>
              <w:suppressAutoHyphens/>
              <w:autoSpaceDE/>
              <w:autoSpaceDN/>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sz w:val="16"/>
                <w:szCs w:val="24"/>
                <w:lang w:eastAsia="ar-SA"/>
              </w:rPr>
            </w:pPr>
            <w:r w:rsidRPr="00206F30">
              <w:rPr>
                <w:rFonts w:eastAsia="Times New Roman"/>
                <w:sz w:val="24"/>
                <w:szCs w:val="24"/>
                <w:lang w:eastAsia="ar-SA"/>
              </w:rPr>
              <w:t xml:space="preserve">_______________         проф. </w:t>
            </w:r>
            <w:proofErr w:type="spellStart"/>
            <w:r w:rsidRPr="00206F30">
              <w:rPr>
                <w:rFonts w:eastAsia="Times New Roman"/>
                <w:sz w:val="24"/>
                <w:szCs w:val="24"/>
                <w:lang w:eastAsia="ar-SA"/>
              </w:rPr>
              <w:t>Гончарь</w:t>
            </w:r>
            <w:proofErr w:type="spellEnd"/>
            <w:r w:rsidRPr="00206F30">
              <w:rPr>
                <w:rFonts w:eastAsia="Times New Roman"/>
                <w:sz w:val="24"/>
                <w:szCs w:val="24"/>
                <w:lang w:eastAsia="ar-SA"/>
              </w:rPr>
              <w:t xml:space="preserve"> М.О.</w:t>
            </w:r>
            <w:r w:rsidRPr="00206F30">
              <w:rPr>
                <w:rFonts w:eastAsia="Times New Roman"/>
                <w:sz w:val="16"/>
                <w:szCs w:val="24"/>
                <w:lang w:eastAsia="ar-SA"/>
              </w:rPr>
              <w:t xml:space="preserve">                               (підпис)                                             (прізвище та ініціали)         </w:t>
            </w:r>
          </w:p>
          <w:p w:rsidR="00B64D98" w:rsidRPr="00206F30" w:rsidRDefault="00B64D98" w:rsidP="00A83F90">
            <w:pPr>
              <w:widowControl/>
              <w:suppressAutoHyphens/>
              <w:autoSpaceDE/>
              <w:autoSpaceDN/>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sz w:val="24"/>
                <w:szCs w:val="24"/>
                <w:lang w:eastAsia="ar-SA"/>
              </w:rPr>
            </w:pPr>
            <w:r>
              <w:rPr>
                <w:rFonts w:eastAsia="Times New Roman"/>
                <w:sz w:val="24"/>
                <w:szCs w:val="24"/>
                <w:lang w:eastAsia="ar-SA"/>
              </w:rPr>
              <w:t>“</w:t>
            </w:r>
            <w:r w:rsidR="002F3082">
              <w:rPr>
                <w:rFonts w:eastAsia="Times New Roman"/>
                <w:sz w:val="24"/>
                <w:szCs w:val="24"/>
                <w:lang w:eastAsia="ar-SA"/>
              </w:rPr>
              <w:t xml:space="preserve">  </w:t>
            </w:r>
            <w:r w:rsidR="002C1C62" w:rsidRPr="002C1C62">
              <w:rPr>
                <w:rFonts w:eastAsia="Times New Roman"/>
                <w:sz w:val="24"/>
                <w:szCs w:val="24"/>
                <w:lang w:eastAsia="ar-SA"/>
              </w:rPr>
              <w:t xml:space="preserve">” </w:t>
            </w:r>
            <w:r>
              <w:rPr>
                <w:rFonts w:eastAsia="Times New Roman"/>
                <w:sz w:val="24"/>
                <w:szCs w:val="24"/>
                <w:lang w:eastAsia="ar-SA"/>
              </w:rPr>
              <w:t xml:space="preserve"> </w:t>
            </w:r>
            <w:r w:rsidR="002F3082">
              <w:rPr>
                <w:rFonts w:eastAsia="Times New Roman"/>
                <w:sz w:val="24"/>
                <w:szCs w:val="24"/>
                <w:lang w:eastAsia="ar-SA"/>
              </w:rPr>
              <w:t>вересня</w:t>
            </w:r>
            <w:r>
              <w:rPr>
                <w:rFonts w:eastAsia="Times New Roman"/>
                <w:sz w:val="24"/>
                <w:szCs w:val="24"/>
                <w:lang w:eastAsia="ar-SA"/>
              </w:rPr>
              <w:t xml:space="preserve"> 2020</w:t>
            </w:r>
            <w:r w:rsidRPr="00206F30">
              <w:rPr>
                <w:rFonts w:eastAsia="Times New Roman"/>
                <w:sz w:val="24"/>
                <w:szCs w:val="24"/>
                <w:lang w:eastAsia="ar-SA"/>
              </w:rPr>
              <w:t xml:space="preserve"> року </w:t>
            </w:r>
          </w:p>
          <w:p w:rsidR="00B64D98" w:rsidRPr="00206F30" w:rsidRDefault="00B64D98" w:rsidP="00A83F90">
            <w:pPr>
              <w:widowControl/>
              <w:suppressAutoHyphens/>
              <w:autoSpaceDE/>
              <w:autoSpaceDN/>
              <w:spacing w:line="276" w:lineRule="auto"/>
              <w:jc w:val="both"/>
              <w:rPr>
                <w:rFonts w:eastAsia="Times New Roman"/>
                <w:sz w:val="28"/>
                <w:szCs w:val="24"/>
                <w:lang w:eastAsia="ar-SA"/>
              </w:rPr>
            </w:pPr>
          </w:p>
        </w:tc>
        <w:tc>
          <w:tcPr>
            <w:tcW w:w="425" w:type="dxa"/>
          </w:tcPr>
          <w:p w:rsidR="00B64D98" w:rsidRPr="002C1C62" w:rsidRDefault="00B64D98" w:rsidP="00A83F90">
            <w:pPr>
              <w:widowControl/>
              <w:suppressAutoHyphens/>
              <w:autoSpaceDE/>
              <w:autoSpaceDN/>
              <w:snapToGrid w:val="0"/>
              <w:spacing w:line="276" w:lineRule="auto"/>
              <w:jc w:val="both"/>
              <w:rPr>
                <w:rFonts w:eastAsia="Times New Roman"/>
                <w:sz w:val="28"/>
                <w:szCs w:val="24"/>
                <w:lang w:eastAsia="ar-SA"/>
              </w:rPr>
            </w:pPr>
          </w:p>
        </w:tc>
        <w:tc>
          <w:tcPr>
            <w:tcW w:w="4962" w:type="dxa"/>
          </w:tcPr>
          <w:p w:rsidR="00B64D98" w:rsidRPr="002C1C62" w:rsidRDefault="00B64D98" w:rsidP="00A83F90">
            <w:pPr>
              <w:widowControl/>
              <w:suppressAutoHyphens/>
              <w:autoSpaceDE/>
              <w:autoSpaceDN/>
              <w:snapToGrid w:val="0"/>
              <w:spacing w:line="276" w:lineRule="auto"/>
              <w:rPr>
                <w:rFonts w:eastAsia="Times New Roman"/>
                <w:sz w:val="24"/>
                <w:szCs w:val="24"/>
                <w:lang w:eastAsia="ar-SA"/>
              </w:rPr>
            </w:pPr>
            <w:r w:rsidRPr="002C1C62">
              <w:rPr>
                <w:rFonts w:eastAsia="Times New Roman"/>
                <w:sz w:val="24"/>
                <w:szCs w:val="24"/>
                <w:lang w:eastAsia="ar-SA"/>
              </w:rPr>
              <w:t xml:space="preserve">Схвалено методичною комісією ХНМУ з проблем професійної підготовки </w:t>
            </w:r>
          </w:p>
          <w:p w:rsidR="00B64D98" w:rsidRPr="002C1C62" w:rsidRDefault="00B64D98" w:rsidP="00A83F90">
            <w:pPr>
              <w:widowControl/>
              <w:suppressAutoHyphens/>
              <w:autoSpaceDE/>
              <w:autoSpaceDN/>
              <w:spacing w:line="276" w:lineRule="auto"/>
              <w:rPr>
                <w:rFonts w:eastAsia="Times New Roman"/>
                <w:sz w:val="24"/>
                <w:szCs w:val="24"/>
                <w:lang w:eastAsia="ar-SA"/>
              </w:rPr>
            </w:pPr>
            <w:r w:rsidRPr="002C1C62">
              <w:rPr>
                <w:rFonts w:eastAsia="Times New Roman"/>
                <w:sz w:val="24"/>
                <w:szCs w:val="24"/>
                <w:lang w:eastAsia="ar-SA"/>
              </w:rPr>
              <w:t>педіатричного профілю</w:t>
            </w:r>
          </w:p>
          <w:p w:rsidR="00B64D98" w:rsidRPr="002C1C62" w:rsidRDefault="00B64D98" w:rsidP="00A83F90">
            <w:pPr>
              <w:widowControl/>
              <w:suppressAutoHyphens/>
              <w:autoSpaceDE/>
              <w:autoSpaceDN/>
              <w:spacing w:line="276" w:lineRule="auto"/>
              <w:rPr>
                <w:rFonts w:eastAsia="Times New Roman"/>
                <w:sz w:val="24"/>
                <w:szCs w:val="24"/>
                <w:lang w:eastAsia="ar-SA"/>
              </w:rPr>
            </w:pPr>
            <w:r w:rsidRPr="002C1C62">
              <w:rPr>
                <w:rFonts w:eastAsia="Times New Roman"/>
                <w:sz w:val="24"/>
                <w:szCs w:val="24"/>
                <w:lang w:eastAsia="ar-SA"/>
              </w:rPr>
              <w:t xml:space="preserve">Протокол від </w:t>
            </w:r>
          </w:p>
          <w:p w:rsidR="00B64D98" w:rsidRPr="002C1C62" w:rsidRDefault="00B64D98" w:rsidP="00A83F90">
            <w:pPr>
              <w:widowControl/>
              <w:suppressAutoHyphens/>
              <w:autoSpaceDE/>
              <w:autoSpaceDN/>
              <w:spacing w:line="276" w:lineRule="auto"/>
              <w:rPr>
                <w:rFonts w:eastAsia="Times New Roman"/>
                <w:sz w:val="24"/>
                <w:szCs w:val="24"/>
                <w:lang w:eastAsia="ar-SA"/>
              </w:rPr>
            </w:pPr>
            <w:r w:rsidRPr="002C1C62">
              <w:rPr>
                <w:rFonts w:eastAsia="Times New Roman"/>
                <w:sz w:val="24"/>
                <w:szCs w:val="24"/>
                <w:lang w:eastAsia="ar-SA"/>
              </w:rPr>
              <w:t>“</w:t>
            </w:r>
            <w:r w:rsidR="002F3082">
              <w:rPr>
                <w:rFonts w:eastAsia="Times New Roman"/>
                <w:sz w:val="24"/>
                <w:szCs w:val="24"/>
                <w:lang w:eastAsia="ar-SA"/>
              </w:rPr>
              <w:t xml:space="preserve">   </w:t>
            </w:r>
            <w:r w:rsidRPr="002C1C62">
              <w:rPr>
                <w:rFonts w:eastAsia="Times New Roman"/>
                <w:sz w:val="24"/>
                <w:szCs w:val="24"/>
                <w:lang w:eastAsia="ar-SA"/>
              </w:rPr>
              <w:t>”</w:t>
            </w:r>
            <w:r w:rsidR="002C1C62" w:rsidRPr="002C1C62">
              <w:rPr>
                <w:rFonts w:eastAsia="Times New Roman"/>
                <w:sz w:val="24"/>
                <w:szCs w:val="24"/>
                <w:lang w:eastAsia="ar-SA"/>
              </w:rPr>
              <w:t xml:space="preserve"> вересня 20</w:t>
            </w:r>
            <w:r w:rsidR="002F3082">
              <w:rPr>
                <w:rFonts w:eastAsia="Times New Roman"/>
                <w:sz w:val="24"/>
                <w:szCs w:val="24"/>
                <w:lang w:eastAsia="ar-SA"/>
              </w:rPr>
              <w:t>20</w:t>
            </w:r>
            <w:r w:rsidR="002C1C62" w:rsidRPr="002C1C62">
              <w:rPr>
                <w:rFonts w:eastAsia="Times New Roman"/>
                <w:sz w:val="24"/>
                <w:szCs w:val="24"/>
                <w:lang w:eastAsia="ar-SA"/>
              </w:rPr>
              <w:t xml:space="preserve"> року № </w:t>
            </w:r>
          </w:p>
          <w:p w:rsidR="00B64D98" w:rsidRPr="002C1C62" w:rsidRDefault="00B64D98" w:rsidP="00A83F90">
            <w:pPr>
              <w:widowControl/>
              <w:suppressAutoHyphens/>
              <w:autoSpaceDE/>
              <w:autoSpaceDN/>
              <w:spacing w:line="276" w:lineRule="auto"/>
              <w:rPr>
                <w:rFonts w:eastAsia="Times New Roman"/>
                <w:sz w:val="24"/>
                <w:szCs w:val="24"/>
                <w:lang w:eastAsia="ar-SA"/>
              </w:rPr>
            </w:pPr>
          </w:p>
          <w:p w:rsidR="00B64D98" w:rsidRPr="002C1C62" w:rsidRDefault="00B64D98" w:rsidP="00A83F90">
            <w:pPr>
              <w:widowControl/>
              <w:suppressAutoHyphens/>
              <w:autoSpaceDE/>
              <w:autoSpaceDN/>
              <w:snapToGrid w:val="0"/>
              <w:spacing w:line="276" w:lineRule="auto"/>
              <w:rPr>
                <w:rFonts w:eastAsia="Times New Roman"/>
                <w:sz w:val="24"/>
                <w:szCs w:val="24"/>
                <w:lang w:eastAsia="ar-SA"/>
              </w:rPr>
            </w:pPr>
            <w:r w:rsidRPr="002C1C62">
              <w:rPr>
                <w:rFonts w:eastAsia="Times New Roman"/>
                <w:sz w:val="24"/>
                <w:szCs w:val="24"/>
                <w:lang w:eastAsia="ar-SA"/>
              </w:rPr>
              <w:t xml:space="preserve">Голова  методичної комісії ХНМУ з проблем професійної підготовки </w:t>
            </w:r>
          </w:p>
          <w:p w:rsidR="00B64D98" w:rsidRPr="002C1C62" w:rsidRDefault="00B64D98" w:rsidP="00A83F90">
            <w:pPr>
              <w:widowControl/>
              <w:suppressAutoHyphens/>
              <w:autoSpaceDE/>
              <w:autoSpaceDN/>
              <w:snapToGrid w:val="0"/>
              <w:spacing w:line="276" w:lineRule="auto"/>
              <w:rPr>
                <w:rFonts w:eastAsia="Times New Roman"/>
                <w:sz w:val="24"/>
                <w:szCs w:val="24"/>
                <w:lang w:eastAsia="ar-SA"/>
              </w:rPr>
            </w:pPr>
            <w:r w:rsidRPr="002C1C62">
              <w:rPr>
                <w:rFonts w:eastAsia="Times New Roman"/>
                <w:sz w:val="24"/>
                <w:szCs w:val="24"/>
                <w:lang w:eastAsia="ar-SA"/>
              </w:rPr>
              <w:t>педіатричного профілю</w:t>
            </w:r>
          </w:p>
          <w:p w:rsidR="00B64D98" w:rsidRPr="002C1C62" w:rsidRDefault="00B64D98" w:rsidP="00A83F90">
            <w:pPr>
              <w:widowControl/>
              <w:suppressAutoHyphens/>
              <w:autoSpaceDE/>
              <w:autoSpaceDN/>
              <w:spacing w:line="276" w:lineRule="auto"/>
              <w:rPr>
                <w:rFonts w:eastAsia="Times New Roman"/>
                <w:sz w:val="24"/>
                <w:szCs w:val="24"/>
                <w:lang w:eastAsia="ar-SA"/>
              </w:rPr>
            </w:pPr>
          </w:p>
          <w:p w:rsidR="00B64D98" w:rsidRPr="002C1C62" w:rsidRDefault="00B64D98" w:rsidP="00A83F90">
            <w:pPr>
              <w:widowControl/>
              <w:suppressAutoHyphens/>
              <w:autoSpaceDE/>
              <w:autoSpaceDN/>
              <w:spacing w:line="276" w:lineRule="auto"/>
              <w:rPr>
                <w:rFonts w:eastAsia="Times New Roman"/>
                <w:sz w:val="16"/>
                <w:szCs w:val="16"/>
                <w:lang w:eastAsia="ar-SA"/>
              </w:rPr>
            </w:pPr>
            <w:r w:rsidRPr="002C1C62">
              <w:rPr>
                <w:rFonts w:eastAsia="Times New Roman"/>
                <w:sz w:val="24"/>
                <w:szCs w:val="24"/>
                <w:lang w:eastAsia="ar-SA"/>
              </w:rPr>
              <w:t xml:space="preserve">____________             </w:t>
            </w:r>
            <w:proofErr w:type="spellStart"/>
            <w:r w:rsidRPr="002C1C62">
              <w:rPr>
                <w:rFonts w:eastAsia="Times New Roman"/>
                <w:sz w:val="24"/>
                <w:szCs w:val="24"/>
                <w:lang w:eastAsia="ar-SA"/>
              </w:rPr>
              <w:t>Гончарь</w:t>
            </w:r>
            <w:proofErr w:type="spellEnd"/>
            <w:r w:rsidRPr="002C1C62">
              <w:rPr>
                <w:rFonts w:eastAsia="Times New Roman"/>
                <w:sz w:val="24"/>
                <w:szCs w:val="24"/>
                <w:lang w:eastAsia="ar-SA"/>
              </w:rPr>
              <w:t xml:space="preserve"> М.О.              </w:t>
            </w:r>
            <w:r w:rsidRPr="002C1C62">
              <w:rPr>
                <w:rFonts w:eastAsia="Times New Roman"/>
                <w:sz w:val="16"/>
                <w:szCs w:val="16"/>
                <w:lang w:eastAsia="ar-SA"/>
              </w:rPr>
              <w:t xml:space="preserve">(підпис)                                    (прізвище та ініціали)         </w:t>
            </w:r>
          </w:p>
          <w:p w:rsidR="00B64D98" w:rsidRPr="002C1C62" w:rsidRDefault="00B64D98" w:rsidP="00A83F90">
            <w:pPr>
              <w:widowControl/>
              <w:suppressAutoHyphens/>
              <w:autoSpaceDE/>
              <w:autoSpaceDN/>
              <w:spacing w:line="276" w:lineRule="auto"/>
              <w:rPr>
                <w:rFonts w:eastAsia="Times New Roman"/>
                <w:sz w:val="16"/>
                <w:szCs w:val="16"/>
                <w:lang w:eastAsia="ar-SA"/>
              </w:rPr>
            </w:pPr>
          </w:p>
          <w:p w:rsidR="00B64D98" w:rsidRPr="002C1C62" w:rsidRDefault="00B64D98" w:rsidP="00A83F90">
            <w:pPr>
              <w:widowControl/>
              <w:suppressAutoHyphens/>
              <w:autoSpaceDE/>
              <w:autoSpaceDN/>
              <w:spacing w:line="276" w:lineRule="auto"/>
              <w:rPr>
                <w:rFonts w:eastAsia="Times New Roman"/>
                <w:sz w:val="24"/>
                <w:szCs w:val="24"/>
                <w:lang w:eastAsia="ar-SA"/>
              </w:rPr>
            </w:pPr>
            <w:r w:rsidRPr="002C1C62">
              <w:rPr>
                <w:rFonts w:eastAsia="Times New Roman"/>
                <w:sz w:val="24"/>
                <w:szCs w:val="24"/>
                <w:lang w:eastAsia="ar-SA"/>
              </w:rPr>
              <w:t>“</w:t>
            </w:r>
            <w:r w:rsidR="002F3082">
              <w:rPr>
                <w:rFonts w:eastAsia="Times New Roman"/>
                <w:sz w:val="24"/>
                <w:szCs w:val="24"/>
                <w:lang w:eastAsia="ar-SA"/>
              </w:rPr>
              <w:t xml:space="preserve">   </w:t>
            </w:r>
            <w:r w:rsidR="00113789" w:rsidRPr="002C1C62">
              <w:rPr>
                <w:rFonts w:eastAsia="Times New Roman"/>
                <w:sz w:val="24"/>
                <w:szCs w:val="24"/>
                <w:lang w:eastAsia="ar-SA"/>
              </w:rPr>
              <w:t>” вересня</w:t>
            </w:r>
            <w:r w:rsidR="00113789" w:rsidRPr="002C1C62">
              <w:rPr>
                <w:rFonts w:eastAsia="Times New Roman"/>
                <w:sz w:val="24"/>
                <w:szCs w:val="24"/>
                <w:lang w:val="ru-RU" w:eastAsia="ar-SA"/>
              </w:rPr>
              <w:t xml:space="preserve"> 2020 </w:t>
            </w:r>
            <w:r w:rsidRPr="002C1C62">
              <w:rPr>
                <w:rFonts w:eastAsia="Times New Roman"/>
                <w:sz w:val="24"/>
                <w:szCs w:val="24"/>
                <w:lang w:eastAsia="ar-SA"/>
              </w:rPr>
              <w:t xml:space="preserve">року         </w:t>
            </w:r>
          </w:p>
          <w:p w:rsidR="00B64D98" w:rsidRPr="002C1C62" w:rsidRDefault="00B64D98" w:rsidP="00A83F90">
            <w:pPr>
              <w:widowControl/>
              <w:suppressAutoHyphens/>
              <w:autoSpaceDE/>
              <w:autoSpaceDN/>
              <w:spacing w:line="276" w:lineRule="auto"/>
              <w:rPr>
                <w:rFonts w:eastAsia="Times New Roman"/>
                <w:sz w:val="28"/>
                <w:szCs w:val="28"/>
                <w:lang w:eastAsia="ar-SA"/>
              </w:rPr>
            </w:pPr>
          </w:p>
        </w:tc>
      </w:tr>
    </w:tbl>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jc w:val="center"/>
        <w:rPr>
          <w:b/>
          <w:sz w:val="24"/>
          <w:szCs w:val="24"/>
        </w:rPr>
      </w:pPr>
      <w:r w:rsidRPr="004440A0">
        <w:rPr>
          <w:b/>
          <w:sz w:val="24"/>
          <w:szCs w:val="24"/>
        </w:rPr>
        <w:t>Харків – 2</w:t>
      </w:r>
      <w:r>
        <w:rPr>
          <w:b/>
          <w:sz w:val="24"/>
          <w:szCs w:val="24"/>
        </w:rPr>
        <w:t>020</w:t>
      </w:r>
      <w:r w:rsidRPr="004440A0">
        <w:rPr>
          <w:b/>
          <w:sz w:val="24"/>
          <w:szCs w:val="24"/>
        </w:rPr>
        <w:t xml:space="preserve"> р.</w:t>
      </w:r>
    </w:p>
    <w:p w:rsidR="002F3082" w:rsidRDefault="00B64D98" w:rsidP="002F3082">
      <w:pPr>
        <w:jc w:val="both"/>
        <w:rPr>
          <w:sz w:val="24"/>
          <w:szCs w:val="24"/>
        </w:rPr>
      </w:pPr>
      <w:r w:rsidRPr="004440A0">
        <w:rPr>
          <w:b/>
          <w:sz w:val="24"/>
          <w:szCs w:val="24"/>
        </w:rPr>
        <w:br w:type="page"/>
      </w:r>
      <w:r w:rsidR="002F3082">
        <w:rPr>
          <w:b/>
          <w:sz w:val="24"/>
          <w:szCs w:val="24"/>
        </w:rPr>
        <w:lastRenderedPageBreak/>
        <w:t xml:space="preserve">Розробники: </w:t>
      </w:r>
      <w:proofErr w:type="spellStart"/>
      <w:r w:rsidR="002F3082">
        <w:rPr>
          <w:sz w:val="24"/>
          <w:szCs w:val="24"/>
        </w:rPr>
        <w:t>Гончарь</w:t>
      </w:r>
      <w:proofErr w:type="spellEnd"/>
      <w:r w:rsidR="002F3082">
        <w:rPr>
          <w:sz w:val="24"/>
          <w:szCs w:val="24"/>
        </w:rPr>
        <w:t xml:space="preserve"> Маргарита Олександрівна, </w:t>
      </w:r>
      <w:proofErr w:type="spellStart"/>
      <w:r w:rsidR="002F3082">
        <w:rPr>
          <w:sz w:val="24"/>
          <w:szCs w:val="24"/>
        </w:rPr>
        <w:t>Ріга</w:t>
      </w:r>
      <w:proofErr w:type="spellEnd"/>
      <w:r w:rsidR="002F3082">
        <w:rPr>
          <w:sz w:val="24"/>
          <w:szCs w:val="24"/>
        </w:rPr>
        <w:t xml:space="preserve"> Олена Олександрівна, </w:t>
      </w:r>
      <w:proofErr w:type="spellStart"/>
      <w:r w:rsidR="002F3082">
        <w:rPr>
          <w:sz w:val="24"/>
          <w:szCs w:val="24"/>
        </w:rPr>
        <w:t>Чайченко</w:t>
      </w:r>
      <w:proofErr w:type="spellEnd"/>
      <w:r w:rsidR="002F3082">
        <w:rPr>
          <w:sz w:val="24"/>
          <w:szCs w:val="24"/>
        </w:rPr>
        <w:t xml:space="preserve"> Тетяна </w:t>
      </w:r>
      <w:proofErr w:type="spellStart"/>
      <w:r w:rsidR="002F3082">
        <w:rPr>
          <w:sz w:val="24"/>
          <w:szCs w:val="24"/>
        </w:rPr>
        <w:t>Валерівна</w:t>
      </w:r>
      <w:proofErr w:type="spellEnd"/>
      <w:r w:rsidR="002F3082">
        <w:rPr>
          <w:sz w:val="24"/>
          <w:szCs w:val="24"/>
        </w:rPr>
        <w:t xml:space="preserve">, Іщенко Тетяна Борисівна, Омельченко Олена Володимирівна, </w:t>
      </w:r>
      <w:proofErr w:type="spellStart"/>
      <w:r w:rsidR="002F3082">
        <w:rPr>
          <w:sz w:val="24"/>
          <w:szCs w:val="24"/>
        </w:rPr>
        <w:t>Логвінова</w:t>
      </w:r>
      <w:proofErr w:type="spellEnd"/>
      <w:r w:rsidR="002F3082">
        <w:rPr>
          <w:sz w:val="24"/>
          <w:szCs w:val="24"/>
        </w:rPr>
        <w:t xml:space="preserve"> Ольга Леонідівна, </w:t>
      </w:r>
      <w:proofErr w:type="spellStart"/>
      <w:r w:rsidR="002F3082">
        <w:rPr>
          <w:sz w:val="24"/>
          <w:szCs w:val="24"/>
        </w:rPr>
        <w:t>Бойченко</w:t>
      </w:r>
      <w:proofErr w:type="spellEnd"/>
      <w:r w:rsidR="002F3082">
        <w:rPr>
          <w:sz w:val="24"/>
          <w:szCs w:val="24"/>
        </w:rPr>
        <w:t xml:space="preserve"> Алена Дмитрівна, </w:t>
      </w:r>
      <w:proofErr w:type="spellStart"/>
      <w:r w:rsidR="002F3082">
        <w:rPr>
          <w:sz w:val="24"/>
          <w:szCs w:val="24"/>
        </w:rPr>
        <w:t>Мацієвська</w:t>
      </w:r>
      <w:proofErr w:type="spellEnd"/>
      <w:r w:rsidR="002F3082">
        <w:rPr>
          <w:sz w:val="24"/>
          <w:szCs w:val="24"/>
        </w:rPr>
        <w:t xml:space="preserve"> Наталія Костянтинівна. </w:t>
      </w:r>
    </w:p>
    <w:p w:rsidR="002F3082" w:rsidRDefault="002F3082" w:rsidP="002F3082">
      <w:pPr>
        <w:jc w:val="both"/>
        <w:rPr>
          <w:sz w:val="24"/>
          <w:szCs w:val="24"/>
        </w:rPr>
      </w:pPr>
      <w:r>
        <w:rPr>
          <w:b/>
          <w:sz w:val="24"/>
          <w:szCs w:val="24"/>
        </w:rPr>
        <w:t>Викладачі:</w:t>
      </w:r>
      <w:proofErr w:type="spellStart"/>
      <w:r>
        <w:rPr>
          <w:sz w:val="24"/>
          <w:szCs w:val="24"/>
        </w:rPr>
        <w:t>Гончарь</w:t>
      </w:r>
      <w:proofErr w:type="spellEnd"/>
      <w:r>
        <w:rPr>
          <w:sz w:val="24"/>
          <w:szCs w:val="24"/>
        </w:rPr>
        <w:t xml:space="preserve"> М.О., </w:t>
      </w:r>
      <w:proofErr w:type="spellStart"/>
      <w:r>
        <w:rPr>
          <w:sz w:val="24"/>
          <w:szCs w:val="24"/>
        </w:rPr>
        <w:t>Чайченко</w:t>
      </w:r>
      <w:proofErr w:type="spellEnd"/>
      <w:r>
        <w:rPr>
          <w:sz w:val="24"/>
          <w:szCs w:val="24"/>
        </w:rPr>
        <w:t xml:space="preserve"> Т.В., </w:t>
      </w:r>
      <w:proofErr w:type="spellStart"/>
      <w:r>
        <w:rPr>
          <w:sz w:val="24"/>
          <w:szCs w:val="24"/>
        </w:rPr>
        <w:t>Ріга</w:t>
      </w:r>
      <w:proofErr w:type="spellEnd"/>
      <w:r>
        <w:rPr>
          <w:sz w:val="24"/>
          <w:szCs w:val="24"/>
        </w:rPr>
        <w:t xml:space="preserve"> О.О., Іщенко Т.Б., Омельченко О.В., </w:t>
      </w:r>
      <w:proofErr w:type="spellStart"/>
      <w:r>
        <w:rPr>
          <w:sz w:val="24"/>
          <w:szCs w:val="24"/>
        </w:rPr>
        <w:t>Уриваєва</w:t>
      </w:r>
      <w:proofErr w:type="spellEnd"/>
      <w:r>
        <w:rPr>
          <w:sz w:val="24"/>
          <w:szCs w:val="24"/>
        </w:rPr>
        <w:t xml:space="preserve"> М.К., </w:t>
      </w:r>
      <w:proofErr w:type="spellStart"/>
      <w:r>
        <w:rPr>
          <w:sz w:val="24"/>
          <w:szCs w:val="24"/>
        </w:rPr>
        <w:t>Шмуліч</w:t>
      </w:r>
      <w:proofErr w:type="spellEnd"/>
      <w:r>
        <w:rPr>
          <w:sz w:val="24"/>
          <w:szCs w:val="24"/>
        </w:rPr>
        <w:t xml:space="preserve"> В.К., </w:t>
      </w:r>
      <w:proofErr w:type="spellStart"/>
      <w:r>
        <w:rPr>
          <w:sz w:val="24"/>
          <w:szCs w:val="24"/>
        </w:rPr>
        <w:t>Маліч</w:t>
      </w:r>
      <w:proofErr w:type="spellEnd"/>
      <w:r>
        <w:rPr>
          <w:sz w:val="24"/>
          <w:szCs w:val="24"/>
        </w:rPr>
        <w:t xml:space="preserve"> Т.С., </w:t>
      </w:r>
      <w:proofErr w:type="spellStart"/>
      <w:r>
        <w:rPr>
          <w:sz w:val="24"/>
          <w:szCs w:val="24"/>
        </w:rPr>
        <w:t>Тельнова</w:t>
      </w:r>
      <w:proofErr w:type="spellEnd"/>
      <w:r>
        <w:rPr>
          <w:sz w:val="24"/>
          <w:szCs w:val="24"/>
        </w:rPr>
        <w:t xml:space="preserve"> Л.Г., Черненко Л.М., </w:t>
      </w:r>
      <w:proofErr w:type="spellStart"/>
      <w:r>
        <w:rPr>
          <w:sz w:val="24"/>
          <w:szCs w:val="24"/>
        </w:rPr>
        <w:t>Бойченко</w:t>
      </w:r>
      <w:proofErr w:type="spellEnd"/>
      <w:r>
        <w:rPr>
          <w:sz w:val="24"/>
          <w:szCs w:val="24"/>
        </w:rPr>
        <w:t xml:space="preserve"> А.Д., </w:t>
      </w:r>
      <w:proofErr w:type="spellStart"/>
      <w:r>
        <w:rPr>
          <w:sz w:val="24"/>
          <w:szCs w:val="24"/>
        </w:rPr>
        <w:t>Логвінова</w:t>
      </w:r>
      <w:proofErr w:type="spellEnd"/>
      <w:r>
        <w:rPr>
          <w:sz w:val="24"/>
          <w:szCs w:val="24"/>
        </w:rPr>
        <w:t xml:space="preserve"> О.Л., </w:t>
      </w:r>
      <w:proofErr w:type="spellStart"/>
      <w:r>
        <w:rPr>
          <w:sz w:val="24"/>
          <w:szCs w:val="24"/>
        </w:rPr>
        <w:t>Саніна</w:t>
      </w:r>
      <w:proofErr w:type="spellEnd"/>
      <w:r>
        <w:rPr>
          <w:sz w:val="24"/>
          <w:szCs w:val="24"/>
        </w:rPr>
        <w:t xml:space="preserve"> І.О., </w:t>
      </w:r>
      <w:proofErr w:type="spellStart"/>
      <w:r>
        <w:rPr>
          <w:sz w:val="24"/>
          <w:szCs w:val="24"/>
        </w:rPr>
        <w:t>Бужинська</w:t>
      </w:r>
      <w:proofErr w:type="spellEnd"/>
      <w:r>
        <w:rPr>
          <w:sz w:val="24"/>
          <w:szCs w:val="24"/>
        </w:rPr>
        <w:t xml:space="preserve"> Н.Р., </w:t>
      </w:r>
      <w:proofErr w:type="spellStart"/>
      <w:r>
        <w:rPr>
          <w:sz w:val="24"/>
          <w:szCs w:val="24"/>
        </w:rPr>
        <w:t>Мацієвська</w:t>
      </w:r>
      <w:proofErr w:type="spellEnd"/>
      <w:r>
        <w:rPr>
          <w:sz w:val="24"/>
          <w:szCs w:val="24"/>
        </w:rPr>
        <w:t xml:space="preserve"> Н.К., Тесленко Т.О., </w:t>
      </w:r>
      <w:proofErr w:type="spellStart"/>
      <w:r>
        <w:rPr>
          <w:sz w:val="24"/>
          <w:szCs w:val="24"/>
        </w:rPr>
        <w:t>Онікієнко</w:t>
      </w:r>
      <w:proofErr w:type="spellEnd"/>
      <w:r>
        <w:rPr>
          <w:sz w:val="24"/>
          <w:szCs w:val="24"/>
        </w:rPr>
        <w:t xml:space="preserve"> А.Л., Рибка О.С.,Ольховський Є.С.</w:t>
      </w:r>
    </w:p>
    <w:p w:rsidR="002F3082" w:rsidRDefault="002F3082" w:rsidP="002F3082">
      <w:pPr>
        <w:jc w:val="both"/>
        <w:rPr>
          <w:b/>
          <w:sz w:val="24"/>
          <w:szCs w:val="24"/>
        </w:rPr>
      </w:pPr>
      <w:r>
        <w:rPr>
          <w:b/>
          <w:sz w:val="24"/>
          <w:szCs w:val="24"/>
        </w:rPr>
        <w:t xml:space="preserve">Інформація про викладача: </w:t>
      </w:r>
    </w:p>
    <w:p w:rsidR="002F3082" w:rsidRDefault="002F3082" w:rsidP="002F3082">
      <w:pPr>
        <w:jc w:val="both"/>
        <w:rPr>
          <w:sz w:val="28"/>
          <w:szCs w:val="28"/>
        </w:rPr>
      </w:pPr>
      <w:proofErr w:type="spellStart"/>
      <w:r>
        <w:rPr>
          <w:sz w:val="28"/>
          <w:szCs w:val="28"/>
        </w:rPr>
        <w:t>Чайченко</w:t>
      </w:r>
      <w:proofErr w:type="spellEnd"/>
      <w:r>
        <w:rPr>
          <w:sz w:val="28"/>
          <w:szCs w:val="28"/>
        </w:rPr>
        <w:t xml:space="preserve"> Т.В.</w:t>
      </w:r>
      <w:r>
        <w:rPr>
          <w:sz w:val="24"/>
          <w:szCs w:val="24"/>
        </w:rPr>
        <w:t xml:space="preserve">- доктор медичних наук, професор кафедри педіатрії №1 та </w:t>
      </w:r>
      <w:proofErr w:type="spellStart"/>
      <w:r>
        <w:rPr>
          <w:sz w:val="24"/>
          <w:szCs w:val="24"/>
        </w:rPr>
        <w:t>неонатології</w:t>
      </w:r>
      <w:proofErr w:type="spellEnd"/>
      <w:r>
        <w:rPr>
          <w:sz w:val="24"/>
          <w:szCs w:val="24"/>
        </w:rPr>
        <w:t>, спеціалізація - педіатрія, дитяча ендокринологія.</w:t>
      </w:r>
    </w:p>
    <w:p w:rsidR="002F3082" w:rsidRDefault="002F3082" w:rsidP="002F3082">
      <w:pPr>
        <w:jc w:val="both"/>
        <w:rPr>
          <w:sz w:val="28"/>
          <w:szCs w:val="28"/>
        </w:rPr>
      </w:pPr>
      <w:proofErr w:type="spellStart"/>
      <w:r>
        <w:rPr>
          <w:sz w:val="28"/>
          <w:szCs w:val="28"/>
        </w:rPr>
        <w:t>Ріга</w:t>
      </w:r>
      <w:proofErr w:type="spellEnd"/>
      <w:r>
        <w:rPr>
          <w:sz w:val="28"/>
          <w:szCs w:val="28"/>
        </w:rPr>
        <w:t xml:space="preserve"> О.О.</w:t>
      </w:r>
      <w:r>
        <w:rPr>
          <w:sz w:val="24"/>
          <w:szCs w:val="24"/>
        </w:rPr>
        <w:t xml:space="preserve">- доктор медичних наук, професор кафедри педіатрії №1 та </w:t>
      </w:r>
      <w:proofErr w:type="spellStart"/>
      <w:r>
        <w:rPr>
          <w:sz w:val="24"/>
          <w:szCs w:val="24"/>
        </w:rPr>
        <w:t>неонатології</w:t>
      </w:r>
      <w:proofErr w:type="spellEnd"/>
      <w:r>
        <w:rPr>
          <w:sz w:val="24"/>
          <w:szCs w:val="24"/>
        </w:rPr>
        <w:t xml:space="preserve">, спеціалізація педіатрія, </w:t>
      </w:r>
      <w:proofErr w:type="spellStart"/>
      <w:r>
        <w:rPr>
          <w:sz w:val="24"/>
          <w:szCs w:val="24"/>
        </w:rPr>
        <w:t>неонатологія</w:t>
      </w:r>
      <w:proofErr w:type="spellEnd"/>
      <w:r>
        <w:rPr>
          <w:sz w:val="24"/>
          <w:szCs w:val="24"/>
        </w:rPr>
        <w:t>, паліативна допомога.</w:t>
      </w:r>
    </w:p>
    <w:p w:rsidR="002F3082" w:rsidRDefault="002F3082" w:rsidP="002F3082">
      <w:pPr>
        <w:jc w:val="both"/>
        <w:rPr>
          <w:sz w:val="28"/>
          <w:szCs w:val="28"/>
        </w:rPr>
      </w:pPr>
      <w:r>
        <w:rPr>
          <w:sz w:val="28"/>
          <w:szCs w:val="28"/>
        </w:rPr>
        <w:t>Іщенко Т.Б. -</w:t>
      </w:r>
      <w:r>
        <w:rPr>
          <w:sz w:val="24"/>
          <w:szCs w:val="24"/>
        </w:rPr>
        <w:t xml:space="preserve"> 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гематологія.</w:t>
      </w:r>
    </w:p>
    <w:p w:rsidR="002F3082" w:rsidRDefault="002F3082" w:rsidP="002F3082">
      <w:pPr>
        <w:jc w:val="both"/>
        <w:rPr>
          <w:sz w:val="28"/>
          <w:szCs w:val="28"/>
        </w:rPr>
      </w:pPr>
      <w:r>
        <w:rPr>
          <w:sz w:val="28"/>
          <w:szCs w:val="28"/>
        </w:rPr>
        <w:t>Омельченко О.В. -</w:t>
      </w:r>
      <w:r>
        <w:rPr>
          <w:sz w:val="24"/>
          <w:szCs w:val="24"/>
        </w:rPr>
        <w:t xml:space="preserve"> 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гастроентерологія, медична генетика.</w:t>
      </w:r>
    </w:p>
    <w:p w:rsidR="002F3082" w:rsidRDefault="002F3082" w:rsidP="002F3082">
      <w:pPr>
        <w:jc w:val="both"/>
        <w:rPr>
          <w:sz w:val="28"/>
          <w:szCs w:val="28"/>
        </w:rPr>
      </w:pPr>
      <w:proofErr w:type="spellStart"/>
      <w:r>
        <w:rPr>
          <w:sz w:val="28"/>
          <w:szCs w:val="28"/>
        </w:rPr>
        <w:t>Уриваєва</w:t>
      </w:r>
      <w:proofErr w:type="spellEnd"/>
      <w:r>
        <w:rPr>
          <w:sz w:val="28"/>
          <w:szCs w:val="28"/>
        </w:rPr>
        <w:t xml:space="preserve"> М.К. -</w:t>
      </w:r>
      <w:r>
        <w:rPr>
          <w:sz w:val="24"/>
          <w:szCs w:val="24"/>
        </w:rPr>
        <w:t xml:space="preserve"> 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кардіоревматологія.</w:t>
      </w:r>
    </w:p>
    <w:p w:rsidR="002F3082" w:rsidRDefault="002F3082" w:rsidP="002F3082">
      <w:pPr>
        <w:jc w:val="both"/>
        <w:rPr>
          <w:sz w:val="28"/>
          <w:szCs w:val="28"/>
        </w:rPr>
      </w:pPr>
      <w:proofErr w:type="spellStart"/>
      <w:r>
        <w:rPr>
          <w:sz w:val="28"/>
          <w:szCs w:val="28"/>
        </w:rPr>
        <w:t>Шмуліч</w:t>
      </w:r>
      <w:proofErr w:type="spellEnd"/>
      <w:r>
        <w:rPr>
          <w:sz w:val="28"/>
          <w:szCs w:val="28"/>
        </w:rPr>
        <w:t xml:space="preserve"> В.К. -</w:t>
      </w:r>
      <w:r>
        <w:rPr>
          <w:sz w:val="24"/>
          <w:szCs w:val="24"/>
        </w:rPr>
        <w:t xml:space="preserve"> 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w:t>
      </w:r>
    </w:p>
    <w:p w:rsidR="002F3082" w:rsidRDefault="002F3082" w:rsidP="002F3082">
      <w:pPr>
        <w:jc w:val="both"/>
        <w:rPr>
          <w:sz w:val="28"/>
          <w:szCs w:val="28"/>
        </w:rPr>
      </w:pPr>
      <w:proofErr w:type="spellStart"/>
      <w:r>
        <w:rPr>
          <w:sz w:val="28"/>
          <w:szCs w:val="28"/>
        </w:rPr>
        <w:t>Маліч</w:t>
      </w:r>
      <w:proofErr w:type="spellEnd"/>
      <w:r>
        <w:rPr>
          <w:sz w:val="28"/>
          <w:szCs w:val="28"/>
        </w:rPr>
        <w:t xml:space="preserve"> Т.С. - </w:t>
      </w:r>
      <w:r>
        <w:rPr>
          <w:sz w:val="24"/>
          <w:szCs w:val="24"/>
        </w:rPr>
        <w:t xml:space="preserve">кандидат медичних наук, доцент кафедри педіатрії №1 та </w:t>
      </w:r>
      <w:proofErr w:type="spellStart"/>
      <w:r>
        <w:rPr>
          <w:sz w:val="24"/>
          <w:szCs w:val="24"/>
        </w:rPr>
        <w:t>неонатології</w:t>
      </w:r>
      <w:proofErr w:type="spellEnd"/>
      <w:r>
        <w:rPr>
          <w:sz w:val="24"/>
          <w:szCs w:val="24"/>
        </w:rPr>
        <w:t xml:space="preserve">, спеціалізація - педіатрія, дитяча  гастроентерологія, </w:t>
      </w:r>
      <w:proofErr w:type="spellStart"/>
      <w:r>
        <w:rPr>
          <w:sz w:val="24"/>
          <w:szCs w:val="24"/>
        </w:rPr>
        <w:t>неонатологія</w:t>
      </w:r>
      <w:proofErr w:type="spellEnd"/>
      <w:r>
        <w:rPr>
          <w:sz w:val="24"/>
          <w:szCs w:val="24"/>
        </w:rPr>
        <w:t>.</w:t>
      </w:r>
    </w:p>
    <w:p w:rsidR="002F3082" w:rsidRDefault="002F3082" w:rsidP="002F3082">
      <w:pPr>
        <w:jc w:val="both"/>
        <w:rPr>
          <w:sz w:val="28"/>
          <w:szCs w:val="28"/>
        </w:rPr>
      </w:pPr>
      <w:proofErr w:type="spellStart"/>
      <w:r>
        <w:rPr>
          <w:sz w:val="28"/>
          <w:szCs w:val="28"/>
        </w:rPr>
        <w:t>Тельнова</w:t>
      </w:r>
      <w:proofErr w:type="spellEnd"/>
      <w:r>
        <w:rPr>
          <w:sz w:val="28"/>
          <w:szCs w:val="28"/>
        </w:rPr>
        <w:t xml:space="preserve"> Л.Г. - </w:t>
      </w:r>
      <w:r>
        <w:rPr>
          <w:sz w:val="24"/>
          <w:szCs w:val="24"/>
        </w:rPr>
        <w:t xml:space="preserve">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пульмонологія.</w:t>
      </w:r>
    </w:p>
    <w:p w:rsidR="002F3082" w:rsidRDefault="002F3082" w:rsidP="002F3082">
      <w:pPr>
        <w:jc w:val="both"/>
        <w:rPr>
          <w:sz w:val="28"/>
          <w:szCs w:val="28"/>
        </w:rPr>
      </w:pPr>
      <w:r>
        <w:rPr>
          <w:sz w:val="28"/>
          <w:szCs w:val="28"/>
        </w:rPr>
        <w:t xml:space="preserve">Черненко Л.М. - </w:t>
      </w:r>
      <w:r>
        <w:rPr>
          <w:sz w:val="24"/>
          <w:szCs w:val="24"/>
        </w:rPr>
        <w:t xml:space="preserve">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пульмонологія.</w:t>
      </w:r>
    </w:p>
    <w:p w:rsidR="002F3082" w:rsidRDefault="002F3082" w:rsidP="002F3082">
      <w:pPr>
        <w:jc w:val="both"/>
        <w:rPr>
          <w:sz w:val="24"/>
          <w:szCs w:val="24"/>
        </w:rPr>
      </w:pPr>
      <w:proofErr w:type="spellStart"/>
      <w:r>
        <w:rPr>
          <w:sz w:val="28"/>
          <w:szCs w:val="28"/>
        </w:rPr>
        <w:t>Бойченко</w:t>
      </w:r>
      <w:proofErr w:type="spellEnd"/>
      <w:r>
        <w:rPr>
          <w:sz w:val="28"/>
          <w:szCs w:val="28"/>
        </w:rPr>
        <w:t xml:space="preserve"> А.Д. </w:t>
      </w:r>
      <w:r>
        <w:rPr>
          <w:sz w:val="24"/>
          <w:szCs w:val="24"/>
        </w:rPr>
        <w:t xml:space="preserve">- 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 дитяча кардіологія, ультразвукова діагностика.</w:t>
      </w:r>
    </w:p>
    <w:p w:rsidR="002F3082" w:rsidRDefault="002F3082" w:rsidP="002F3082">
      <w:pPr>
        <w:jc w:val="both"/>
        <w:rPr>
          <w:sz w:val="28"/>
          <w:szCs w:val="28"/>
        </w:rPr>
      </w:pPr>
      <w:proofErr w:type="spellStart"/>
      <w:r>
        <w:rPr>
          <w:sz w:val="28"/>
          <w:szCs w:val="28"/>
        </w:rPr>
        <w:t>Логвінова</w:t>
      </w:r>
      <w:proofErr w:type="spellEnd"/>
      <w:r>
        <w:rPr>
          <w:sz w:val="28"/>
          <w:szCs w:val="28"/>
        </w:rPr>
        <w:t xml:space="preserve"> О.Л. - </w:t>
      </w:r>
      <w:r>
        <w:rPr>
          <w:sz w:val="24"/>
          <w:szCs w:val="24"/>
        </w:rPr>
        <w:t xml:space="preserve">доктор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пульмонологія.</w:t>
      </w:r>
    </w:p>
    <w:p w:rsidR="002F3082" w:rsidRDefault="002F3082" w:rsidP="002F3082">
      <w:pPr>
        <w:jc w:val="both"/>
        <w:rPr>
          <w:sz w:val="28"/>
          <w:szCs w:val="28"/>
        </w:rPr>
      </w:pPr>
      <w:proofErr w:type="spellStart"/>
      <w:r>
        <w:rPr>
          <w:sz w:val="28"/>
          <w:szCs w:val="28"/>
        </w:rPr>
        <w:t>Саніна</w:t>
      </w:r>
      <w:proofErr w:type="spellEnd"/>
      <w:r>
        <w:rPr>
          <w:sz w:val="28"/>
          <w:szCs w:val="28"/>
        </w:rPr>
        <w:t xml:space="preserve"> І.О. - </w:t>
      </w:r>
      <w:r>
        <w:rPr>
          <w:sz w:val="24"/>
          <w:szCs w:val="24"/>
        </w:rPr>
        <w:t xml:space="preserve">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функціональна діагностика.</w:t>
      </w:r>
    </w:p>
    <w:p w:rsidR="002F3082" w:rsidRDefault="002F3082" w:rsidP="002F3082">
      <w:pPr>
        <w:jc w:val="both"/>
        <w:rPr>
          <w:sz w:val="28"/>
          <w:szCs w:val="28"/>
        </w:rPr>
      </w:pPr>
      <w:proofErr w:type="spellStart"/>
      <w:r>
        <w:rPr>
          <w:sz w:val="28"/>
          <w:szCs w:val="28"/>
        </w:rPr>
        <w:t>Бужинська</w:t>
      </w:r>
      <w:proofErr w:type="spellEnd"/>
      <w:r>
        <w:rPr>
          <w:sz w:val="28"/>
          <w:szCs w:val="28"/>
        </w:rPr>
        <w:t xml:space="preserve"> Н.Р.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 дитяча ендокринологія.</w:t>
      </w:r>
    </w:p>
    <w:p w:rsidR="002F3082" w:rsidRDefault="002F3082" w:rsidP="002F3082">
      <w:pPr>
        <w:jc w:val="both"/>
        <w:rPr>
          <w:sz w:val="28"/>
          <w:szCs w:val="28"/>
        </w:rPr>
      </w:pPr>
      <w:proofErr w:type="spellStart"/>
      <w:r>
        <w:rPr>
          <w:sz w:val="28"/>
          <w:szCs w:val="28"/>
        </w:rPr>
        <w:t>Мацієвська</w:t>
      </w:r>
      <w:proofErr w:type="spellEnd"/>
      <w:r>
        <w:rPr>
          <w:sz w:val="28"/>
          <w:szCs w:val="28"/>
        </w:rPr>
        <w:t xml:space="preserve"> Н.К.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 дитяча кардіоревматологія, функціональна діагностика</w:t>
      </w:r>
      <w:r>
        <w:rPr>
          <w:sz w:val="28"/>
          <w:szCs w:val="28"/>
        </w:rPr>
        <w:t>.</w:t>
      </w:r>
    </w:p>
    <w:p w:rsidR="002F3082" w:rsidRDefault="002F3082" w:rsidP="002F3082">
      <w:pPr>
        <w:jc w:val="both"/>
        <w:rPr>
          <w:sz w:val="28"/>
          <w:szCs w:val="28"/>
        </w:rPr>
      </w:pPr>
      <w:r>
        <w:rPr>
          <w:sz w:val="28"/>
          <w:szCs w:val="28"/>
        </w:rPr>
        <w:t xml:space="preserve">Тесленко Т.О.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xml:space="preserve">, спеціалізація - педіатрія, </w:t>
      </w:r>
      <w:proofErr w:type="spellStart"/>
      <w:r>
        <w:rPr>
          <w:sz w:val="24"/>
          <w:szCs w:val="24"/>
        </w:rPr>
        <w:t>неонатологія</w:t>
      </w:r>
      <w:proofErr w:type="spellEnd"/>
      <w:r>
        <w:rPr>
          <w:sz w:val="24"/>
          <w:szCs w:val="24"/>
        </w:rPr>
        <w:t>.</w:t>
      </w:r>
    </w:p>
    <w:p w:rsidR="002F3082" w:rsidRDefault="002F3082" w:rsidP="002F3082">
      <w:pPr>
        <w:jc w:val="both"/>
        <w:rPr>
          <w:sz w:val="28"/>
          <w:szCs w:val="28"/>
        </w:rPr>
      </w:pPr>
      <w:proofErr w:type="spellStart"/>
      <w:r>
        <w:rPr>
          <w:sz w:val="28"/>
          <w:szCs w:val="28"/>
        </w:rPr>
        <w:t>Онікієнко</w:t>
      </w:r>
      <w:proofErr w:type="spellEnd"/>
      <w:r>
        <w:rPr>
          <w:sz w:val="28"/>
          <w:szCs w:val="28"/>
        </w:rPr>
        <w:t xml:space="preserve"> А.Л.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 функціональна діагностика</w:t>
      </w:r>
      <w:r>
        <w:rPr>
          <w:sz w:val="28"/>
          <w:szCs w:val="28"/>
        </w:rPr>
        <w:t>.</w:t>
      </w:r>
    </w:p>
    <w:p w:rsidR="002F3082" w:rsidRDefault="002F3082" w:rsidP="002F3082">
      <w:pPr>
        <w:jc w:val="both"/>
        <w:rPr>
          <w:sz w:val="28"/>
          <w:szCs w:val="28"/>
        </w:rPr>
      </w:pPr>
      <w:r>
        <w:rPr>
          <w:sz w:val="28"/>
          <w:szCs w:val="28"/>
        </w:rPr>
        <w:t xml:space="preserve">Рибка О.С.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w:t>
      </w:r>
    </w:p>
    <w:p w:rsidR="002F3082" w:rsidRDefault="002F3082" w:rsidP="002F3082">
      <w:pPr>
        <w:jc w:val="both"/>
        <w:rPr>
          <w:sz w:val="28"/>
          <w:szCs w:val="28"/>
        </w:rPr>
      </w:pPr>
      <w:r>
        <w:rPr>
          <w:sz w:val="28"/>
          <w:szCs w:val="28"/>
        </w:rPr>
        <w:t xml:space="preserve">Ольховський Є.С.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 дитячі інфекційні хвороби</w:t>
      </w:r>
      <w:r>
        <w:rPr>
          <w:sz w:val="28"/>
          <w:szCs w:val="28"/>
        </w:rPr>
        <w:t>.</w:t>
      </w:r>
    </w:p>
    <w:p w:rsidR="002F3082" w:rsidRDefault="002F3082" w:rsidP="002F3082">
      <w:pPr>
        <w:jc w:val="both"/>
        <w:rPr>
          <w:sz w:val="28"/>
          <w:szCs w:val="28"/>
        </w:rPr>
      </w:pPr>
    </w:p>
    <w:p w:rsidR="002F3082" w:rsidRDefault="002F3082" w:rsidP="002F3082">
      <w:pPr>
        <w:jc w:val="both"/>
        <w:rPr>
          <w:sz w:val="24"/>
          <w:szCs w:val="24"/>
        </w:rPr>
      </w:pPr>
      <w:r>
        <w:rPr>
          <w:b/>
          <w:sz w:val="24"/>
          <w:szCs w:val="24"/>
        </w:rPr>
        <w:t>Контактний тел. та E-</w:t>
      </w:r>
      <w:proofErr w:type="spellStart"/>
      <w:r>
        <w:rPr>
          <w:b/>
          <w:sz w:val="24"/>
          <w:szCs w:val="24"/>
        </w:rPr>
        <w:t>mail</w:t>
      </w:r>
      <w:proofErr w:type="spellEnd"/>
      <w:r>
        <w:rPr>
          <w:b/>
          <w:sz w:val="24"/>
          <w:szCs w:val="24"/>
        </w:rPr>
        <w:t xml:space="preserve"> кафедри:</w:t>
      </w:r>
      <w:r>
        <w:rPr>
          <w:sz w:val="24"/>
          <w:szCs w:val="24"/>
        </w:rPr>
        <w:t>. тел. (057)777-37-81,  kaf.pediatrics1@gmail.com</w:t>
      </w:r>
    </w:p>
    <w:p w:rsidR="002F3082" w:rsidRDefault="002F3082" w:rsidP="002F3082">
      <w:pPr>
        <w:widowControl/>
        <w:tabs>
          <w:tab w:val="left" w:pos="851"/>
        </w:tabs>
        <w:spacing w:before="120" w:line="297" w:lineRule="auto"/>
        <w:jc w:val="both"/>
        <w:rPr>
          <w:rFonts w:eastAsia="Times New Roman"/>
          <w:color w:val="000000"/>
          <w:sz w:val="24"/>
          <w:szCs w:val="24"/>
          <w:highlight w:val="white"/>
        </w:rPr>
      </w:pPr>
      <w:r>
        <w:rPr>
          <w:rFonts w:eastAsia="Times New Roman"/>
          <w:b/>
          <w:color w:val="000000"/>
          <w:sz w:val="24"/>
          <w:szCs w:val="24"/>
          <w:highlight w:val="white"/>
        </w:rPr>
        <w:lastRenderedPageBreak/>
        <w:t xml:space="preserve">Очні консультації: </w:t>
      </w:r>
      <w:r>
        <w:rPr>
          <w:rFonts w:eastAsia="Times New Roman"/>
          <w:color w:val="000000"/>
          <w:sz w:val="24"/>
          <w:szCs w:val="24"/>
          <w:highlight w:val="white"/>
        </w:rPr>
        <w:t xml:space="preserve">розклад та місце проведення за розкладом кафедри. </w:t>
      </w:r>
    </w:p>
    <w:p w:rsidR="002F3082" w:rsidRDefault="002F3082" w:rsidP="002F3082">
      <w:pPr>
        <w:widowControl/>
        <w:tabs>
          <w:tab w:val="left" w:pos="851"/>
        </w:tabs>
        <w:spacing w:before="120" w:line="297" w:lineRule="auto"/>
        <w:jc w:val="both"/>
        <w:rPr>
          <w:rFonts w:eastAsia="Times New Roman"/>
          <w:color w:val="000000"/>
          <w:sz w:val="24"/>
          <w:szCs w:val="24"/>
          <w:highlight w:val="white"/>
        </w:rPr>
      </w:pPr>
      <w:r>
        <w:rPr>
          <w:rFonts w:eastAsia="Times New Roman"/>
          <w:b/>
          <w:color w:val="000000"/>
          <w:sz w:val="24"/>
          <w:szCs w:val="24"/>
          <w:highlight w:val="white"/>
        </w:rPr>
        <w:t>Он-лайн консультації</w:t>
      </w:r>
      <w:r>
        <w:rPr>
          <w:rFonts w:ascii="Arial" w:eastAsia="Arial" w:hAnsi="Arial" w:cs="Arial"/>
          <w:color w:val="000000"/>
          <w:sz w:val="24"/>
          <w:szCs w:val="24"/>
          <w:highlight w:val="white"/>
        </w:rPr>
        <w:t xml:space="preserve">: </w:t>
      </w:r>
      <w:r>
        <w:rPr>
          <w:rFonts w:eastAsia="Times New Roman"/>
          <w:color w:val="000000"/>
          <w:sz w:val="24"/>
          <w:szCs w:val="24"/>
          <w:highlight w:val="white"/>
        </w:rPr>
        <w:t>розклад та місце проведення за попередньою домовленістю з викладачем.</w:t>
      </w:r>
    </w:p>
    <w:p w:rsidR="002F3082" w:rsidRPr="00B07712" w:rsidRDefault="002F3082" w:rsidP="002F3082">
      <w:pPr>
        <w:widowControl/>
        <w:shd w:val="clear" w:color="auto" w:fill="FFFFFF"/>
        <w:tabs>
          <w:tab w:val="left" w:pos="851"/>
        </w:tabs>
        <w:spacing w:before="120" w:line="297" w:lineRule="auto"/>
        <w:ind w:hanging="360"/>
        <w:jc w:val="both"/>
        <w:rPr>
          <w:rFonts w:eastAsia="Times New Roman"/>
          <w:color w:val="000000"/>
          <w:sz w:val="24"/>
          <w:szCs w:val="24"/>
        </w:rPr>
      </w:pPr>
      <w:r>
        <w:rPr>
          <w:b/>
          <w:sz w:val="24"/>
          <w:szCs w:val="24"/>
          <w:highlight w:val="white"/>
        </w:rPr>
        <w:tab/>
      </w:r>
      <w:r>
        <w:rPr>
          <w:rFonts w:eastAsia="Times New Roman"/>
          <w:b/>
          <w:color w:val="000000"/>
          <w:sz w:val="24"/>
          <w:szCs w:val="24"/>
          <w:highlight w:val="white"/>
        </w:rPr>
        <w:t>Локація:</w:t>
      </w:r>
      <w:r>
        <w:rPr>
          <w:rFonts w:eastAsia="Times New Roman"/>
          <w:color w:val="000000"/>
          <w:sz w:val="24"/>
          <w:szCs w:val="24"/>
          <w:highlight w:val="white"/>
        </w:rPr>
        <w:t xml:space="preserve"> заняття проводяться в умовах КНП ХОР ОДКЛ,</w:t>
      </w:r>
      <w:r w:rsidRPr="00B07712">
        <w:rPr>
          <w:rFonts w:eastAsia="Times New Roman"/>
          <w:color w:val="000000"/>
          <w:sz w:val="24"/>
          <w:szCs w:val="24"/>
        </w:rPr>
        <w:t>КНП ХОР «</w:t>
      </w:r>
      <w:proofErr w:type="spellStart"/>
      <w:r w:rsidRPr="00B07712">
        <w:rPr>
          <w:rFonts w:eastAsia="Times New Roman"/>
          <w:color w:val="000000"/>
          <w:sz w:val="24"/>
          <w:szCs w:val="24"/>
        </w:rPr>
        <w:t>ОКЛ</w:t>
      </w:r>
      <w:proofErr w:type="spellEnd"/>
      <w:r w:rsidRPr="00B07712">
        <w:rPr>
          <w:rFonts w:eastAsia="Times New Roman"/>
          <w:color w:val="000000"/>
          <w:sz w:val="24"/>
          <w:szCs w:val="24"/>
        </w:rPr>
        <w:t>», Регіональний</w:t>
      </w:r>
    </w:p>
    <w:p w:rsidR="002F3082" w:rsidRPr="00B07712" w:rsidRDefault="002F3082" w:rsidP="002F3082">
      <w:pPr>
        <w:widowControl/>
        <w:tabs>
          <w:tab w:val="left" w:pos="851"/>
        </w:tabs>
        <w:spacing w:before="120" w:line="297" w:lineRule="auto"/>
        <w:jc w:val="both"/>
        <w:rPr>
          <w:rFonts w:eastAsia="Times New Roman"/>
          <w:color w:val="000000"/>
          <w:sz w:val="24"/>
          <w:szCs w:val="24"/>
        </w:rPr>
      </w:pPr>
      <w:proofErr w:type="spellStart"/>
      <w:r w:rsidRPr="00B07712">
        <w:rPr>
          <w:rFonts w:eastAsia="Times New Roman"/>
          <w:color w:val="000000"/>
          <w:sz w:val="24"/>
          <w:szCs w:val="24"/>
        </w:rPr>
        <w:t>перинатальний</w:t>
      </w:r>
      <w:proofErr w:type="spellEnd"/>
      <w:r w:rsidRPr="00B07712">
        <w:rPr>
          <w:rFonts w:eastAsia="Times New Roman"/>
          <w:color w:val="000000"/>
          <w:sz w:val="24"/>
          <w:szCs w:val="24"/>
        </w:rPr>
        <w:t xml:space="preserve"> центр,КНП «Міська дитяча лікарня № 5» ХМР, дистанційно – у системах ZOOM, </w:t>
      </w:r>
      <w:proofErr w:type="spellStart"/>
      <w:r w:rsidRPr="00B07712">
        <w:rPr>
          <w:rFonts w:eastAsia="Times New Roman"/>
          <w:color w:val="000000"/>
          <w:sz w:val="24"/>
          <w:szCs w:val="24"/>
        </w:rPr>
        <w:t>Google</w:t>
      </w:r>
      <w:proofErr w:type="spellEnd"/>
      <w:r w:rsidRPr="00B07712">
        <w:rPr>
          <w:rFonts w:eastAsia="Times New Roman"/>
          <w:color w:val="000000"/>
          <w:sz w:val="24"/>
          <w:szCs w:val="24"/>
        </w:rPr>
        <w:t xml:space="preserve"> </w:t>
      </w:r>
      <w:proofErr w:type="spellStart"/>
      <w:r w:rsidRPr="00B07712">
        <w:rPr>
          <w:rFonts w:eastAsia="Times New Roman"/>
          <w:color w:val="000000"/>
          <w:sz w:val="24"/>
          <w:szCs w:val="24"/>
        </w:rPr>
        <w:t>Meet</w:t>
      </w:r>
      <w:proofErr w:type="spellEnd"/>
      <w:r w:rsidRPr="00B07712">
        <w:rPr>
          <w:rFonts w:eastAsia="Times New Roman"/>
          <w:color w:val="000000"/>
          <w:sz w:val="24"/>
          <w:szCs w:val="24"/>
        </w:rPr>
        <w:t>, MOODLE</w:t>
      </w:r>
    </w:p>
    <w:p w:rsidR="002C1C62" w:rsidRDefault="002C1C62" w:rsidP="00B64D98">
      <w:pPr>
        <w:pStyle w:val="2"/>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rsidR="00B64D98" w:rsidRPr="00D01F5A" w:rsidRDefault="00B64D98"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r w:rsidRPr="00D01F5A">
        <w:rPr>
          <w:rFonts w:ascii="Times New Roman" w:hAnsi="Times New Roman" w:cs="Times New Roman"/>
          <w:b/>
          <w:sz w:val="24"/>
          <w:szCs w:val="24"/>
          <w:lang w:val="uk-UA"/>
        </w:rPr>
        <w:t>Інформація про дисципліну</w:t>
      </w:r>
    </w:p>
    <w:p w:rsidR="00383F10" w:rsidRDefault="00383F10" w:rsidP="00D01F5A">
      <w:pPr>
        <w:tabs>
          <w:tab w:val="left" w:pos="851"/>
          <w:tab w:val="left" w:pos="1418"/>
        </w:tabs>
        <w:spacing w:line="298" w:lineRule="exact"/>
        <w:jc w:val="both"/>
        <w:rPr>
          <w:rFonts w:eastAsia="Times New Roman"/>
          <w:color w:val="FF0000"/>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4"/>
        <w:gridCol w:w="3261"/>
        <w:gridCol w:w="3402"/>
      </w:tblGrid>
      <w:tr w:rsidR="00383F10" w:rsidRPr="00AD3460" w:rsidTr="00A83F90">
        <w:trPr>
          <w:trHeight w:val="803"/>
        </w:trPr>
        <w:tc>
          <w:tcPr>
            <w:tcW w:w="2834" w:type="dxa"/>
            <w:vMerge w:val="restart"/>
            <w:vAlign w:val="center"/>
          </w:tcPr>
          <w:p w:rsidR="00383F10" w:rsidRPr="00AD3460" w:rsidRDefault="00383F10" w:rsidP="00A83F90">
            <w:pPr>
              <w:jc w:val="center"/>
              <w:rPr>
                <w:sz w:val="24"/>
              </w:rPr>
            </w:pPr>
            <w:r w:rsidRPr="00AD3460">
              <w:rPr>
                <w:sz w:val="24"/>
              </w:rPr>
              <w:t xml:space="preserve">Найменування показників </w:t>
            </w:r>
          </w:p>
        </w:tc>
        <w:tc>
          <w:tcPr>
            <w:tcW w:w="3261" w:type="dxa"/>
            <w:vMerge w:val="restart"/>
            <w:vAlign w:val="center"/>
          </w:tcPr>
          <w:p w:rsidR="00383F10" w:rsidRPr="00AD3460" w:rsidRDefault="00383F10" w:rsidP="00A83F90">
            <w:pPr>
              <w:jc w:val="center"/>
              <w:rPr>
                <w:sz w:val="24"/>
              </w:rPr>
            </w:pPr>
            <w:r w:rsidRPr="00AD3460">
              <w:rPr>
                <w:sz w:val="24"/>
              </w:rPr>
              <w:t>Галузь знань, напрям підготовки, освітньо-кваліфікаційний рівень</w:t>
            </w:r>
          </w:p>
        </w:tc>
        <w:tc>
          <w:tcPr>
            <w:tcW w:w="3402" w:type="dxa"/>
            <w:vAlign w:val="center"/>
          </w:tcPr>
          <w:p w:rsidR="00383F10" w:rsidRPr="00AD3460" w:rsidRDefault="00383F10" w:rsidP="00A83F90">
            <w:pPr>
              <w:jc w:val="center"/>
              <w:rPr>
                <w:sz w:val="24"/>
              </w:rPr>
            </w:pPr>
            <w:r w:rsidRPr="00AD3460">
              <w:rPr>
                <w:sz w:val="24"/>
              </w:rPr>
              <w:t>Характеристика навчальної дисципліни</w:t>
            </w:r>
          </w:p>
        </w:tc>
      </w:tr>
      <w:tr w:rsidR="00383F10" w:rsidRPr="00AD3460" w:rsidTr="00A83F90">
        <w:trPr>
          <w:trHeight w:val="549"/>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tcPr>
          <w:p w:rsidR="00383F10" w:rsidRPr="00AD3460" w:rsidRDefault="00383F10" w:rsidP="00A83F90">
            <w:pPr>
              <w:jc w:val="center"/>
              <w:rPr>
                <w:sz w:val="24"/>
              </w:rPr>
            </w:pPr>
            <w:r w:rsidRPr="00AD3460">
              <w:rPr>
                <w:sz w:val="24"/>
              </w:rPr>
              <w:t>денна форма навчання</w:t>
            </w:r>
          </w:p>
        </w:tc>
      </w:tr>
      <w:tr w:rsidR="00383F10" w:rsidRPr="00AD3460" w:rsidTr="00A83F90">
        <w:trPr>
          <w:trHeight w:val="1247"/>
        </w:trPr>
        <w:tc>
          <w:tcPr>
            <w:tcW w:w="2834" w:type="dxa"/>
            <w:vAlign w:val="center"/>
          </w:tcPr>
          <w:p w:rsidR="00383F10" w:rsidRPr="00AD3460" w:rsidRDefault="00383F10" w:rsidP="00A83F90">
            <w:pPr>
              <w:rPr>
                <w:sz w:val="24"/>
              </w:rPr>
            </w:pPr>
            <w:r w:rsidRPr="00AD3460">
              <w:rPr>
                <w:sz w:val="24"/>
              </w:rPr>
              <w:t xml:space="preserve">Кількість кредитів  </w:t>
            </w:r>
            <w:r>
              <w:rPr>
                <w:sz w:val="24"/>
              </w:rPr>
              <w:t xml:space="preserve">- </w:t>
            </w:r>
            <w:r w:rsidR="002F3082">
              <w:rPr>
                <w:sz w:val="24"/>
              </w:rPr>
              <w:t>5</w:t>
            </w:r>
            <w:r w:rsidR="0020675E">
              <w:rPr>
                <w:sz w:val="24"/>
              </w:rPr>
              <w:t>,5</w:t>
            </w:r>
          </w:p>
        </w:tc>
        <w:tc>
          <w:tcPr>
            <w:tcW w:w="3261" w:type="dxa"/>
          </w:tcPr>
          <w:p w:rsidR="00383F10" w:rsidRPr="00383F10" w:rsidRDefault="00383F10" w:rsidP="00383F10">
            <w:pPr>
              <w:jc w:val="center"/>
              <w:rPr>
                <w:sz w:val="24"/>
              </w:rPr>
            </w:pPr>
            <w:r>
              <w:rPr>
                <w:sz w:val="24"/>
              </w:rPr>
              <w:t>освітня програма</w:t>
            </w:r>
            <w:r w:rsidRPr="00383F10">
              <w:rPr>
                <w:sz w:val="24"/>
              </w:rPr>
              <w:t xml:space="preserve"> підготовки фахівців другого (магістерського)</w:t>
            </w:r>
          </w:p>
          <w:p w:rsidR="00383F10" w:rsidRPr="00AD3460" w:rsidRDefault="00383F10" w:rsidP="00383F10">
            <w:pPr>
              <w:jc w:val="center"/>
              <w:rPr>
                <w:sz w:val="24"/>
              </w:rPr>
            </w:pPr>
            <w:r w:rsidRPr="00383F10">
              <w:rPr>
                <w:sz w:val="24"/>
              </w:rPr>
              <w:t xml:space="preserve"> рівня вищої освіти пі</w:t>
            </w:r>
            <w:r>
              <w:rPr>
                <w:sz w:val="24"/>
              </w:rPr>
              <w:t xml:space="preserve">дготовки 22 «Охорона здоров’я» </w:t>
            </w:r>
          </w:p>
        </w:tc>
        <w:tc>
          <w:tcPr>
            <w:tcW w:w="3402" w:type="dxa"/>
            <w:vAlign w:val="center"/>
          </w:tcPr>
          <w:p w:rsidR="00383F10" w:rsidRPr="00AD3460" w:rsidRDefault="00383F10" w:rsidP="00A83F90">
            <w:pPr>
              <w:jc w:val="center"/>
              <w:rPr>
                <w:sz w:val="24"/>
              </w:rPr>
            </w:pPr>
            <w:r w:rsidRPr="00AD3460">
              <w:rPr>
                <w:sz w:val="24"/>
              </w:rPr>
              <w:t>Нормативна</w:t>
            </w:r>
          </w:p>
          <w:p w:rsidR="00383F10" w:rsidRPr="00AD3460" w:rsidRDefault="00383F10" w:rsidP="00A83F90">
            <w:pPr>
              <w:jc w:val="center"/>
              <w:rPr>
                <w:sz w:val="24"/>
              </w:rPr>
            </w:pPr>
          </w:p>
          <w:p w:rsidR="00383F10" w:rsidRPr="00AD3460" w:rsidRDefault="00383F10" w:rsidP="00A83F90">
            <w:pPr>
              <w:jc w:val="center"/>
              <w:rPr>
                <w:i/>
                <w:sz w:val="24"/>
              </w:rPr>
            </w:pPr>
          </w:p>
        </w:tc>
      </w:tr>
      <w:tr w:rsidR="00383F10" w:rsidRPr="00AD3460" w:rsidTr="00A83F90">
        <w:trPr>
          <w:trHeight w:val="70"/>
        </w:trPr>
        <w:tc>
          <w:tcPr>
            <w:tcW w:w="2834" w:type="dxa"/>
            <w:vMerge w:val="restart"/>
            <w:vAlign w:val="center"/>
          </w:tcPr>
          <w:p w:rsidR="00383F10" w:rsidRPr="00AD3460" w:rsidRDefault="00383F10" w:rsidP="00A83F90">
            <w:pPr>
              <w:rPr>
                <w:sz w:val="24"/>
              </w:rPr>
            </w:pPr>
            <w:r w:rsidRPr="00AD3460">
              <w:rPr>
                <w:sz w:val="24"/>
              </w:rPr>
              <w:t xml:space="preserve">Загальна кількість годин - </w:t>
            </w:r>
            <w:r w:rsidR="002F3082">
              <w:rPr>
                <w:sz w:val="24"/>
              </w:rPr>
              <w:t>1</w:t>
            </w:r>
            <w:r w:rsidR="0020675E">
              <w:rPr>
                <w:sz w:val="24"/>
              </w:rPr>
              <w:t>65</w:t>
            </w:r>
          </w:p>
        </w:tc>
        <w:tc>
          <w:tcPr>
            <w:tcW w:w="3261" w:type="dxa"/>
            <w:vMerge w:val="restart"/>
            <w:vAlign w:val="center"/>
          </w:tcPr>
          <w:p w:rsidR="00383F10" w:rsidRDefault="00383F10" w:rsidP="00A83F90">
            <w:pPr>
              <w:rPr>
                <w:sz w:val="24"/>
              </w:rPr>
            </w:pPr>
          </w:p>
          <w:p w:rsidR="00383F10" w:rsidRPr="00AD3460" w:rsidRDefault="00383F10" w:rsidP="00383F10">
            <w:pPr>
              <w:jc w:val="center"/>
              <w:rPr>
                <w:sz w:val="24"/>
              </w:rPr>
            </w:pPr>
            <w:r w:rsidRPr="00AD3460">
              <w:rPr>
                <w:sz w:val="24"/>
              </w:rPr>
              <w:t>Спеціальність:</w:t>
            </w:r>
          </w:p>
          <w:p w:rsidR="00383F10" w:rsidRPr="00AD3460" w:rsidRDefault="00383F10" w:rsidP="00A83F90">
            <w:pPr>
              <w:jc w:val="center"/>
              <w:rPr>
                <w:sz w:val="24"/>
              </w:rPr>
            </w:pPr>
            <w:r w:rsidRPr="00383F10">
              <w:rPr>
                <w:color w:val="000000"/>
                <w:sz w:val="24"/>
              </w:rPr>
              <w:t>228 «Педіатрія»</w:t>
            </w:r>
          </w:p>
        </w:tc>
        <w:tc>
          <w:tcPr>
            <w:tcW w:w="3402" w:type="dxa"/>
            <w:vAlign w:val="center"/>
          </w:tcPr>
          <w:p w:rsidR="00383F10" w:rsidRPr="00AD3460" w:rsidRDefault="00383F10" w:rsidP="00A83F90">
            <w:pPr>
              <w:jc w:val="center"/>
              <w:rPr>
                <w:b/>
                <w:sz w:val="24"/>
              </w:rPr>
            </w:pPr>
            <w:r w:rsidRPr="00AD3460">
              <w:rPr>
                <w:b/>
                <w:sz w:val="24"/>
              </w:rPr>
              <w:t>Рік підготовки:</w:t>
            </w:r>
          </w:p>
        </w:tc>
      </w:tr>
      <w:tr w:rsidR="00383F10" w:rsidRPr="00AD3460" w:rsidTr="00A83F90">
        <w:trPr>
          <w:trHeight w:val="207"/>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C33B8C" w:rsidP="00A83F90">
            <w:pPr>
              <w:jc w:val="center"/>
              <w:rPr>
                <w:sz w:val="24"/>
              </w:rPr>
            </w:pPr>
            <w:r>
              <w:rPr>
                <w:sz w:val="24"/>
              </w:rPr>
              <w:t>6</w:t>
            </w:r>
            <w:r w:rsidR="00383F10" w:rsidRPr="00AD3460">
              <w:rPr>
                <w:sz w:val="24"/>
              </w:rPr>
              <w:t>-й</w:t>
            </w:r>
          </w:p>
        </w:tc>
      </w:tr>
      <w:tr w:rsidR="00383F10" w:rsidRPr="00AD3460" w:rsidTr="00A83F90">
        <w:trPr>
          <w:trHeight w:val="70"/>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rPr>
            </w:pPr>
            <w:r w:rsidRPr="00AD3460">
              <w:rPr>
                <w:b/>
                <w:sz w:val="24"/>
              </w:rPr>
              <w:t>Семестр</w:t>
            </w:r>
          </w:p>
        </w:tc>
      </w:tr>
      <w:tr w:rsidR="00383F10" w:rsidRPr="00AD3460" w:rsidTr="00A83F90">
        <w:trPr>
          <w:trHeight w:val="323"/>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2F3082" w:rsidP="00A83F90">
            <w:pPr>
              <w:jc w:val="center"/>
              <w:rPr>
                <w:sz w:val="24"/>
              </w:rPr>
            </w:pPr>
            <w:r w:rsidRPr="002F3082">
              <w:rPr>
                <w:sz w:val="24"/>
                <w:szCs w:val="24"/>
              </w:rPr>
              <w:t>XI-XII</w:t>
            </w:r>
          </w:p>
        </w:tc>
      </w:tr>
      <w:tr w:rsidR="00383F10" w:rsidRPr="00AD3460" w:rsidTr="00A83F90">
        <w:trPr>
          <w:trHeight w:val="322"/>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rPr>
            </w:pPr>
            <w:r w:rsidRPr="00AD3460">
              <w:rPr>
                <w:b/>
                <w:sz w:val="24"/>
              </w:rPr>
              <w:t xml:space="preserve">Лекції </w:t>
            </w:r>
          </w:p>
        </w:tc>
      </w:tr>
      <w:tr w:rsidR="00383F10" w:rsidRPr="00AD3460" w:rsidTr="00A83F90">
        <w:trPr>
          <w:trHeight w:val="320"/>
        </w:trPr>
        <w:tc>
          <w:tcPr>
            <w:tcW w:w="2834" w:type="dxa"/>
            <w:vMerge w:val="restart"/>
            <w:vAlign w:val="center"/>
          </w:tcPr>
          <w:p w:rsidR="00383F10" w:rsidRPr="00AD3460" w:rsidRDefault="00383F10" w:rsidP="00A83F90">
            <w:pPr>
              <w:rPr>
                <w:sz w:val="24"/>
              </w:rPr>
            </w:pPr>
            <w:r w:rsidRPr="00AD3460">
              <w:rPr>
                <w:sz w:val="24"/>
              </w:rPr>
              <w:t>Годин для денної (або вечірньої) форми навчання:</w:t>
            </w:r>
          </w:p>
          <w:p w:rsidR="00383F10" w:rsidRPr="00AD3460" w:rsidRDefault="00383F10" w:rsidP="00A83F90">
            <w:pPr>
              <w:rPr>
                <w:sz w:val="24"/>
              </w:rPr>
            </w:pPr>
            <w:r w:rsidRPr="00AD3460">
              <w:rPr>
                <w:sz w:val="24"/>
              </w:rPr>
              <w:t xml:space="preserve">аудиторних – </w:t>
            </w:r>
            <w:r w:rsidR="00FD3F6F">
              <w:rPr>
                <w:sz w:val="24"/>
              </w:rPr>
              <w:t>9</w:t>
            </w:r>
            <w:r w:rsidR="0020675E">
              <w:rPr>
                <w:sz w:val="24"/>
              </w:rPr>
              <w:t>5</w:t>
            </w:r>
          </w:p>
          <w:p w:rsidR="00383F10" w:rsidRPr="00AD3460" w:rsidRDefault="00383F10" w:rsidP="00A83F90">
            <w:pPr>
              <w:rPr>
                <w:sz w:val="24"/>
              </w:rPr>
            </w:pPr>
            <w:r w:rsidRPr="00AD3460">
              <w:rPr>
                <w:sz w:val="24"/>
              </w:rPr>
              <w:t xml:space="preserve">самостійної роботи студента </w:t>
            </w:r>
            <w:r w:rsidR="00066F32">
              <w:rPr>
                <w:sz w:val="24"/>
              </w:rPr>
              <w:t>–</w:t>
            </w:r>
            <w:r w:rsidR="0020675E">
              <w:rPr>
                <w:sz w:val="24"/>
              </w:rPr>
              <w:t>7</w:t>
            </w:r>
            <w:r w:rsidR="00FD3F6F">
              <w:rPr>
                <w:sz w:val="24"/>
              </w:rPr>
              <w:t>0</w:t>
            </w:r>
          </w:p>
        </w:tc>
        <w:tc>
          <w:tcPr>
            <w:tcW w:w="3261" w:type="dxa"/>
            <w:vMerge w:val="restart"/>
            <w:vAlign w:val="center"/>
          </w:tcPr>
          <w:p w:rsidR="00383F10" w:rsidRPr="00AD3460" w:rsidRDefault="00383F10" w:rsidP="00A83F90">
            <w:pPr>
              <w:jc w:val="center"/>
              <w:rPr>
                <w:sz w:val="24"/>
              </w:rPr>
            </w:pPr>
            <w:r w:rsidRPr="00AD3460">
              <w:rPr>
                <w:sz w:val="24"/>
              </w:rPr>
              <w:t>Освітньо-кваліфікаційний рівень:</w:t>
            </w:r>
          </w:p>
          <w:p w:rsidR="00383F10" w:rsidRPr="00AD3460" w:rsidRDefault="00383F10" w:rsidP="00383F10">
            <w:pPr>
              <w:jc w:val="center"/>
              <w:rPr>
                <w:sz w:val="24"/>
              </w:rPr>
            </w:pPr>
            <w:r>
              <w:rPr>
                <w:sz w:val="24"/>
              </w:rPr>
              <w:t>магістр</w:t>
            </w:r>
          </w:p>
        </w:tc>
        <w:tc>
          <w:tcPr>
            <w:tcW w:w="3402" w:type="dxa"/>
            <w:vAlign w:val="center"/>
          </w:tcPr>
          <w:p w:rsidR="00383F10" w:rsidRPr="00AD3460" w:rsidRDefault="00C33B8C" w:rsidP="00A83F90">
            <w:pPr>
              <w:jc w:val="center"/>
              <w:rPr>
                <w:sz w:val="24"/>
              </w:rPr>
            </w:pPr>
            <w:r>
              <w:rPr>
                <w:sz w:val="24"/>
              </w:rPr>
              <w:t>0</w:t>
            </w:r>
            <w:r w:rsidR="00383F10" w:rsidRPr="00AD3460">
              <w:rPr>
                <w:sz w:val="24"/>
              </w:rPr>
              <w:t xml:space="preserve"> год.</w:t>
            </w:r>
          </w:p>
        </w:tc>
      </w:tr>
      <w:tr w:rsidR="00383F10" w:rsidRPr="00AD3460" w:rsidTr="00A83F90">
        <w:trPr>
          <w:trHeight w:val="320"/>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rPr>
            </w:pPr>
            <w:r w:rsidRPr="00AD3460">
              <w:rPr>
                <w:b/>
                <w:sz w:val="24"/>
              </w:rPr>
              <w:t>Практичні, семінарські</w:t>
            </w:r>
          </w:p>
        </w:tc>
      </w:tr>
      <w:tr w:rsidR="00383F10" w:rsidRPr="00AD3460" w:rsidTr="00A83F90">
        <w:trPr>
          <w:trHeight w:val="320"/>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FD3F6F" w:rsidP="00A83F90">
            <w:pPr>
              <w:jc w:val="center"/>
              <w:rPr>
                <w:sz w:val="24"/>
              </w:rPr>
            </w:pPr>
            <w:r>
              <w:rPr>
                <w:sz w:val="24"/>
              </w:rPr>
              <w:t>9</w:t>
            </w:r>
            <w:r w:rsidR="0020675E">
              <w:rPr>
                <w:sz w:val="24"/>
              </w:rPr>
              <w:t>5</w:t>
            </w:r>
            <w:r w:rsidR="00383F10" w:rsidRPr="00AD3460">
              <w:rPr>
                <w:sz w:val="24"/>
              </w:rPr>
              <w:t xml:space="preserve"> год.</w:t>
            </w: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rPr>
            </w:pPr>
            <w:r w:rsidRPr="00AD3460">
              <w:rPr>
                <w:b/>
                <w:sz w:val="24"/>
              </w:rPr>
              <w:t>Лабораторні</w:t>
            </w: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i/>
                <w:sz w:val="24"/>
              </w:rPr>
            </w:pPr>
            <w:r w:rsidRPr="00AD3460">
              <w:rPr>
                <w:sz w:val="24"/>
              </w:rPr>
              <w:t>0 год.</w:t>
            </w: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rPr>
            </w:pPr>
            <w:r w:rsidRPr="00AD3460">
              <w:rPr>
                <w:b/>
                <w:sz w:val="24"/>
              </w:rPr>
              <w:t>Самостійна робота</w:t>
            </w: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20675E" w:rsidP="00FD3F6F">
            <w:pPr>
              <w:jc w:val="center"/>
              <w:rPr>
                <w:sz w:val="24"/>
              </w:rPr>
            </w:pPr>
            <w:r>
              <w:rPr>
                <w:sz w:val="24"/>
              </w:rPr>
              <w:t>70</w:t>
            </w:r>
            <w:r w:rsidR="00383F10" w:rsidRPr="00AD3460">
              <w:rPr>
                <w:sz w:val="24"/>
              </w:rPr>
              <w:t>год.</w:t>
            </w: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lang w:val="en-US"/>
              </w:rPr>
            </w:pPr>
            <w:r w:rsidRPr="00AD3460">
              <w:rPr>
                <w:b/>
                <w:sz w:val="24"/>
              </w:rPr>
              <w:t xml:space="preserve">Індивідуальні завдання: </w:t>
            </w:r>
          </w:p>
          <w:p w:rsidR="00383F10" w:rsidRPr="00AD3460" w:rsidRDefault="00383F10" w:rsidP="00A83F90">
            <w:pPr>
              <w:jc w:val="center"/>
              <w:rPr>
                <w:sz w:val="24"/>
                <w:lang w:val="en-US"/>
              </w:rPr>
            </w:pP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sz w:val="24"/>
              </w:rPr>
            </w:pPr>
            <w:r w:rsidRPr="00AD3460">
              <w:rPr>
                <w:sz w:val="24"/>
              </w:rPr>
              <w:t>Вид контролю:</w:t>
            </w:r>
          </w:p>
          <w:p w:rsidR="00383F10" w:rsidRPr="00AD3460" w:rsidRDefault="00383F10" w:rsidP="00A83F90">
            <w:pPr>
              <w:jc w:val="center"/>
              <w:rPr>
                <w:i/>
                <w:sz w:val="24"/>
              </w:rPr>
            </w:pPr>
            <w:r>
              <w:rPr>
                <w:sz w:val="24"/>
              </w:rPr>
              <w:t xml:space="preserve">Диференційований залік </w:t>
            </w:r>
          </w:p>
        </w:tc>
      </w:tr>
    </w:tbl>
    <w:p w:rsidR="00383F10" w:rsidRPr="00F95C8F" w:rsidRDefault="00383F10" w:rsidP="00B64D98">
      <w:pPr>
        <w:tabs>
          <w:tab w:val="left" w:pos="851"/>
          <w:tab w:val="left" w:pos="1418"/>
        </w:tabs>
        <w:spacing w:line="298" w:lineRule="exact"/>
        <w:ind w:firstLine="1134"/>
        <w:jc w:val="both"/>
        <w:rPr>
          <w:rFonts w:eastAsia="Times New Roman"/>
          <w:color w:val="FF0000"/>
          <w:sz w:val="24"/>
          <w:szCs w:val="24"/>
        </w:rPr>
      </w:pPr>
    </w:p>
    <w:p w:rsidR="00D01F5A" w:rsidRDefault="00D01F5A" w:rsidP="00B64D98">
      <w:pPr>
        <w:tabs>
          <w:tab w:val="left" w:pos="851"/>
          <w:tab w:val="left" w:pos="1418"/>
        </w:tabs>
        <w:spacing w:line="298" w:lineRule="exact"/>
        <w:ind w:left="567" w:firstLine="567"/>
        <w:jc w:val="both"/>
        <w:rPr>
          <w:rFonts w:eastAsia="Times New Roman"/>
          <w:sz w:val="24"/>
          <w:szCs w:val="24"/>
          <w:u w:val="single"/>
        </w:rPr>
      </w:pPr>
    </w:p>
    <w:p w:rsidR="00D01F5A" w:rsidRPr="006E4B05" w:rsidRDefault="00D01F5A" w:rsidP="00D01F5A">
      <w:pPr>
        <w:overflowPunct w:val="0"/>
        <w:adjustRightInd w:val="0"/>
        <w:ind w:firstLine="680"/>
        <w:jc w:val="both"/>
        <w:rPr>
          <w:sz w:val="24"/>
          <w:szCs w:val="24"/>
        </w:rPr>
      </w:pPr>
      <w:r w:rsidRPr="006E4B05">
        <w:rPr>
          <w:sz w:val="24"/>
          <w:szCs w:val="24"/>
        </w:rPr>
        <w:t xml:space="preserve">Освітня програма вищої освіти України, другий (магістерський) рівень, кваліфікація освітня, що присвоюється – магістр, </w:t>
      </w:r>
      <w:r w:rsidRPr="006E4B05">
        <w:rPr>
          <w:bCs/>
          <w:sz w:val="24"/>
          <w:szCs w:val="24"/>
        </w:rPr>
        <w:t xml:space="preserve">галузь знань </w:t>
      </w:r>
      <w:r w:rsidRPr="006E4B05">
        <w:rPr>
          <w:sz w:val="24"/>
          <w:szCs w:val="24"/>
        </w:rPr>
        <w:t xml:space="preserve">- 22 Охорона здоров’я, </w:t>
      </w:r>
      <w:r w:rsidRPr="006E4B05">
        <w:rPr>
          <w:bCs/>
          <w:sz w:val="24"/>
          <w:szCs w:val="24"/>
        </w:rPr>
        <w:t xml:space="preserve">спеціальність </w:t>
      </w:r>
      <w:r w:rsidRPr="006E4B05">
        <w:rPr>
          <w:sz w:val="24"/>
          <w:szCs w:val="24"/>
        </w:rPr>
        <w:t>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D01F5A" w:rsidRPr="006E4B05" w:rsidRDefault="00D01F5A" w:rsidP="00D01F5A">
      <w:pPr>
        <w:overflowPunct w:val="0"/>
        <w:adjustRightInd w:val="0"/>
        <w:ind w:firstLine="680"/>
        <w:jc w:val="both"/>
        <w:rPr>
          <w:sz w:val="24"/>
          <w:szCs w:val="24"/>
        </w:rPr>
      </w:pPr>
      <w:r w:rsidRPr="006E4B05">
        <w:rPr>
          <w:sz w:val="24"/>
          <w:szCs w:val="24"/>
        </w:rPr>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w:t>
      </w:r>
      <w:r w:rsidRPr="006E4B05">
        <w:rPr>
          <w:sz w:val="24"/>
          <w:szCs w:val="24"/>
        </w:rPr>
        <w:lastRenderedPageBreak/>
        <w:t xml:space="preserve">магістра, перелік загальних та спеціальних (фахових) </w:t>
      </w:r>
      <w:proofErr w:type="spellStart"/>
      <w:r w:rsidRPr="006E4B05">
        <w:rPr>
          <w:sz w:val="24"/>
          <w:szCs w:val="24"/>
        </w:rPr>
        <w:t>компетентностей</w:t>
      </w:r>
      <w:proofErr w:type="spellEnd"/>
      <w:r w:rsidRPr="006E4B05">
        <w:rPr>
          <w:sz w:val="24"/>
          <w:szCs w:val="24"/>
        </w:rPr>
        <w:t>,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D01F5A" w:rsidRPr="00C7222E" w:rsidRDefault="00D01F5A" w:rsidP="00D01F5A">
      <w:pPr>
        <w:overflowPunct w:val="0"/>
        <w:adjustRightInd w:val="0"/>
        <w:ind w:firstLine="680"/>
        <w:jc w:val="both"/>
        <w:rPr>
          <w:sz w:val="24"/>
          <w:szCs w:val="24"/>
        </w:rPr>
      </w:pPr>
      <w:r w:rsidRPr="00C7222E">
        <w:rPr>
          <w:sz w:val="24"/>
          <w:szCs w:val="24"/>
        </w:rPr>
        <w:t xml:space="preserve">Кафедра приймає кваліфікованих студентів будь-якої раси, національного чи етнічного походження, статі, віку, </w:t>
      </w:r>
      <w:r>
        <w:rPr>
          <w:sz w:val="24"/>
          <w:szCs w:val="24"/>
        </w:rPr>
        <w:t>осіб з особливими потребами</w:t>
      </w:r>
      <w:r w:rsidRPr="00C7222E">
        <w:rPr>
          <w:sz w:val="24"/>
          <w:szCs w:val="24"/>
        </w:rPr>
        <w:t xml:space="preserve">, </w:t>
      </w:r>
      <w:r>
        <w:rPr>
          <w:sz w:val="24"/>
          <w:szCs w:val="24"/>
        </w:rPr>
        <w:t xml:space="preserve">будь-якої </w:t>
      </w:r>
      <w:r w:rsidRPr="00C7222E">
        <w:rPr>
          <w:sz w:val="24"/>
          <w:szCs w:val="24"/>
        </w:rPr>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D01F5A" w:rsidRDefault="00D01F5A" w:rsidP="00B64D98">
      <w:pPr>
        <w:tabs>
          <w:tab w:val="left" w:pos="851"/>
          <w:tab w:val="left" w:pos="1418"/>
        </w:tabs>
        <w:spacing w:line="298" w:lineRule="exact"/>
        <w:ind w:left="567" w:firstLine="567"/>
        <w:jc w:val="both"/>
        <w:rPr>
          <w:rFonts w:eastAsia="Times New Roman"/>
          <w:sz w:val="24"/>
          <w:szCs w:val="24"/>
          <w:u w:val="single"/>
        </w:rPr>
      </w:pPr>
    </w:p>
    <w:p w:rsidR="00B64D98" w:rsidRPr="00D01F5A" w:rsidRDefault="00B64D98" w:rsidP="00B64D98">
      <w:pPr>
        <w:tabs>
          <w:tab w:val="left" w:pos="851"/>
          <w:tab w:val="left" w:pos="1418"/>
        </w:tabs>
        <w:spacing w:line="298" w:lineRule="exact"/>
        <w:ind w:left="567" w:firstLine="567"/>
        <w:jc w:val="both"/>
        <w:rPr>
          <w:rFonts w:eastAsia="Times New Roman"/>
          <w:color w:val="C00000"/>
          <w:sz w:val="24"/>
          <w:szCs w:val="24"/>
          <w:lang w:bidi="uk-UA"/>
        </w:rPr>
      </w:pPr>
      <w:r w:rsidRPr="00D01F5A">
        <w:rPr>
          <w:rFonts w:eastAsia="Times New Roman"/>
          <w:color w:val="C00000"/>
          <w:sz w:val="24"/>
          <w:szCs w:val="24"/>
          <w:u w:val="single"/>
          <w:lang w:bidi="uk-UA"/>
        </w:rPr>
        <w:t>Посилання на відео-анотацію дисципліни</w:t>
      </w:r>
      <w:r w:rsidRPr="00D01F5A">
        <w:rPr>
          <w:rFonts w:eastAsia="Times New Roman"/>
          <w:color w:val="C00000"/>
          <w:sz w:val="24"/>
          <w:szCs w:val="24"/>
          <w:lang w:bidi="uk-UA"/>
        </w:rPr>
        <w:t xml:space="preserve"> (за наявності) і </w:t>
      </w:r>
      <w:proofErr w:type="spellStart"/>
      <w:r w:rsidRPr="00D01F5A">
        <w:rPr>
          <w:rFonts w:eastAsia="Times New Roman"/>
          <w:color w:val="C00000"/>
          <w:sz w:val="24"/>
          <w:szCs w:val="24"/>
          <w:lang w:bidi="uk-UA"/>
        </w:rPr>
        <w:t>т.ін</w:t>
      </w:r>
      <w:proofErr w:type="spellEnd"/>
      <w:r w:rsidRPr="00D01F5A">
        <w:rPr>
          <w:rFonts w:eastAsia="Times New Roman"/>
          <w:color w:val="C00000"/>
          <w:sz w:val="24"/>
          <w:szCs w:val="24"/>
          <w:lang w:bidi="uk-UA"/>
        </w:rPr>
        <w:t>.</w:t>
      </w:r>
    </w:p>
    <w:p w:rsidR="00B64D98" w:rsidRDefault="00B64D98" w:rsidP="00D01F5A">
      <w:pPr>
        <w:tabs>
          <w:tab w:val="left" w:pos="851"/>
          <w:tab w:val="left" w:pos="1418"/>
        </w:tabs>
        <w:spacing w:line="298" w:lineRule="exact"/>
        <w:ind w:left="567" w:firstLine="567"/>
        <w:jc w:val="both"/>
        <w:rPr>
          <w:rFonts w:eastAsia="Times New Roman"/>
          <w:color w:val="C00000"/>
          <w:sz w:val="24"/>
          <w:szCs w:val="24"/>
          <w:u w:val="single"/>
          <w:lang w:bidi="uk-UA"/>
        </w:rPr>
      </w:pPr>
      <w:r w:rsidRPr="00D01F5A">
        <w:rPr>
          <w:rFonts w:eastAsia="Times New Roman"/>
          <w:color w:val="C00000"/>
          <w:sz w:val="24"/>
          <w:szCs w:val="24"/>
          <w:u w:val="single"/>
          <w:lang w:bidi="uk-UA"/>
        </w:rPr>
        <w:t xml:space="preserve">Сторінка дисципліни в системі </w:t>
      </w:r>
      <w:proofErr w:type="spellStart"/>
      <w:r w:rsidRPr="00D01F5A">
        <w:rPr>
          <w:rFonts w:eastAsia="Times New Roman"/>
          <w:color w:val="C00000"/>
          <w:sz w:val="24"/>
          <w:szCs w:val="24"/>
          <w:u w:val="single"/>
          <w:lang w:bidi="uk-UA"/>
        </w:rPr>
        <w:t>Moodle</w:t>
      </w:r>
      <w:proofErr w:type="spellEnd"/>
      <w:r w:rsidRPr="00D01F5A">
        <w:rPr>
          <w:rFonts w:eastAsia="Times New Roman"/>
          <w:color w:val="C00000"/>
          <w:sz w:val="24"/>
          <w:szCs w:val="24"/>
          <w:u w:val="single"/>
          <w:lang w:bidi="uk-UA"/>
        </w:rPr>
        <w:t xml:space="preserve"> (за наявності)</w:t>
      </w:r>
    </w:p>
    <w:p w:rsidR="00962DD9" w:rsidRDefault="00962DD9" w:rsidP="00D01F5A">
      <w:pPr>
        <w:tabs>
          <w:tab w:val="left" w:pos="851"/>
          <w:tab w:val="left" w:pos="1418"/>
        </w:tabs>
        <w:spacing w:line="298" w:lineRule="exact"/>
        <w:ind w:left="567" w:firstLine="567"/>
        <w:jc w:val="both"/>
        <w:rPr>
          <w:rFonts w:eastAsia="Times New Roman"/>
          <w:color w:val="C00000"/>
          <w:sz w:val="24"/>
          <w:szCs w:val="24"/>
          <w:u w:val="single"/>
          <w:lang w:bidi="uk-UA"/>
        </w:rPr>
      </w:pPr>
    </w:p>
    <w:p w:rsidR="00962DD9" w:rsidRPr="00E67A2E" w:rsidRDefault="00962DD9" w:rsidP="00962DD9">
      <w:pPr>
        <w:pStyle w:val="a8"/>
        <w:spacing w:line="240" w:lineRule="auto"/>
        <w:ind w:left="0" w:firstLine="567"/>
        <w:rPr>
          <w:b/>
          <w:szCs w:val="28"/>
        </w:rPr>
      </w:pPr>
      <w:r w:rsidRPr="00E67A2E">
        <w:rPr>
          <w:b/>
          <w:szCs w:val="28"/>
        </w:rPr>
        <w:t xml:space="preserve">Опис навчальної дисципліни (анотація). </w:t>
      </w:r>
    </w:p>
    <w:p w:rsidR="00962DD9" w:rsidRPr="00E67A2E" w:rsidRDefault="00962DD9" w:rsidP="00962DD9">
      <w:pPr>
        <w:rPr>
          <w:szCs w:val="28"/>
        </w:rPr>
      </w:pPr>
      <w:r w:rsidRPr="00E67A2E">
        <w:rPr>
          <w:color w:val="000000"/>
          <w:szCs w:val="28"/>
          <w:shd w:val="clear" w:color="auto" w:fill="FFFFFF"/>
        </w:rPr>
        <w:t>За сучасними уявленнями, педіатрія вивчає закономірності розвитку дітей, причини і механізми виникнення захворювань, методи їх діагностики, лікування і профілактики. Вона тісно пов’язана і ґрунтується на фундам</w:t>
      </w:r>
      <w:r>
        <w:rPr>
          <w:color w:val="000000"/>
          <w:szCs w:val="28"/>
          <w:shd w:val="clear" w:color="auto" w:fill="FFFFFF"/>
        </w:rPr>
        <w:t>ентальних і прикладних галузях</w:t>
      </w:r>
      <w:r w:rsidRPr="00E67A2E">
        <w:rPr>
          <w:color w:val="000000"/>
          <w:szCs w:val="28"/>
          <w:shd w:val="clear" w:color="auto" w:fill="FFFFFF"/>
        </w:rPr>
        <w:t>. Саме тому педіатрія посідає виняткове місце в системі медичних знань. До цього часу педіатрія є інтегративною наукою про дитину, її внутрішній світ, стан функціональних систем та їх розвиток в різні вікові періоди.</w:t>
      </w:r>
    </w:p>
    <w:p w:rsidR="00962DD9" w:rsidRPr="00E67A2E" w:rsidRDefault="00962DD9" w:rsidP="00962DD9">
      <w:pPr>
        <w:overflowPunct w:val="0"/>
        <w:adjustRightInd w:val="0"/>
        <w:ind w:firstLine="680"/>
        <w:jc w:val="both"/>
        <w:rPr>
          <w:color w:val="000000"/>
          <w:szCs w:val="28"/>
        </w:rPr>
      </w:pPr>
      <w:r w:rsidRPr="00962DD9">
        <w:rPr>
          <w:bCs/>
          <w:color w:val="000000"/>
          <w:szCs w:val="28"/>
        </w:rPr>
        <w:t xml:space="preserve">За час навчання важливо сформувати </w:t>
      </w:r>
      <w:r w:rsidRPr="00E67A2E">
        <w:rPr>
          <w:bCs/>
          <w:color w:val="000000"/>
          <w:szCs w:val="28"/>
        </w:rPr>
        <w:t xml:space="preserve">академічну підготовку з фундаментальних і клінічних </w:t>
      </w:r>
      <w:proofErr w:type="spellStart"/>
      <w:r w:rsidRPr="00E67A2E">
        <w:rPr>
          <w:bCs/>
          <w:color w:val="000000"/>
          <w:szCs w:val="28"/>
        </w:rPr>
        <w:t>біомедичних</w:t>
      </w:r>
      <w:proofErr w:type="spellEnd"/>
      <w:r w:rsidRPr="00E67A2E">
        <w:rPr>
          <w:bCs/>
          <w:color w:val="000000"/>
          <w:szCs w:val="28"/>
        </w:rPr>
        <w:t xml:space="preserve"> наук та підготовку випускників до професійної діяльності лікаря-педіатра на відповідній первинній посаді шляхом </w:t>
      </w:r>
      <w:r w:rsidRPr="00E67A2E">
        <w:rPr>
          <w:color w:val="000000"/>
          <w:szCs w:val="28"/>
        </w:rPr>
        <w:t xml:space="preserve">набуття загальних та спеціальних </w:t>
      </w:r>
      <w:proofErr w:type="spellStart"/>
      <w:r w:rsidRPr="00E67A2E">
        <w:rPr>
          <w:color w:val="000000"/>
          <w:szCs w:val="28"/>
        </w:rPr>
        <w:t>компетентностей</w:t>
      </w:r>
      <w:proofErr w:type="spellEnd"/>
      <w:r w:rsidRPr="00E67A2E">
        <w:rPr>
          <w:color w:val="000000"/>
          <w:szCs w:val="28"/>
        </w:rPr>
        <w:t xml:space="preserve">, сфера застосування яких описується визначеними переліками синдромів та симптомів захворювань, невідкладних станів, фізіологічних станів та захворювань, що потребують особливої тактики ведення пацієнтів; лабораторних та інструментальних досліджень, медичних маніпуляцій, питань трудової, судової та військової експертизи. </w:t>
      </w:r>
    </w:p>
    <w:p w:rsidR="00962DD9" w:rsidRPr="00962DD9" w:rsidRDefault="00962DD9" w:rsidP="00962DD9">
      <w:pPr>
        <w:ind w:firstLine="540"/>
        <w:jc w:val="both"/>
        <w:rPr>
          <w:bCs/>
          <w:color w:val="000000"/>
          <w:szCs w:val="28"/>
        </w:rPr>
      </w:pPr>
      <w:r w:rsidRPr="00962DD9">
        <w:rPr>
          <w:szCs w:val="28"/>
        </w:rPr>
        <w:t>Предмет вивчання навчальної дисципліни «</w:t>
      </w:r>
      <w:r>
        <w:rPr>
          <w:szCs w:val="28"/>
        </w:rPr>
        <w:t>Педіатрія</w:t>
      </w:r>
      <w:r w:rsidRPr="00962DD9">
        <w:rPr>
          <w:szCs w:val="28"/>
        </w:rPr>
        <w:t xml:space="preserve">» є </w:t>
      </w:r>
      <w:r w:rsidRPr="00E67A2E">
        <w:rPr>
          <w:bCs/>
          <w:color w:val="000000"/>
          <w:szCs w:val="28"/>
        </w:rPr>
        <w:t>охорона</w:t>
      </w:r>
      <w:r w:rsidRPr="00E67A2E">
        <w:rPr>
          <w:color w:val="000000"/>
          <w:szCs w:val="28"/>
        </w:rPr>
        <w:t xml:space="preserve"> здоров’я дітей віком від 0 до 18 років, профілактика, діагностика та лікування захворювань, враховуючи вікові психофізіологічні особливості дітей.</w:t>
      </w:r>
    </w:p>
    <w:p w:rsidR="00962DD9" w:rsidRDefault="00962DD9" w:rsidP="00962DD9">
      <w:pPr>
        <w:jc w:val="both"/>
        <w:rPr>
          <w:bCs/>
          <w:sz w:val="24"/>
          <w:szCs w:val="24"/>
        </w:rPr>
      </w:pPr>
      <w:r w:rsidRPr="00962DD9">
        <w:rPr>
          <w:rFonts w:eastAsia="Times New Roman"/>
          <w:color w:val="C00000"/>
          <w:sz w:val="24"/>
          <w:szCs w:val="24"/>
          <w:lang w:bidi="uk-UA"/>
        </w:rPr>
        <w:t xml:space="preserve">        </w:t>
      </w:r>
      <w:r>
        <w:rPr>
          <w:bCs/>
          <w:sz w:val="24"/>
          <w:szCs w:val="24"/>
        </w:rPr>
        <w:t>Цей курс зосереджено</w:t>
      </w:r>
      <w:r w:rsidRPr="002C2934">
        <w:rPr>
          <w:bCs/>
          <w:sz w:val="24"/>
          <w:szCs w:val="24"/>
        </w:rPr>
        <w:t xml:space="preserve"> на </w:t>
      </w:r>
      <w:r>
        <w:rPr>
          <w:bCs/>
          <w:sz w:val="24"/>
          <w:szCs w:val="24"/>
        </w:rPr>
        <w:t>вирішенні основних проблем</w:t>
      </w:r>
      <w:r w:rsidRPr="002C2934">
        <w:rPr>
          <w:bCs/>
          <w:sz w:val="24"/>
          <w:szCs w:val="24"/>
        </w:rPr>
        <w:t xml:space="preserve"> педіатрії. Програма охоплює теми, пов'язані з найпоширенішими захворюваннями дитячого віку. Клінічний досвід можна отримати протягом практичних занять курсу в провідних установах регіону згідно з розкладом занять. Студенти протягом курсу мають змогу приймати участь у </w:t>
      </w:r>
      <w:proofErr w:type="spellStart"/>
      <w:r w:rsidRPr="002C2934">
        <w:rPr>
          <w:bCs/>
          <w:sz w:val="24"/>
          <w:szCs w:val="24"/>
        </w:rPr>
        <w:t>курації</w:t>
      </w:r>
      <w:proofErr w:type="spellEnd"/>
      <w:r w:rsidRPr="002C2934">
        <w:rPr>
          <w:bCs/>
          <w:sz w:val="24"/>
          <w:szCs w:val="24"/>
        </w:rPr>
        <w:t xml:space="preserve"> та демонстрації хворих з різноманітною патологією</w:t>
      </w:r>
      <w:r>
        <w:rPr>
          <w:bCs/>
          <w:sz w:val="24"/>
          <w:szCs w:val="24"/>
        </w:rPr>
        <w:t>, а також відпрацювання практичних навичок під час занять  в фантомних класах ННЦЯО ХНМУ</w:t>
      </w:r>
      <w:r w:rsidRPr="002C2934">
        <w:rPr>
          <w:bCs/>
          <w:sz w:val="24"/>
          <w:szCs w:val="24"/>
        </w:rPr>
        <w:t>. Тобто курс охоплює основні як практичні, так і теоретичні аспекти діяльності майбутнього педіатра та сі</w:t>
      </w:r>
      <w:r>
        <w:rPr>
          <w:bCs/>
          <w:sz w:val="24"/>
          <w:szCs w:val="24"/>
        </w:rPr>
        <w:t>мейного лікаря.</w:t>
      </w:r>
    </w:p>
    <w:p w:rsidR="00B64D98" w:rsidRDefault="00B64D98" w:rsidP="00B64D98"/>
    <w:p w:rsidR="00962DD9" w:rsidRDefault="00962DD9" w:rsidP="00962DD9">
      <w:pPr>
        <w:ind w:firstLine="567"/>
        <w:jc w:val="both"/>
        <w:rPr>
          <w:sz w:val="24"/>
        </w:rPr>
      </w:pPr>
      <w:proofErr w:type="spellStart"/>
      <w:r w:rsidRPr="00531C29">
        <w:rPr>
          <w:i/>
          <w:sz w:val="24"/>
        </w:rPr>
        <w:t>Пререквізити</w:t>
      </w:r>
      <w:proofErr w:type="spellEnd"/>
      <w:r w:rsidRPr="00531C29">
        <w:rPr>
          <w:i/>
          <w:sz w:val="24"/>
        </w:rPr>
        <w:t>.</w:t>
      </w:r>
      <w:r>
        <w:rPr>
          <w:i/>
          <w:sz w:val="24"/>
        </w:rPr>
        <w:t xml:space="preserve"> </w:t>
      </w:r>
      <w:r w:rsidRPr="00531C29">
        <w:rPr>
          <w:sz w:val="24"/>
        </w:rPr>
        <w:t xml:space="preserve">Вивчення дисципліни передбачає попереднє засвоєння навчальних дисциплін з </w:t>
      </w:r>
      <w:r>
        <w:rPr>
          <w:sz w:val="24"/>
        </w:rPr>
        <w:t xml:space="preserve">медичної біології, нормальної та патологічної анатомії, нормальної та патологічної фізіології, біохімії, мікробіології, пропедевтики дитячих хвороб, медичної генетики, фармакології та медичної рецептури, епідеміології та принципів доказової медицини, </w:t>
      </w:r>
      <w:proofErr w:type="spellStart"/>
      <w:r>
        <w:rPr>
          <w:sz w:val="24"/>
        </w:rPr>
        <w:t>екстренної</w:t>
      </w:r>
      <w:proofErr w:type="spellEnd"/>
      <w:r>
        <w:rPr>
          <w:sz w:val="24"/>
        </w:rPr>
        <w:t xml:space="preserve"> та невідкладної медичної допомоги, а також мати практичні навички догляду за хворими </w:t>
      </w:r>
      <w:proofErr w:type="spellStart"/>
      <w:r>
        <w:rPr>
          <w:sz w:val="24"/>
        </w:rPr>
        <w:t>педіатрічного</w:t>
      </w:r>
      <w:proofErr w:type="spellEnd"/>
      <w:r>
        <w:rPr>
          <w:sz w:val="24"/>
        </w:rPr>
        <w:t xml:space="preserve"> профілю та їх ведення у поліклінічних та стаціонарних умовах.</w:t>
      </w:r>
    </w:p>
    <w:p w:rsidR="00962DD9" w:rsidRPr="00531C29" w:rsidRDefault="00962DD9" w:rsidP="00962DD9">
      <w:pPr>
        <w:ind w:firstLine="567"/>
        <w:jc w:val="both"/>
        <w:rPr>
          <w:sz w:val="24"/>
        </w:rPr>
      </w:pPr>
      <w:proofErr w:type="spellStart"/>
      <w:r w:rsidRPr="00531C29">
        <w:rPr>
          <w:rStyle w:val="apple-converted-space"/>
          <w:i/>
          <w:sz w:val="24"/>
          <w:shd w:val="clear" w:color="auto" w:fill="FFFFFF"/>
        </w:rPr>
        <w:t>Постреквізити</w:t>
      </w:r>
      <w:proofErr w:type="spellEnd"/>
      <w:r w:rsidRPr="00531C29">
        <w:rPr>
          <w:rStyle w:val="apple-converted-space"/>
          <w:sz w:val="24"/>
          <w:shd w:val="clear" w:color="auto" w:fill="FFFFFF"/>
        </w:rPr>
        <w:t xml:space="preserve">. </w:t>
      </w:r>
      <w:r w:rsidRPr="00531C29">
        <w:rPr>
          <w:sz w:val="24"/>
        </w:rPr>
        <w:t xml:space="preserve">Основні положення навчальної дисципліни мають застосовуватися при вивченні </w:t>
      </w:r>
      <w:r>
        <w:rPr>
          <w:sz w:val="24"/>
        </w:rPr>
        <w:t xml:space="preserve">суміжних дисциплін протягом 6 року навчання, є базою для підготовки до ліцензійного іспиту ЄДКІ, підготовки до навчання у закладах вищої освіти на програмах третього </w:t>
      </w:r>
      <w:proofErr w:type="spellStart"/>
      <w:r>
        <w:rPr>
          <w:sz w:val="24"/>
        </w:rPr>
        <w:t>освітньо-наукового</w:t>
      </w:r>
      <w:proofErr w:type="spellEnd"/>
      <w:r>
        <w:rPr>
          <w:sz w:val="24"/>
        </w:rPr>
        <w:t xml:space="preserve"> рівня вищої освіти.</w:t>
      </w:r>
    </w:p>
    <w:p w:rsidR="00962DD9" w:rsidRDefault="00962DD9" w:rsidP="00B64D98"/>
    <w:p w:rsidR="00B64D98" w:rsidRDefault="00B64D98" w:rsidP="00383F10">
      <w:pPr>
        <w:ind w:right="160"/>
        <w:jc w:val="both"/>
        <w:rPr>
          <w:sz w:val="24"/>
          <w:szCs w:val="24"/>
        </w:rPr>
      </w:pPr>
      <w:r w:rsidRPr="00383F10">
        <w:rPr>
          <w:b/>
          <w:bCs/>
          <w:sz w:val="24"/>
          <w:szCs w:val="24"/>
        </w:rPr>
        <w:t>Мета</w:t>
      </w:r>
      <w:r w:rsidRPr="00C33B8C">
        <w:rPr>
          <w:b/>
          <w:sz w:val="24"/>
          <w:szCs w:val="24"/>
        </w:rPr>
        <w:t>:</w:t>
      </w:r>
      <w:r w:rsidR="00B558C8">
        <w:rPr>
          <w:b/>
          <w:sz w:val="24"/>
          <w:szCs w:val="24"/>
        </w:rPr>
        <w:t xml:space="preserve"> </w:t>
      </w:r>
      <w:r w:rsidRPr="00383F10">
        <w:rPr>
          <w:sz w:val="24"/>
          <w:szCs w:val="24"/>
        </w:rPr>
        <w:t>забезпечити підготовку висококваліфікованих фахівців в галузі</w:t>
      </w:r>
      <w:r w:rsidR="00066F32">
        <w:rPr>
          <w:sz w:val="24"/>
          <w:szCs w:val="24"/>
        </w:rPr>
        <w:t xml:space="preserve"> медицини</w:t>
      </w:r>
      <w:r w:rsidRPr="00383F10">
        <w:rPr>
          <w:sz w:val="24"/>
          <w:szCs w:val="24"/>
        </w:rPr>
        <w:t>, а саме</w:t>
      </w:r>
      <w:r w:rsidR="00066F32">
        <w:rPr>
          <w:sz w:val="24"/>
          <w:szCs w:val="24"/>
        </w:rPr>
        <w:t>,</w:t>
      </w:r>
      <w:r w:rsidRPr="00383F10">
        <w:rPr>
          <w:sz w:val="24"/>
          <w:szCs w:val="24"/>
        </w:rPr>
        <w:t xml:space="preserve"> в </w:t>
      </w:r>
      <w:r w:rsidR="00C33B8C">
        <w:rPr>
          <w:sz w:val="24"/>
          <w:szCs w:val="24"/>
        </w:rPr>
        <w:t>педіатр</w:t>
      </w:r>
      <w:r w:rsidRPr="001B6541">
        <w:rPr>
          <w:sz w:val="24"/>
          <w:szCs w:val="24"/>
        </w:rPr>
        <w:t>ії,</w:t>
      </w:r>
      <w:r w:rsidRPr="00383F10">
        <w:rPr>
          <w:sz w:val="24"/>
          <w:szCs w:val="24"/>
        </w:rPr>
        <w:t xml:space="preserve"> здатних розв’язувати комплексні проблеми</w:t>
      </w:r>
      <w:r w:rsidR="00066F32">
        <w:rPr>
          <w:sz w:val="24"/>
          <w:szCs w:val="24"/>
        </w:rPr>
        <w:t xml:space="preserve"> діагностики, лікування та профілактики дитячих хвороб</w:t>
      </w:r>
      <w:r w:rsidRPr="00C33B8C">
        <w:rPr>
          <w:sz w:val="24"/>
          <w:szCs w:val="24"/>
        </w:rPr>
        <w:t>.</w:t>
      </w:r>
    </w:p>
    <w:p w:rsidR="00B558C8" w:rsidRPr="00C33B8C" w:rsidRDefault="00B558C8" w:rsidP="00383F10">
      <w:pPr>
        <w:ind w:right="160"/>
        <w:jc w:val="both"/>
        <w:rPr>
          <w:sz w:val="24"/>
          <w:szCs w:val="24"/>
        </w:rPr>
      </w:pPr>
    </w:p>
    <w:p w:rsidR="00B558C8" w:rsidRPr="003365FB" w:rsidRDefault="00B558C8" w:rsidP="00B558C8">
      <w:pPr>
        <w:ind w:firstLine="560"/>
        <w:jc w:val="both"/>
        <w:rPr>
          <w:sz w:val="24"/>
          <w:szCs w:val="24"/>
        </w:rPr>
      </w:pPr>
      <w:r w:rsidRPr="00383F10">
        <w:rPr>
          <w:b/>
          <w:spacing w:val="-2"/>
          <w:sz w:val="24"/>
          <w:szCs w:val="24"/>
        </w:rPr>
        <w:lastRenderedPageBreak/>
        <w:t xml:space="preserve">Основними завданнями курсу </w:t>
      </w:r>
      <w:r w:rsidRPr="00383F10">
        <w:rPr>
          <w:sz w:val="24"/>
          <w:szCs w:val="24"/>
        </w:rPr>
        <w:t xml:space="preserve">є набуття студентами </w:t>
      </w:r>
      <w:proofErr w:type="spellStart"/>
      <w:r w:rsidRPr="00383F10">
        <w:rPr>
          <w:sz w:val="24"/>
          <w:szCs w:val="24"/>
        </w:rPr>
        <w:t>компетентностей</w:t>
      </w:r>
      <w:proofErr w:type="spellEnd"/>
      <w:r w:rsidRPr="00383F10">
        <w:rPr>
          <w:sz w:val="24"/>
          <w:szCs w:val="24"/>
        </w:rPr>
        <w:t xml:space="preserve"> згідно до загальних і фахових </w:t>
      </w:r>
      <w:proofErr w:type="spellStart"/>
      <w:r w:rsidRPr="00383F10">
        <w:rPr>
          <w:sz w:val="24"/>
          <w:szCs w:val="24"/>
        </w:rPr>
        <w:t>компетентностей</w:t>
      </w:r>
      <w:proofErr w:type="spellEnd"/>
      <w:r w:rsidRPr="00383F10">
        <w:rPr>
          <w:sz w:val="24"/>
          <w:szCs w:val="24"/>
        </w:rPr>
        <w:t xml:space="preserve"> освітньо-професійної програми «Медицина» другого рівню вищої освіти за спеціальністю 222 Медицина</w:t>
      </w:r>
      <w:r>
        <w:rPr>
          <w:sz w:val="24"/>
          <w:szCs w:val="24"/>
          <w:lang w:val="en-US"/>
        </w:rPr>
        <w:t xml:space="preserve"> (</w:t>
      </w:r>
      <w:r>
        <w:rPr>
          <w:sz w:val="24"/>
          <w:szCs w:val="24"/>
        </w:rPr>
        <w:t>дисципліна «Педіатрія»)</w:t>
      </w:r>
    </w:p>
    <w:p w:rsidR="00B558C8" w:rsidRPr="00A651F3" w:rsidRDefault="00B558C8" w:rsidP="00B558C8">
      <w:pPr>
        <w:pStyle w:val="a4"/>
        <w:numPr>
          <w:ilvl w:val="0"/>
          <w:numId w:val="8"/>
        </w:numPr>
        <w:jc w:val="both"/>
        <w:rPr>
          <w:sz w:val="24"/>
          <w:szCs w:val="24"/>
        </w:rPr>
      </w:pPr>
      <w:r w:rsidRPr="00A651F3">
        <w:rPr>
          <w:sz w:val="24"/>
          <w:szCs w:val="24"/>
        </w:rPr>
        <w:t xml:space="preserve">Інтегральні компетенції: </w:t>
      </w:r>
    </w:p>
    <w:p w:rsidR="00B558C8" w:rsidRPr="00A651F3" w:rsidRDefault="00B558C8" w:rsidP="00B558C8">
      <w:pPr>
        <w:jc w:val="both"/>
        <w:rPr>
          <w:sz w:val="24"/>
          <w:szCs w:val="24"/>
          <w:highlight w:val="yellow"/>
        </w:rPr>
      </w:pPr>
      <w:r w:rsidRPr="00A651F3">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B558C8" w:rsidRPr="00D14ECA" w:rsidRDefault="00B558C8" w:rsidP="00B558C8">
      <w:pPr>
        <w:pStyle w:val="a4"/>
        <w:numPr>
          <w:ilvl w:val="0"/>
          <w:numId w:val="8"/>
        </w:numPr>
        <w:jc w:val="both"/>
        <w:rPr>
          <w:sz w:val="24"/>
          <w:szCs w:val="24"/>
        </w:rPr>
      </w:pPr>
      <w:r w:rsidRPr="00D14ECA">
        <w:rPr>
          <w:sz w:val="24"/>
          <w:szCs w:val="24"/>
        </w:rPr>
        <w:t>Загальні компетентност</w:t>
      </w:r>
      <w:r>
        <w:rPr>
          <w:sz w:val="24"/>
          <w:szCs w:val="24"/>
        </w:rPr>
        <w:t>і</w:t>
      </w:r>
      <w:r w:rsidRPr="00D14ECA">
        <w:rPr>
          <w:sz w:val="24"/>
          <w:szCs w:val="24"/>
        </w:rPr>
        <w:t>:</w:t>
      </w:r>
    </w:p>
    <w:p w:rsidR="00B558C8" w:rsidRDefault="00B558C8" w:rsidP="00B558C8">
      <w:pPr>
        <w:jc w:val="both"/>
        <w:rPr>
          <w:sz w:val="24"/>
          <w:szCs w:val="24"/>
        </w:rPr>
      </w:pPr>
      <w:r w:rsidRPr="00383F10">
        <w:rPr>
          <w:sz w:val="24"/>
          <w:szCs w:val="24"/>
        </w:rPr>
        <w:t xml:space="preserve">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w:t>
      </w:r>
    </w:p>
    <w:p w:rsidR="00B558C8" w:rsidRPr="00D14ECA" w:rsidRDefault="00B558C8" w:rsidP="00B558C8">
      <w:pPr>
        <w:pStyle w:val="a4"/>
        <w:numPr>
          <w:ilvl w:val="0"/>
          <w:numId w:val="7"/>
        </w:numPr>
        <w:jc w:val="both"/>
        <w:rPr>
          <w:sz w:val="24"/>
          <w:szCs w:val="24"/>
        </w:rPr>
      </w:pPr>
      <w:r w:rsidRPr="00D14ECA">
        <w:rPr>
          <w:sz w:val="24"/>
          <w:szCs w:val="24"/>
        </w:rPr>
        <w:t>Фахові компетенції у галузі дитячої ендокринології:</w:t>
      </w:r>
    </w:p>
    <w:p w:rsidR="00B558C8" w:rsidRPr="009076CD" w:rsidRDefault="00B558C8" w:rsidP="00B558C8">
      <w:pPr>
        <w:jc w:val="both"/>
        <w:rPr>
          <w:sz w:val="24"/>
          <w:szCs w:val="24"/>
        </w:rPr>
      </w:pPr>
      <w:r w:rsidRPr="00D14ECA">
        <w:rPr>
          <w:sz w:val="24"/>
          <w:szCs w:val="24"/>
        </w:rPr>
        <w:t>Навички опитування; здатність до визначення необхідного переліку лабораторних та інструментальних досліджень та оцінки їх результатів; здатність до встановлення попереднього та клінічного діагнозу захворювання; здатність до визначення необхідного режиму праці та відпочинку, характеру харчування при лікуванні захворювань; здатність до визначення принципів та характеру лікування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у тому числі щодо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rsidR="00B558C8" w:rsidRDefault="00B558C8" w:rsidP="00B558C8">
      <w:pPr>
        <w:tabs>
          <w:tab w:val="left" w:pos="851"/>
        </w:tabs>
        <w:jc w:val="both"/>
        <w:rPr>
          <w:i/>
          <w:sz w:val="24"/>
        </w:rPr>
      </w:pPr>
      <w:r>
        <w:rPr>
          <w:sz w:val="24"/>
        </w:rPr>
        <w:tab/>
        <w:t>В</w:t>
      </w:r>
      <w:r w:rsidRPr="009C220D">
        <w:rPr>
          <w:sz w:val="24"/>
        </w:rPr>
        <w:t>ивчення даної дисципліни формує у здобувачів освіти</w:t>
      </w:r>
      <w:r w:rsidRPr="009C220D">
        <w:rPr>
          <w:i/>
          <w:sz w:val="24"/>
        </w:rPr>
        <w:t xml:space="preserve"> соціальних навичок</w:t>
      </w:r>
      <w:r>
        <w:rPr>
          <w:i/>
          <w:sz w:val="24"/>
        </w:rPr>
        <w:t>:</w:t>
      </w:r>
    </w:p>
    <w:p w:rsidR="00B558C8" w:rsidRPr="00B80082" w:rsidRDefault="00B558C8" w:rsidP="00B558C8">
      <w:pPr>
        <w:pStyle w:val="a4"/>
        <w:numPr>
          <w:ilvl w:val="0"/>
          <w:numId w:val="7"/>
        </w:numPr>
        <w:tabs>
          <w:tab w:val="left" w:pos="851"/>
        </w:tabs>
        <w:jc w:val="both"/>
        <w:rPr>
          <w:bCs/>
          <w:iCs/>
          <w:sz w:val="24"/>
        </w:rPr>
      </w:pPr>
      <w:proofErr w:type="spellStart"/>
      <w:r w:rsidRPr="00B80082">
        <w:rPr>
          <w:sz w:val="24"/>
        </w:rPr>
        <w:t>комунікативність</w:t>
      </w:r>
      <w:proofErr w:type="spellEnd"/>
      <w:r w:rsidRPr="00B80082">
        <w:rPr>
          <w:sz w:val="24"/>
        </w:rPr>
        <w:t xml:space="preserve"> (реалізується через: метод роботи групах </w:t>
      </w:r>
      <w:proofErr w:type="spellStart"/>
      <w:r w:rsidRPr="00B80082">
        <w:rPr>
          <w:sz w:val="24"/>
        </w:rPr>
        <w:t>тамозковий</w:t>
      </w:r>
      <w:proofErr w:type="spellEnd"/>
      <w:r w:rsidRPr="00B80082">
        <w:rPr>
          <w:sz w:val="24"/>
        </w:rPr>
        <w:t xml:space="preserve"> штурм під час аналізу клінічних кейсів, метод презентації результатів самостійної </w:t>
      </w:r>
      <w:proofErr w:type="spellStart"/>
      <w:r w:rsidRPr="00B80082">
        <w:rPr>
          <w:sz w:val="24"/>
        </w:rPr>
        <w:t>роботи</w:t>
      </w:r>
      <w:r>
        <w:rPr>
          <w:sz w:val="24"/>
        </w:rPr>
        <w:t>та</w:t>
      </w:r>
      <w:proofErr w:type="spellEnd"/>
      <w:r>
        <w:rPr>
          <w:sz w:val="24"/>
        </w:rPr>
        <w:t xml:space="preserve"> їх захисту в групі</w:t>
      </w:r>
      <w:r w:rsidRPr="00B80082">
        <w:rPr>
          <w:sz w:val="24"/>
        </w:rPr>
        <w:t>),</w:t>
      </w:r>
    </w:p>
    <w:p w:rsidR="00B558C8" w:rsidRPr="00B80082" w:rsidRDefault="00B558C8" w:rsidP="00B558C8">
      <w:pPr>
        <w:pStyle w:val="a4"/>
        <w:numPr>
          <w:ilvl w:val="0"/>
          <w:numId w:val="7"/>
        </w:numPr>
        <w:tabs>
          <w:tab w:val="left" w:pos="851"/>
        </w:tabs>
        <w:jc w:val="both"/>
        <w:rPr>
          <w:bCs/>
          <w:iCs/>
          <w:sz w:val="24"/>
        </w:rPr>
      </w:pPr>
      <w:r w:rsidRPr="00B80082">
        <w:rPr>
          <w:sz w:val="24"/>
        </w:rPr>
        <w:t xml:space="preserve">робота в команді (реалізується через: метод роботи групах </w:t>
      </w:r>
      <w:proofErr w:type="spellStart"/>
      <w:r w:rsidRPr="00B80082">
        <w:rPr>
          <w:sz w:val="24"/>
        </w:rPr>
        <w:t>тамозковий</w:t>
      </w:r>
      <w:proofErr w:type="spellEnd"/>
      <w:r w:rsidRPr="00B80082">
        <w:rPr>
          <w:sz w:val="24"/>
        </w:rPr>
        <w:t xml:space="preserve"> штурм під час аналізу клінічних кейсів), </w:t>
      </w:r>
    </w:p>
    <w:p w:rsidR="00B558C8" w:rsidRPr="00B80082" w:rsidRDefault="00B558C8" w:rsidP="00B558C8">
      <w:pPr>
        <w:pStyle w:val="a4"/>
        <w:numPr>
          <w:ilvl w:val="0"/>
          <w:numId w:val="7"/>
        </w:numPr>
        <w:tabs>
          <w:tab w:val="left" w:pos="851"/>
        </w:tabs>
        <w:jc w:val="both"/>
        <w:rPr>
          <w:bCs/>
          <w:iCs/>
          <w:sz w:val="24"/>
        </w:rPr>
      </w:pPr>
      <w:r w:rsidRPr="00B80082">
        <w:rPr>
          <w:sz w:val="24"/>
        </w:rPr>
        <w:t xml:space="preserve">конфлікт-менеджмент (реалізується через: </w:t>
      </w:r>
      <w:r>
        <w:rPr>
          <w:sz w:val="24"/>
        </w:rPr>
        <w:t xml:space="preserve">ділові </w:t>
      </w:r>
      <w:proofErr w:type="spellStart"/>
      <w:r w:rsidRPr="00B80082">
        <w:rPr>
          <w:sz w:val="24"/>
        </w:rPr>
        <w:t>ігров</w:t>
      </w:r>
      <w:r>
        <w:rPr>
          <w:sz w:val="24"/>
        </w:rPr>
        <w:t>и</w:t>
      </w:r>
      <w:proofErr w:type="spellEnd"/>
      <w:r w:rsidRPr="00B80082">
        <w:rPr>
          <w:sz w:val="24"/>
        </w:rPr>
        <w:t xml:space="preserve">), </w:t>
      </w:r>
    </w:p>
    <w:p w:rsidR="00B558C8" w:rsidRPr="00B80082" w:rsidRDefault="00B558C8" w:rsidP="00B558C8">
      <w:pPr>
        <w:pStyle w:val="a4"/>
        <w:numPr>
          <w:ilvl w:val="0"/>
          <w:numId w:val="7"/>
        </w:numPr>
        <w:tabs>
          <w:tab w:val="left" w:pos="851"/>
        </w:tabs>
        <w:jc w:val="both"/>
        <w:rPr>
          <w:bCs/>
          <w:iCs/>
          <w:sz w:val="24"/>
        </w:rPr>
      </w:pPr>
      <w:r w:rsidRPr="00B80082">
        <w:rPr>
          <w:sz w:val="24"/>
        </w:rPr>
        <w:t xml:space="preserve">тайм-менеджмент (реалізується через: метод </w:t>
      </w:r>
      <w:r>
        <w:rPr>
          <w:sz w:val="24"/>
        </w:rPr>
        <w:t>самоорганізації під час аудиторної роботи в групах та самостійної роботи</w:t>
      </w:r>
      <w:r w:rsidRPr="00B80082">
        <w:rPr>
          <w:sz w:val="24"/>
        </w:rPr>
        <w:t>),</w:t>
      </w:r>
    </w:p>
    <w:p w:rsidR="00B558C8" w:rsidRPr="00B80082" w:rsidRDefault="00B558C8" w:rsidP="00B558C8">
      <w:pPr>
        <w:pStyle w:val="a4"/>
        <w:numPr>
          <w:ilvl w:val="0"/>
          <w:numId w:val="7"/>
        </w:numPr>
        <w:tabs>
          <w:tab w:val="left" w:pos="851"/>
        </w:tabs>
        <w:jc w:val="both"/>
        <w:rPr>
          <w:bCs/>
          <w:iCs/>
          <w:sz w:val="24"/>
        </w:rPr>
      </w:pPr>
      <w:r w:rsidRPr="00B80082">
        <w:rPr>
          <w:sz w:val="24"/>
        </w:rPr>
        <w:t xml:space="preserve">лідерські навички (реалізується через: метод презентації результатів самостійної </w:t>
      </w:r>
      <w:proofErr w:type="spellStart"/>
      <w:r w:rsidRPr="00B80082">
        <w:rPr>
          <w:sz w:val="24"/>
        </w:rPr>
        <w:t>роботи</w:t>
      </w:r>
      <w:r>
        <w:rPr>
          <w:sz w:val="24"/>
        </w:rPr>
        <w:t>та</w:t>
      </w:r>
      <w:proofErr w:type="spellEnd"/>
      <w:r>
        <w:rPr>
          <w:sz w:val="24"/>
        </w:rPr>
        <w:t xml:space="preserve"> їх захисту в групі</w:t>
      </w:r>
      <w:r w:rsidRPr="00B80082">
        <w:rPr>
          <w:sz w:val="24"/>
        </w:rPr>
        <w:t>).</w:t>
      </w:r>
    </w:p>
    <w:p w:rsidR="00383F10" w:rsidRPr="00B558C8" w:rsidRDefault="00383F10" w:rsidP="00383F10">
      <w:pPr>
        <w:jc w:val="both"/>
        <w:rPr>
          <w:b/>
          <w:sz w:val="24"/>
          <w:szCs w:val="24"/>
          <w:lang w:val="ru-RU"/>
        </w:rPr>
      </w:pPr>
    </w:p>
    <w:p w:rsidR="00B558C8" w:rsidRPr="00B558C8" w:rsidRDefault="00B64D98" w:rsidP="00B558C8">
      <w:pPr>
        <w:jc w:val="both"/>
        <w:rPr>
          <w:sz w:val="24"/>
          <w:szCs w:val="24"/>
        </w:rPr>
      </w:pPr>
      <w:r w:rsidRPr="008E3DC1">
        <w:rPr>
          <w:b/>
          <w:sz w:val="24"/>
          <w:szCs w:val="24"/>
        </w:rPr>
        <w:t>Статус дисципліни</w:t>
      </w:r>
      <w:r w:rsidR="00C33B8C" w:rsidRPr="008E3DC1">
        <w:rPr>
          <w:b/>
          <w:sz w:val="24"/>
          <w:szCs w:val="24"/>
        </w:rPr>
        <w:t xml:space="preserve">: основна </w:t>
      </w:r>
      <w:r w:rsidRPr="008E3DC1">
        <w:rPr>
          <w:sz w:val="24"/>
          <w:szCs w:val="24"/>
        </w:rPr>
        <w:t xml:space="preserve">формат дисципліни змішаний - дисципліна, що має супровід в системі </w:t>
      </w:r>
      <w:proofErr w:type="spellStart"/>
      <w:r w:rsidRPr="008E3DC1">
        <w:rPr>
          <w:sz w:val="24"/>
          <w:szCs w:val="24"/>
        </w:rPr>
        <w:t>Moodle</w:t>
      </w:r>
      <w:proofErr w:type="spellEnd"/>
      <w:r w:rsidRPr="008E3DC1">
        <w:rPr>
          <w:sz w:val="24"/>
          <w:szCs w:val="24"/>
        </w:rPr>
        <w:t>, викладання дисципліни</w:t>
      </w:r>
      <w:r w:rsidR="002C1C62" w:rsidRPr="008E3DC1">
        <w:rPr>
          <w:sz w:val="24"/>
          <w:szCs w:val="24"/>
        </w:rPr>
        <w:t>,</w:t>
      </w:r>
      <w:r w:rsidRPr="008E3DC1">
        <w:rPr>
          <w:sz w:val="24"/>
          <w:szCs w:val="24"/>
        </w:rPr>
        <w:t xml:space="preserve"> передбачає поєднання традиційних форм аудиторного </w:t>
      </w:r>
      <w:r w:rsidR="00B558C8" w:rsidRPr="00BE499A">
        <w:rPr>
          <w:sz w:val="24"/>
          <w:szCs w:val="24"/>
        </w:rPr>
        <w:t xml:space="preserve">навчання з елементами </w:t>
      </w:r>
      <w:r w:rsidR="00B558C8">
        <w:rPr>
          <w:sz w:val="24"/>
          <w:szCs w:val="24"/>
        </w:rPr>
        <w:t>дистанційного</w:t>
      </w:r>
      <w:r w:rsidR="00B558C8" w:rsidRPr="00BE499A">
        <w:rPr>
          <w:sz w:val="24"/>
          <w:szCs w:val="24"/>
        </w:rPr>
        <w:t xml:space="preserve"> навчання, в якому використовуються </w:t>
      </w:r>
      <w:r w:rsidR="00B558C8">
        <w:rPr>
          <w:sz w:val="24"/>
          <w:szCs w:val="24"/>
        </w:rPr>
        <w:t>доступні</w:t>
      </w:r>
      <w:r w:rsidR="00B558C8" w:rsidRPr="00BE499A">
        <w:rPr>
          <w:sz w:val="24"/>
          <w:szCs w:val="24"/>
        </w:rPr>
        <w:t xml:space="preserve"> інформаційні інтерактивні технології (</w:t>
      </w:r>
      <w:r w:rsidR="00B558C8">
        <w:rPr>
          <w:sz w:val="24"/>
          <w:szCs w:val="24"/>
          <w:lang w:val="en-US"/>
        </w:rPr>
        <w:t>ZOOM</w:t>
      </w:r>
      <w:r w:rsidR="00B558C8" w:rsidRPr="00BE499A">
        <w:rPr>
          <w:sz w:val="24"/>
          <w:szCs w:val="24"/>
        </w:rPr>
        <w:t xml:space="preserve">, </w:t>
      </w:r>
      <w:proofErr w:type="spellStart"/>
      <w:r w:rsidR="00B558C8" w:rsidRPr="00BE499A">
        <w:rPr>
          <w:sz w:val="24"/>
          <w:szCs w:val="24"/>
        </w:rPr>
        <w:t>Moodle</w:t>
      </w:r>
      <w:proofErr w:type="spellEnd"/>
      <w:r w:rsidR="00B558C8" w:rsidRPr="00BE499A">
        <w:rPr>
          <w:sz w:val="24"/>
          <w:szCs w:val="24"/>
        </w:rPr>
        <w:t xml:space="preserve">), </w:t>
      </w:r>
      <w:r w:rsidR="00B558C8">
        <w:rPr>
          <w:sz w:val="24"/>
          <w:szCs w:val="24"/>
        </w:rPr>
        <w:t>очне та дистанційне</w:t>
      </w:r>
      <w:r w:rsidR="00B558C8" w:rsidRPr="00BE499A">
        <w:rPr>
          <w:sz w:val="24"/>
          <w:szCs w:val="24"/>
        </w:rPr>
        <w:t xml:space="preserve"> консультування.</w:t>
      </w:r>
    </w:p>
    <w:p w:rsidR="002C1C62" w:rsidRPr="00C33B8C" w:rsidRDefault="002C1C62" w:rsidP="00383F10">
      <w:pPr>
        <w:jc w:val="both"/>
        <w:rPr>
          <w:b/>
          <w:color w:val="FF0000"/>
          <w:sz w:val="24"/>
          <w:szCs w:val="24"/>
        </w:rPr>
      </w:pPr>
    </w:p>
    <w:p w:rsidR="00B558C8" w:rsidRPr="00BE499A" w:rsidRDefault="00B64D98" w:rsidP="00B558C8">
      <w:pPr>
        <w:jc w:val="both"/>
        <w:rPr>
          <w:sz w:val="24"/>
          <w:szCs w:val="24"/>
        </w:rPr>
      </w:pPr>
      <w:r w:rsidRPr="00383F10">
        <w:rPr>
          <w:b/>
          <w:sz w:val="24"/>
          <w:szCs w:val="24"/>
        </w:rPr>
        <w:t>Методи навчання</w:t>
      </w:r>
      <w:r w:rsidR="00C955D0">
        <w:rPr>
          <w:sz w:val="24"/>
          <w:szCs w:val="24"/>
        </w:rPr>
        <w:t xml:space="preserve">. </w:t>
      </w:r>
      <w:r w:rsidR="00B558C8">
        <w:rPr>
          <w:sz w:val="24"/>
          <w:szCs w:val="24"/>
        </w:rPr>
        <w:t xml:space="preserve">Для проведення занять використовуються </w:t>
      </w:r>
      <w:r w:rsidR="00B558C8" w:rsidRPr="009076CD">
        <w:rPr>
          <w:sz w:val="24"/>
          <w:szCs w:val="24"/>
        </w:rPr>
        <w:t xml:space="preserve"> клінічний (</w:t>
      </w:r>
      <w:proofErr w:type="spellStart"/>
      <w:r w:rsidR="00B558C8">
        <w:rPr>
          <w:sz w:val="24"/>
          <w:szCs w:val="24"/>
        </w:rPr>
        <w:t>курація</w:t>
      </w:r>
      <w:proofErr w:type="spellEnd"/>
      <w:r w:rsidR="00B558C8">
        <w:rPr>
          <w:sz w:val="24"/>
          <w:szCs w:val="24"/>
        </w:rPr>
        <w:t xml:space="preserve"> дітей з ендокринопатіями та підозрою на них), фантомний, електронно-інформаційний (</w:t>
      </w:r>
      <w:r w:rsidR="00B558C8" w:rsidRPr="00383F10">
        <w:rPr>
          <w:sz w:val="24"/>
          <w:szCs w:val="24"/>
        </w:rPr>
        <w:t xml:space="preserve">презентації, </w:t>
      </w:r>
      <w:proofErr w:type="spellStart"/>
      <w:r w:rsidR="00B558C8" w:rsidRPr="00383F10">
        <w:rPr>
          <w:sz w:val="24"/>
          <w:szCs w:val="24"/>
        </w:rPr>
        <w:t>відео-мат</w:t>
      </w:r>
      <w:r w:rsidR="00B558C8">
        <w:rPr>
          <w:sz w:val="24"/>
          <w:szCs w:val="24"/>
        </w:rPr>
        <w:t>еріали</w:t>
      </w:r>
      <w:proofErr w:type="spellEnd"/>
      <w:r w:rsidR="00B558C8">
        <w:rPr>
          <w:sz w:val="24"/>
          <w:szCs w:val="24"/>
        </w:rPr>
        <w:t xml:space="preserve">, методичні рекомендації, лекції), науковий (участь у наукових розробках з дисципліни), контрольний (тести, ситуаційні завдання, оцінка </w:t>
      </w:r>
      <w:r w:rsidR="00B558C8">
        <w:rPr>
          <w:sz w:val="24"/>
          <w:szCs w:val="24"/>
        </w:rPr>
        <w:lastRenderedPageBreak/>
        <w:t>практичних навичок, захист клінічного кейсу )</w:t>
      </w:r>
    </w:p>
    <w:p w:rsidR="00B558C8" w:rsidRDefault="00B558C8" w:rsidP="00C955D0">
      <w:pPr>
        <w:jc w:val="both"/>
        <w:rPr>
          <w:b/>
          <w:sz w:val="24"/>
          <w:szCs w:val="24"/>
        </w:rPr>
      </w:pPr>
    </w:p>
    <w:p w:rsidR="00B558C8" w:rsidRDefault="00B558C8" w:rsidP="00B558C8">
      <w:pPr>
        <w:jc w:val="both"/>
        <w:rPr>
          <w:bCs/>
          <w:sz w:val="24"/>
          <w:szCs w:val="24"/>
        </w:rPr>
      </w:pPr>
      <w:r w:rsidRPr="00C955D0">
        <w:rPr>
          <w:b/>
          <w:sz w:val="24"/>
          <w:szCs w:val="24"/>
        </w:rPr>
        <w:t>Результати навчання</w:t>
      </w:r>
      <w:r>
        <w:rPr>
          <w:sz w:val="24"/>
          <w:szCs w:val="24"/>
        </w:rPr>
        <w:t>.</w:t>
      </w:r>
    </w:p>
    <w:p w:rsidR="00B558C8" w:rsidRDefault="00B558C8" w:rsidP="00B558C8">
      <w:pPr>
        <w:ind w:firstLine="360"/>
        <w:jc w:val="both"/>
        <w:rPr>
          <w:bCs/>
          <w:sz w:val="24"/>
          <w:szCs w:val="24"/>
        </w:rPr>
      </w:pPr>
      <w:r>
        <w:rPr>
          <w:bCs/>
          <w:sz w:val="24"/>
          <w:szCs w:val="24"/>
        </w:rPr>
        <w:t>К</w:t>
      </w:r>
      <w:r w:rsidRPr="00FD2594">
        <w:rPr>
          <w:bCs/>
          <w:sz w:val="24"/>
          <w:szCs w:val="24"/>
        </w:rPr>
        <w:t xml:space="preserve">урс охоплює основні аспекти </w:t>
      </w:r>
      <w:r>
        <w:rPr>
          <w:bCs/>
          <w:sz w:val="24"/>
          <w:szCs w:val="24"/>
        </w:rPr>
        <w:t>підготовки</w:t>
      </w:r>
      <w:r w:rsidRPr="00FD2594">
        <w:rPr>
          <w:bCs/>
          <w:sz w:val="24"/>
          <w:szCs w:val="24"/>
        </w:rPr>
        <w:t xml:space="preserve"> майбутнього сі</w:t>
      </w:r>
      <w:r w:rsidR="002F3082">
        <w:rPr>
          <w:bCs/>
          <w:sz w:val="24"/>
          <w:szCs w:val="24"/>
        </w:rPr>
        <w:t>мейного лікаря</w:t>
      </w:r>
      <w:r>
        <w:rPr>
          <w:bCs/>
          <w:sz w:val="24"/>
          <w:szCs w:val="24"/>
        </w:rPr>
        <w:t>.</w:t>
      </w:r>
    </w:p>
    <w:p w:rsidR="00B558C8" w:rsidRDefault="00B558C8" w:rsidP="00B558C8">
      <w:pPr>
        <w:ind w:right="160" w:firstLine="360"/>
        <w:jc w:val="both"/>
        <w:rPr>
          <w:sz w:val="24"/>
          <w:lang w:eastAsia="ru-RU"/>
        </w:rPr>
      </w:pPr>
      <w:r>
        <w:rPr>
          <w:sz w:val="24"/>
          <w:szCs w:val="24"/>
        </w:rPr>
        <w:t xml:space="preserve">Згідно з програмою підготовки за навчальною дисципліною «Педіатрія» здобувач вищої освіти надбає </w:t>
      </w:r>
      <w:r w:rsidRPr="00531C29">
        <w:rPr>
          <w:sz w:val="24"/>
          <w:lang w:eastAsia="ru-RU"/>
        </w:rPr>
        <w:t>теоретичн</w:t>
      </w:r>
      <w:r>
        <w:rPr>
          <w:sz w:val="24"/>
          <w:lang w:eastAsia="ru-RU"/>
        </w:rPr>
        <w:t>і</w:t>
      </w:r>
      <w:r w:rsidRPr="00531C29">
        <w:rPr>
          <w:sz w:val="24"/>
          <w:lang w:eastAsia="ru-RU"/>
        </w:rPr>
        <w:t xml:space="preserve"> знан</w:t>
      </w:r>
      <w:r>
        <w:rPr>
          <w:sz w:val="24"/>
          <w:lang w:eastAsia="ru-RU"/>
        </w:rPr>
        <w:t>ня</w:t>
      </w:r>
      <w:r w:rsidRPr="00531C29">
        <w:rPr>
          <w:sz w:val="24"/>
          <w:lang w:eastAsia="ru-RU"/>
        </w:rPr>
        <w:t>, методичн</w:t>
      </w:r>
      <w:r>
        <w:rPr>
          <w:sz w:val="24"/>
          <w:lang w:eastAsia="ru-RU"/>
        </w:rPr>
        <w:t>у</w:t>
      </w:r>
      <w:r w:rsidRPr="00531C29">
        <w:rPr>
          <w:sz w:val="24"/>
          <w:lang w:eastAsia="ru-RU"/>
        </w:rPr>
        <w:t xml:space="preserve"> підготовк</w:t>
      </w:r>
      <w:r>
        <w:rPr>
          <w:sz w:val="24"/>
          <w:lang w:eastAsia="ru-RU"/>
        </w:rPr>
        <w:t>у</w:t>
      </w:r>
      <w:r w:rsidRPr="00531C29">
        <w:rPr>
          <w:sz w:val="24"/>
          <w:lang w:eastAsia="ru-RU"/>
        </w:rPr>
        <w:t>, практичн</w:t>
      </w:r>
      <w:r>
        <w:rPr>
          <w:sz w:val="24"/>
          <w:lang w:eastAsia="ru-RU"/>
        </w:rPr>
        <w:t>і</w:t>
      </w:r>
      <w:r w:rsidRPr="00531C29">
        <w:rPr>
          <w:sz w:val="24"/>
          <w:lang w:eastAsia="ru-RU"/>
        </w:rPr>
        <w:t xml:space="preserve"> умін</w:t>
      </w:r>
      <w:r>
        <w:rPr>
          <w:sz w:val="24"/>
          <w:lang w:eastAsia="ru-RU"/>
        </w:rPr>
        <w:t>ня</w:t>
      </w:r>
      <w:r w:rsidRPr="00531C29">
        <w:rPr>
          <w:sz w:val="24"/>
          <w:lang w:eastAsia="ru-RU"/>
        </w:rPr>
        <w:t xml:space="preserve"> і навич</w:t>
      </w:r>
      <w:r>
        <w:rPr>
          <w:sz w:val="24"/>
          <w:lang w:eastAsia="ru-RU"/>
        </w:rPr>
        <w:t>ки з наступних напрямів:</w:t>
      </w:r>
    </w:p>
    <w:p w:rsidR="00340E7D" w:rsidRPr="00340E7D" w:rsidRDefault="00B558C8" w:rsidP="00C955D0">
      <w:pPr>
        <w:pStyle w:val="Iauiue"/>
        <w:numPr>
          <w:ilvl w:val="0"/>
          <w:numId w:val="9"/>
        </w:numPr>
        <w:tabs>
          <w:tab w:val="left" w:pos="3288"/>
        </w:tabs>
        <w:jc w:val="both"/>
        <w:rPr>
          <w:bCs/>
          <w:spacing w:val="-6"/>
          <w:sz w:val="24"/>
          <w:szCs w:val="24"/>
        </w:rPr>
      </w:pPr>
      <w:r w:rsidRPr="00340E7D">
        <w:rPr>
          <w:bCs/>
          <w:sz w:val="24"/>
          <w:lang w:eastAsia="en-US"/>
        </w:rPr>
        <w:t>Диференційна діагностика найбільш поширених захворювань органів дихання у дітей. Невідкладна допомога при основних невідкладних станах</w:t>
      </w:r>
      <w:r w:rsidR="00340E7D" w:rsidRPr="00340E7D">
        <w:rPr>
          <w:bCs/>
          <w:sz w:val="24"/>
          <w:lang w:eastAsia="en-US"/>
        </w:rPr>
        <w:t>.</w:t>
      </w:r>
    </w:p>
    <w:p w:rsidR="00B558C8" w:rsidRPr="00340E7D" w:rsidRDefault="00340E7D" w:rsidP="00C955D0">
      <w:pPr>
        <w:pStyle w:val="Iauiue"/>
        <w:numPr>
          <w:ilvl w:val="0"/>
          <w:numId w:val="9"/>
        </w:numPr>
        <w:tabs>
          <w:tab w:val="left" w:pos="3288"/>
        </w:tabs>
        <w:jc w:val="both"/>
        <w:rPr>
          <w:bCs/>
          <w:spacing w:val="-6"/>
          <w:sz w:val="24"/>
          <w:szCs w:val="24"/>
        </w:rPr>
      </w:pPr>
      <w:r w:rsidRPr="00340E7D">
        <w:rPr>
          <w:bCs/>
          <w:sz w:val="24"/>
          <w:lang w:eastAsia="en-US"/>
        </w:rPr>
        <w:t>Диференційна діагностика</w:t>
      </w:r>
      <w:r w:rsidRPr="00340E7D">
        <w:rPr>
          <w:sz w:val="24"/>
          <w:lang w:eastAsia="en-US"/>
        </w:rPr>
        <w:t xml:space="preserve"> найбільш</w:t>
      </w:r>
      <w:r w:rsidRPr="00340E7D">
        <w:rPr>
          <w:bCs/>
          <w:sz w:val="24"/>
          <w:lang w:eastAsia="en-US"/>
        </w:rPr>
        <w:t xml:space="preserve"> поширених захворювань системи кровообігу у дітей. Невідкладна допомога при основних невідкладних станах</w:t>
      </w:r>
      <w:r w:rsidRPr="00340E7D">
        <w:rPr>
          <w:bCs/>
          <w:sz w:val="24"/>
          <w:lang w:val="ru-RU" w:eastAsia="en-US"/>
        </w:rPr>
        <w:t>.</w:t>
      </w:r>
    </w:p>
    <w:p w:rsidR="00340E7D" w:rsidRPr="00340E7D" w:rsidRDefault="00340E7D" w:rsidP="00C955D0">
      <w:pPr>
        <w:pStyle w:val="Iauiue"/>
        <w:numPr>
          <w:ilvl w:val="0"/>
          <w:numId w:val="9"/>
        </w:numPr>
        <w:tabs>
          <w:tab w:val="left" w:pos="3288"/>
        </w:tabs>
        <w:jc w:val="both"/>
        <w:rPr>
          <w:bCs/>
          <w:spacing w:val="-6"/>
          <w:sz w:val="24"/>
          <w:szCs w:val="24"/>
        </w:rPr>
      </w:pPr>
      <w:r w:rsidRPr="00340E7D">
        <w:rPr>
          <w:sz w:val="24"/>
          <w:lang w:eastAsia="en-US"/>
        </w:rPr>
        <w:t>Диференційна діагностика найбільш поширених захворювань органів травлення у дітей. Невідкладна допомога при основних невідкладних станах</w:t>
      </w:r>
      <w:r w:rsidRPr="00340E7D">
        <w:rPr>
          <w:sz w:val="24"/>
          <w:lang w:val="ru-RU" w:eastAsia="en-US"/>
        </w:rPr>
        <w:t>.</w:t>
      </w:r>
    </w:p>
    <w:p w:rsidR="00340E7D" w:rsidRPr="00340E7D" w:rsidRDefault="00340E7D" w:rsidP="00C955D0">
      <w:pPr>
        <w:pStyle w:val="Iauiue"/>
        <w:numPr>
          <w:ilvl w:val="0"/>
          <w:numId w:val="9"/>
        </w:numPr>
        <w:tabs>
          <w:tab w:val="left" w:pos="3288"/>
        </w:tabs>
        <w:jc w:val="both"/>
        <w:rPr>
          <w:bCs/>
          <w:spacing w:val="-6"/>
          <w:sz w:val="24"/>
          <w:szCs w:val="24"/>
        </w:rPr>
      </w:pPr>
      <w:r w:rsidRPr="00340E7D">
        <w:rPr>
          <w:bCs/>
          <w:spacing w:val="-6"/>
          <w:sz w:val="24"/>
          <w:szCs w:val="24"/>
        </w:rPr>
        <w:t>Диференційна діагностика найбільш поширених захворювань органів сечової системи у дітей. Невідкладна допомога при основних невідкладних станах.</w:t>
      </w:r>
    </w:p>
    <w:p w:rsidR="00B64D98" w:rsidRDefault="00B64D98" w:rsidP="00C33B8C">
      <w:pPr>
        <w:jc w:val="both"/>
      </w:pPr>
    </w:p>
    <w:p w:rsidR="00D01F5A" w:rsidRDefault="00D01F5A" w:rsidP="00B64D98"/>
    <w:p w:rsidR="009940D3" w:rsidRPr="00C955D0" w:rsidRDefault="009940D3" w:rsidP="00C955D0">
      <w:pPr>
        <w:pStyle w:val="2"/>
        <w:shd w:val="clear" w:color="auto" w:fill="auto"/>
        <w:tabs>
          <w:tab w:val="left" w:pos="851"/>
          <w:tab w:val="left" w:pos="993"/>
        </w:tabs>
        <w:spacing w:line="298" w:lineRule="exact"/>
        <w:ind w:left="567" w:firstLine="0"/>
        <w:jc w:val="center"/>
        <w:rPr>
          <w:rFonts w:ascii="Times New Roman" w:hAnsi="Times New Roman" w:cs="Times New Roman"/>
          <w:color w:val="000000"/>
          <w:sz w:val="24"/>
          <w:szCs w:val="24"/>
          <w:lang w:val="uk-UA" w:eastAsia="uk-UA" w:bidi="uk-UA"/>
        </w:rPr>
      </w:pPr>
      <w:r w:rsidRPr="00C955D0">
        <w:rPr>
          <w:rFonts w:ascii="Times New Roman" w:hAnsi="Times New Roman" w:cs="Times New Roman"/>
          <w:b/>
          <w:color w:val="000000"/>
          <w:sz w:val="24"/>
          <w:szCs w:val="24"/>
          <w:lang w:val="uk-UA" w:eastAsia="uk-UA" w:bidi="uk-UA"/>
        </w:rPr>
        <w:t>Зміст дисципліни</w:t>
      </w:r>
    </w:p>
    <w:p w:rsidR="00B64D98" w:rsidRPr="00C33B8C" w:rsidRDefault="00D01F5A" w:rsidP="00C33B8C">
      <w:pPr>
        <w:pStyle w:val="2"/>
        <w:shd w:val="clear" w:color="auto" w:fill="auto"/>
        <w:tabs>
          <w:tab w:val="left" w:pos="851"/>
          <w:tab w:val="left" w:pos="993"/>
        </w:tabs>
        <w:spacing w:line="298" w:lineRule="exact"/>
        <w:ind w:firstLine="567"/>
        <w:jc w:val="center"/>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Навчально-тематичний план</w:t>
      </w:r>
      <w:r w:rsidR="009940D3" w:rsidRPr="00D01F5A">
        <w:rPr>
          <w:rFonts w:ascii="Times New Roman" w:hAnsi="Times New Roman" w:cs="Times New Roman"/>
          <w:color w:val="000000"/>
          <w:sz w:val="24"/>
          <w:szCs w:val="24"/>
          <w:lang w:val="uk-UA" w:eastAsia="uk-UA" w:bidi="uk-UA"/>
        </w:rPr>
        <w:t xml:space="preserve"> дисципліни.</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7020"/>
        <w:gridCol w:w="1620"/>
      </w:tblGrid>
      <w:tr w:rsidR="00111A67" w:rsidRPr="007D54ED" w:rsidTr="00627591">
        <w:tc>
          <w:tcPr>
            <w:tcW w:w="900" w:type="dxa"/>
          </w:tcPr>
          <w:p w:rsidR="00111A67" w:rsidRPr="007D54ED" w:rsidRDefault="00111A67" w:rsidP="00627591">
            <w:pPr>
              <w:jc w:val="center"/>
              <w:rPr>
                <w:bCs/>
                <w:sz w:val="24"/>
              </w:rPr>
            </w:pPr>
            <w:r w:rsidRPr="007D54ED">
              <w:rPr>
                <w:bCs/>
                <w:sz w:val="24"/>
              </w:rPr>
              <w:t>№</w:t>
            </w:r>
          </w:p>
          <w:p w:rsidR="00111A67" w:rsidRPr="007D54ED" w:rsidRDefault="00111A67" w:rsidP="00627591">
            <w:pPr>
              <w:jc w:val="center"/>
              <w:rPr>
                <w:bCs/>
                <w:sz w:val="24"/>
              </w:rPr>
            </w:pPr>
            <w:r w:rsidRPr="007D54ED">
              <w:rPr>
                <w:bCs/>
                <w:sz w:val="24"/>
              </w:rPr>
              <w:t>п/п</w:t>
            </w:r>
          </w:p>
        </w:tc>
        <w:tc>
          <w:tcPr>
            <w:tcW w:w="7020" w:type="dxa"/>
          </w:tcPr>
          <w:p w:rsidR="00111A67" w:rsidRPr="007D54ED" w:rsidRDefault="00111A67" w:rsidP="00627591">
            <w:pPr>
              <w:jc w:val="center"/>
              <w:rPr>
                <w:bCs/>
                <w:sz w:val="24"/>
              </w:rPr>
            </w:pPr>
            <w:r w:rsidRPr="007D54ED">
              <w:rPr>
                <w:bCs/>
                <w:sz w:val="24"/>
              </w:rPr>
              <w:t xml:space="preserve">Теми </w:t>
            </w:r>
          </w:p>
        </w:tc>
        <w:tc>
          <w:tcPr>
            <w:tcW w:w="1620" w:type="dxa"/>
          </w:tcPr>
          <w:p w:rsidR="00111A67" w:rsidRPr="007D54ED" w:rsidRDefault="00111A67" w:rsidP="00627591">
            <w:pPr>
              <w:jc w:val="center"/>
              <w:rPr>
                <w:bCs/>
                <w:sz w:val="24"/>
              </w:rPr>
            </w:pPr>
            <w:r w:rsidRPr="007D54ED">
              <w:rPr>
                <w:bCs/>
                <w:sz w:val="24"/>
              </w:rPr>
              <w:t>Кількість</w:t>
            </w:r>
          </w:p>
          <w:p w:rsidR="00111A67" w:rsidRPr="007D54ED" w:rsidRDefault="00111A67" w:rsidP="00627591">
            <w:pPr>
              <w:jc w:val="center"/>
              <w:rPr>
                <w:bCs/>
                <w:sz w:val="24"/>
              </w:rPr>
            </w:pPr>
            <w:r w:rsidRPr="007D54ED">
              <w:rPr>
                <w:bCs/>
                <w:sz w:val="24"/>
              </w:rPr>
              <w:t>годин</w:t>
            </w:r>
          </w:p>
        </w:tc>
      </w:tr>
      <w:tr w:rsidR="00111A67" w:rsidRPr="007D54ED" w:rsidTr="00627591">
        <w:trPr>
          <w:trHeight w:val="151"/>
        </w:trPr>
        <w:tc>
          <w:tcPr>
            <w:tcW w:w="900" w:type="dxa"/>
          </w:tcPr>
          <w:p w:rsidR="00111A67" w:rsidRPr="007D54ED" w:rsidRDefault="00111A67" w:rsidP="00627591">
            <w:pPr>
              <w:ind w:left="360"/>
              <w:rPr>
                <w:bCs/>
                <w:sz w:val="24"/>
              </w:rPr>
            </w:pPr>
          </w:p>
        </w:tc>
        <w:tc>
          <w:tcPr>
            <w:tcW w:w="8640" w:type="dxa"/>
            <w:gridSpan w:val="2"/>
          </w:tcPr>
          <w:p w:rsidR="00111A67" w:rsidRPr="007D54ED" w:rsidRDefault="00111A67" w:rsidP="00627591">
            <w:pPr>
              <w:spacing w:line="276" w:lineRule="auto"/>
              <w:jc w:val="both"/>
              <w:rPr>
                <w:b/>
                <w:bCs/>
                <w:sz w:val="24"/>
              </w:rPr>
            </w:pPr>
            <w:r w:rsidRPr="007D54ED">
              <w:rPr>
                <w:b/>
                <w:bCs/>
                <w:i/>
                <w:iCs/>
                <w:sz w:val="24"/>
                <w:lang w:eastAsia="en-US"/>
              </w:rPr>
              <w:t xml:space="preserve">Розділ 1. </w:t>
            </w:r>
            <w:r w:rsidRPr="007D54ED">
              <w:rPr>
                <w:b/>
                <w:bCs/>
                <w:sz w:val="24"/>
                <w:lang w:eastAsia="en-US"/>
              </w:rPr>
              <w:t>Диференційна діагностика найбільш поширених захворювань органів дихання у дітей. Невідкладна допомога при основних невідкладних станах.</w:t>
            </w:r>
          </w:p>
        </w:tc>
      </w:tr>
      <w:tr w:rsidR="00111A67" w:rsidRPr="007D54ED" w:rsidTr="00627591">
        <w:trPr>
          <w:trHeight w:val="502"/>
        </w:trPr>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sz w:val="24"/>
              </w:rPr>
            </w:pPr>
            <w:r w:rsidRPr="00756689">
              <w:rPr>
                <w:bCs/>
                <w:sz w:val="24"/>
              </w:rPr>
              <w:t>Диференційна діагностика синдрому кашлю у дітей. Пневмонії у дітей. Ускладнення пневмонії. Невідкладна допомога при гострій дихальній недостатності у дітей</w:t>
            </w:r>
            <w:r>
              <w:rPr>
                <w:bCs/>
                <w:sz w:val="24"/>
              </w:rPr>
              <w:t>.</w:t>
            </w:r>
          </w:p>
        </w:tc>
        <w:tc>
          <w:tcPr>
            <w:tcW w:w="1620" w:type="dxa"/>
          </w:tcPr>
          <w:p w:rsidR="00111A67" w:rsidRPr="007D54ED" w:rsidRDefault="00111A67" w:rsidP="00627591">
            <w:pPr>
              <w:jc w:val="center"/>
              <w:rPr>
                <w:bCs/>
                <w:sz w:val="24"/>
              </w:rPr>
            </w:pPr>
            <w:r w:rsidRPr="007D54ED">
              <w:rPr>
                <w:bCs/>
                <w:sz w:val="24"/>
              </w:rPr>
              <w:t>6</w:t>
            </w:r>
          </w:p>
        </w:tc>
      </w:tr>
      <w:tr w:rsidR="00111A67" w:rsidRPr="007D54ED" w:rsidTr="00627591">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sz w:val="24"/>
              </w:rPr>
            </w:pPr>
            <w:r w:rsidRPr="00756689">
              <w:rPr>
                <w:bCs/>
                <w:sz w:val="24"/>
              </w:rPr>
              <w:t>Диференційна діагностика обструктивного синдрому.</w:t>
            </w:r>
            <w:r>
              <w:rPr>
                <w:bCs/>
                <w:sz w:val="24"/>
              </w:rPr>
              <w:t xml:space="preserve"> </w:t>
            </w:r>
            <w:r w:rsidRPr="00756689">
              <w:rPr>
                <w:sz w:val="24"/>
              </w:rPr>
              <w:t>Невідкладна допомога при бронхіальної астми</w:t>
            </w:r>
            <w:r w:rsidRPr="007D54ED">
              <w:rPr>
                <w:sz w:val="24"/>
              </w:rPr>
              <w:t>.</w:t>
            </w:r>
          </w:p>
        </w:tc>
        <w:tc>
          <w:tcPr>
            <w:tcW w:w="1620" w:type="dxa"/>
          </w:tcPr>
          <w:p w:rsidR="00111A67" w:rsidRPr="007D54ED" w:rsidRDefault="00330333" w:rsidP="00627591">
            <w:pPr>
              <w:jc w:val="center"/>
              <w:rPr>
                <w:bCs/>
                <w:sz w:val="24"/>
              </w:rPr>
            </w:pPr>
            <w:r>
              <w:rPr>
                <w:bCs/>
                <w:sz w:val="24"/>
              </w:rPr>
              <w:t>7</w:t>
            </w:r>
          </w:p>
        </w:tc>
      </w:tr>
      <w:tr w:rsidR="00111A67" w:rsidRPr="007D54ED" w:rsidTr="00627591">
        <w:trPr>
          <w:trHeight w:val="753"/>
        </w:trPr>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sz w:val="24"/>
              </w:rPr>
            </w:pPr>
            <w:r w:rsidRPr="003B7C1A">
              <w:rPr>
                <w:sz w:val="24"/>
              </w:rPr>
              <w:t xml:space="preserve">Диференційна діагностика спадкових, природжених та хронічних захворювань </w:t>
            </w:r>
            <w:proofErr w:type="spellStart"/>
            <w:r w:rsidRPr="003B7C1A">
              <w:rPr>
                <w:sz w:val="24"/>
              </w:rPr>
              <w:t>бронхолегеневої</w:t>
            </w:r>
            <w:proofErr w:type="spellEnd"/>
            <w:r w:rsidRPr="003B7C1A">
              <w:rPr>
                <w:sz w:val="24"/>
              </w:rPr>
              <w:t xml:space="preserve"> системи, асоційованих з ціанозом</w:t>
            </w:r>
            <w:r>
              <w:rPr>
                <w:sz w:val="24"/>
              </w:rPr>
              <w:t>.</w:t>
            </w:r>
          </w:p>
        </w:tc>
        <w:tc>
          <w:tcPr>
            <w:tcW w:w="1620" w:type="dxa"/>
          </w:tcPr>
          <w:p w:rsidR="00111A67" w:rsidRPr="007D54ED" w:rsidRDefault="00330333" w:rsidP="00627591">
            <w:pPr>
              <w:jc w:val="center"/>
              <w:rPr>
                <w:bCs/>
                <w:sz w:val="24"/>
              </w:rPr>
            </w:pPr>
            <w:r>
              <w:rPr>
                <w:bCs/>
                <w:sz w:val="24"/>
              </w:rPr>
              <w:t>7</w:t>
            </w:r>
          </w:p>
        </w:tc>
      </w:tr>
      <w:tr w:rsidR="00111A67" w:rsidRPr="007D54ED" w:rsidTr="00627591">
        <w:trPr>
          <w:trHeight w:val="849"/>
        </w:trPr>
        <w:tc>
          <w:tcPr>
            <w:tcW w:w="900" w:type="dxa"/>
          </w:tcPr>
          <w:p w:rsidR="00111A67" w:rsidRPr="007D54ED" w:rsidRDefault="00111A67" w:rsidP="00627591">
            <w:pPr>
              <w:ind w:left="360"/>
              <w:jc w:val="center"/>
              <w:rPr>
                <w:bCs/>
                <w:sz w:val="24"/>
              </w:rPr>
            </w:pPr>
          </w:p>
        </w:tc>
        <w:tc>
          <w:tcPr>
            <w:tcW w:w="8640" w:type="dxa"/>
            <w:gridSpan w:val="2"/>
          </w:tcPr>
          <w:p w:rsidR="00111A67" w:rsidRPr="007D54ED" w:rsidRDefault="00111A67" w:rsidP="00627591">
            <w:pPr>
              <w:spacing w:line="276" w:lineRule="auto"/>
              <w:jc w:val="both"/>
              <w:rPr>
                <w:b/>
                <w:bCs/>
                <w:sz w:val="24"/>
                <w:lang w:val="en-US"/>
              </w:rPr>
            </w:pPr>
            <w:r w:rsidRPr="007D54ED">
              <w:rPr>
                <w:b/>
                <w:bCs/>
                <w:i/>
                <w:iCs/>
                <w:sz w:val="24"/>
                <w:lang w:eastAsia="en-US"/>
              </w:rPr>
              <w:t xml:space="preserve">Розділ 2. </w:t>
            </w:r>
            <w:r w:rsidRPr="007D54ED">
              <w:rPr>
                <w:b/>
                <w:bCs/>
                <w:sz w:val="24"/>
                <w:lang w:eastAsia="en-US"/>
              </w:rPr>
              <w:t>Диференційна діагностика</w:t>
            </w:r>
            <w:r w:rsidRPr="007D54ED">
              <w:rPr>
                <w:b/>
                <w:sz w:val="24"/>
                <w:lang w:eastAsia="en-US"/>
              </w:rPr>
              <w:t xml:space="preserve"> найбільш</w:t>
            </w:r>
            <w:r w:rsidRPr="007D54ED">
              <w:rPr>
                <w:b/>
                <w:bCs/>
                <w:sz w:val="24"/>
                <w:lang w:eastAsia="en-US"/>
              </w:rPr>
              <w:t xml:space="preserve"> поширених захворювань системи кровообігу у дітей. Невідкладна допомога при основних невідкладних станах</w:t>
            </w:r>
            <w:r w:rsidRPr="007D54ED">
              <w:rPr>
                <w:b/>
                <w:bCs/>
                <w:sz w:val="24"/>
                <w:lang w:val="en-US" w:eastAsia="en-US"/>
              </w:rPr>
              <w:t>.</w:t>
            </w:r>
          </w:p>
        </w:tc>
      </w:tr>
      <w:tr w:rsidR="00111A67" w:rsidRPr="007D54ED" w:rsidTr="00627591">
        <w:trPr>
          <w:trHeight w:val="1010"/>
        </w:trPr>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sz w:val="24"/>
              </w:rPr>
            </w:pPr>
            <w:r w:rsidRPr="003B7C1A">
              <w:rPr>
                <w:sz w:val="24"/>
              </w:rPr>
              <w:t xml:space="preserve">Диференційна діагностика порушень серцевого ритму та провідності у дітей. </w:t>
            </w:r>
            <w:proofErr w:type="spellStart"/>
            <w:r w:rsidRPr="003B7C1A">
              <w:rPr>
                <w:sz w:val="24"/>
              </w:rPr>
              <w:t>Синкопальні</w:t>
            </w:r>
            <w:proofErr w:type="spellEnd"/>
            <w:r w:rsidRPr="003B7C1A">
              <w:rPr>
                <w:sz w:val="24"/>
              </w:rPr>
              <w:t xml:space="preserve"> стани. Невідкладна допомога при пароксизмальних порушеннях ритму серця</w:t>
            </w:r>
          </w:p>
        </w:tc>
        <w:tc>
          <w:tcPr>
            <w:tcW w:w="1620" w:type="dxa"/>
          </w:tcPr>
          <w:p w:rsidR="00111A67" w:rsidRPr="007D54ED" w:rsidRDefault="00111A67" w:rsidP="00627591">
            <w:pPr>
              <w:jc w:val="center"/>
              <w:rPr>
                <w:bCs/>
                <w:sz w:val="24"/>
              </w:rPr>
            </w:pPr>
            <w:r>
              <w:rPr>
                <w:bCs/>
                <w:sz w:val="24"/>
              </w:rPr>
              <w:t>7</w:t>
            </w:r>
          </w:p>
        </w:tc>
      </w:tr>
      <w:tr w:rsidR="00111A67" w:rsidRPr="007D54ED" w:rsidTr="00627591">
        <w:trPr>
          <w:trHeight w:val="803"/>
        </w:trPr>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sz w:val="24"/>
              </w:rPr>
            </w:pPr>
            <w:r w:rsidRPr="003B7C1A">
              <w:rPr>
                <w:sz w:val="24"/>
              </w:rPr>
              <w:t xml:space="preserve">Диференційна діагностика </w:t>
            </w:r>
            <w:proofErr w:type="spellStart"/>
            <w:r w:rsidRPr="003B7C1A">
              <w:rPr>
                <w:sz w:val="24"/>
              </w:rPr>
              <w:t>кардіомегалії</w:t>
            </w:r>
            <w:proofErr w:type="spellEnd"/>
            <w:r w:rsidRPr="003B7C1A">
              <w:rPr>
                <w:sz w:val="24"/>
              </w:rPr>
              <w:t xml:space="preserve"> у дітей. Кардити та </w:t>
            </w:r>
            <w:proofErr w:type="spellStart"/>
            <w:r w:rsidRPr="003B7C1A">
              <w:rPr>
                <w:sz w:val="24"/>
              </w:rPr>
              <w:t>кардіоміопатії</w:t>
            </w:r>
            <w:proofErr w:type="spellEnd"/>
            <w:r w:rsidRPr="003B7C1A">
              <w:rPr>
                <w:sz w:val="24"/>
              </w:rPr>
              <w:t xml:space="preserve">. Синдром недостатності </w:t>
            </w:r>
            <w:proofErr w:type="spellStart"/>
            <w:r w:rsidRPr="003B7C1A">
              <w:rPr>
                <w:sz w:val="24"/>
              </w:rPr>
              <w:t>кровообігу.Невідкладна</w:t>
            </w:r>
            <w:proofErr w:type="spellEnd"/>
            <w:r w:rsidRPr="003B7C1A">
              <w:rPr>
                <w:sz w:val="24"/>
              </w:rPr>
              <w:t xml:space="preserve"> допомога при серцевій недостатності.</w:t>
            </w:r>
          </w:p>
        </w:tc>
        <w:tc>
          <w:tcPr>
            <w:tcW w:w="1620" w:type="dxa"/>
          </w:tcPr>
          <w:p w:rsidR="00111A67" w:rsidRDefault="00111A67" w:rsidP="00111A67">
            <w:pPr>
              <w:jc w:val="center"/>
            </w:pPr>
            <w:r w:rsidRPr="002306C5">
              <w:rPr>
                <w:bCs/>
                <w:sz w:val="24"/>
              </w:rPr>
              <w:t>7</w:t>
            </w:r>
          </w:p>
        </w:tc>
      </w:tr>
      <w:tr w:rsidR="00111A67" w:rsidRPr="007D54ED" w:rsidTr="00627591">
        <w:trPr>
          <w:trHeight w:val="675"/>
        </w:trPr>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sz w:val="24"/>
              </w:rPr>
            </w:pPr>
            <w:r w:rsidRPr="003B7C1A">
              <w:rPr>
                <w:sz w:val="24"/>
              </w:rPr>
              <w:t>Диференційна діагностика серцевих шумів. Вроджені вади серця. Легенева гіпертензія у дітей</w:t>
            </w:r>
            <w:r>
              <w:rPr>
                <w:sz w:val="24"/>
              </w:rPr>
              <w:t>.</w:t>
            </w:r>
          </w:p>
        </w:tc>
        <w:tc>
          <w:tcPr>
            <w:tcW w:w="1620" w:type="dxa"/>
          </w:tcPr>
          <w:p w:rsidR="00111A67" w:rsidRDefault="00111A67" w:rsidP="00111A67">
            <w:pPr>
              <w:jc w:val="center"/>
            </w:pPr>
            <w:r w:rsidRPr="002306C5">
              <w:rPr>
                <w:bCs/>
                <w:sz w:val="24"/>
              </w:rPr>
              <w:t>7</w:t>
            </w:r>
          </w:p>
        </w:tc>
      </w:tr>
      <w:tr w:rsidR="00111A67" w:rsidRPr="007D54ED" w:rsidTr="00627591">
        <w:trPr>
          <w:trHeight w:val="572"/>
        </w:trPr>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sz w:val="24"/>
              </w:rPr>
            </w:pPr>
            <w:r w:rsidRPr="003B7C1A">
              <w:rPr>
                <w:sz w:val="24"/>
              </w:rPr>
              <w:t>Диференційна діагностика захворювань сполучної тканини та системні васкуліти у дітей. Гостра ревматична лихоманка</w:t>
            </w:r>
          </w:p>
        </w:tc>
        <w:tc>
          <w:tcPr>
            <w:tcW w:w="1620" w:type="dxa"/>
          </w:tcPr>
          <w:p w:rsidR="00111A67" w:rsidRDefault="00111A67" w:rsidP="00111A67">
            <w:pPr>
              <w:jc w:val="center"/>
            </w:pPr>
            <w:r w:rsidRPr="002306C5">
              <w:rPr>
                <w:bCs/>
                <w:sz w:val="24"/>
              </w:rPr>
              <w:t>7</w:t>
            </w:r>
          </w:p>
        </w:tc>
      </w:tr>
      <w:tr w:rsidR="00111A67" w:rsidRPr="007D54ED" w:rsidTr="00627591">
        <w:trPr>
          <w:trHeight w:val="572"/>
        </w:trPr>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sz w:val="24"/>
              </w:rPr>
            </w:pPr>
            <w:r w:rsidRPr="003B7C1A">
              <w:rPr>
                <w:sz w:val="24"/>
              </w:rPr>
              <w:t xml:space="preserve">Диференційна діагностика суглобового синдрому у дітей. Артралгії. Ювенільний </w:t>
            </w:r>
            <w:proofErr w:type="spellStart"/>
            <w:r w:rsidRPr="003B7C1A">
              <w:rPr>
                <w:sz w:val="24"/>
              </w:rPr>
              <w:t>ідіопатичний</w:t>
            </w:r>
            <w:proofErr w:type="spellEnd"/>
            <w:r w:rsidRPr="003B7C1A">
              <w:rPr>
                <w:sz w:val="24"/>
              </w:rPr>
              <w:t xml:space="preserve"> артрит.</w:t>
            </w:r>
          </w:p>
        </w:tc>
        <w:tc>
          <w:tcPr>
            <w:tcW w:w="1620" w:type="dxa"/>
          </w:tcPr>
          <w:p w:rsidR="00111A67" w:rsidRDefault="00111A67" w:rsidP="00111A67">
            <w:pPr>
              <w:jc w:val="center"/>
            </w:pPr>
            <w:r w:rsidRPr="002306C5">
              <w:rPr>
                <w:bCs/>
                <w:sz w:val="24"/>
              </w:rPr>
              <w:t>7</w:t>
            </w:r>
          </w:p>
        </w:tc>
      </w:tr>
      <w:tr w:rsidR="00111A67" w:rsidRPr="007D54ED" w:rsidTr="00627591">
        <w:trPr>
          <w:trHeight w:val="502"/>
        </w:trPr>
        <w:tc>
          <w:tcPr>
            <w:tcW w:w="900" w:type="dxa"/>
          </w:tcPr>
          <w:p w:rsidR="00111A67" w:rsidRPr="007D54ED" w:rsidRDefault="00111A67" w:rsidP="00627591">
            <w:pPr>
              <w:ind w:left="360"/>
              <w:rPr>
                <w:bCs/>
                <w:sz w:val="24"/>
              </w:rPr>
            </w:pPr>
          </w:p>
        </w:tc>
        <w:tc>
          <w:tcPr>
            <w:tcW w:w="8640" w:type="dxa"/>
            <w:gridSpan w:val="2"/>
          </w:tcPr>
          <w:p w:rsidR="00111A67" w:rsidRPr="007D54ED" w:rsidRDefault="00111A67" w:rsidP="00627591">
            <w:pPr>
              <w:spacing w:line="276" w:lineRule="auto"/>
              <w:jc w:val="both"/>
              <w:rPr>
                <w:b/>
                <w:bCs/>
                <w:sz w:val="24"/>
                <w:lang w:val="en-US"/>
              </w:rPr>
            </w:pPr>
            <w:r w:rsidRPr="007D54ED">
              <w:rPr>
                <w:b/>
                <w:bCs/>
                <w:i/>
                <w:iCs/>
                <w:sz w:val="24"/>
                <w:lang w:eastAsia="en-US"/>
              </w:rPr>
              <w:t xml:space="preserve">Розділ 3. </w:t>
            </w:r>
            <w:r w:rsidRPr="007D54ED">
              <w:rPr>
                <w:b/>
                <w:sz w:val="24"/>
                <w:lang w:eastAsia="en-US"/>
              </w:rPr>
              <w:t xml:space="preserve">Диференційна діагностика найбільш поширених захворювань органів травлення у дітей. Невідкладна допомога при основних </w:t>
            </w:r>
            <w:r w:rsidRPr="007D54ED">
              <w:rPr>
                <w:b/>
                <w:sz w:val="24"/>
                <w:lang w:eastAsia="en-US"/>
              </w:rPr>
              <w:lastRenderedPageBreak/>
              <w:t>невідкладних станах</w:t>
            </w:r>
            <w:r w:rsidRPr="007D54ED">
              <w:rPr>
                <w:b/>
                <w:sz w:val="24"/>
                <w:lang w:val="en-US" w:eastAsia="en-US"/>
              </w:rPr>
              <w:t>.</w:t>
            </w:r>
          </w:p>
        </w:tc>
      </w:tr>
      <w:tr w:rsidR="00111A67" w:rsidRPr="007D54ED" w:rsidTr="00627591">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sz w:val="24"/>
              </w:rPr>
            </w:pPr>
            <w:r w:rsidRPr="003B7C1A">
              <w:rPr>
                <w:sz w:val="24"/>
              </w:rPr>
              <w:t>Диференційна діагностика синдрому абдомінального болю та диспепсичного синдрому. Функціональні та органічні захворювання стравоходу, шлунку та дванадцятипалої кишки у дітей</w:t>
            </w:r>
            <w:r>
              <w:rPr>
                <w:sz w:val="24"/>
              </w:rPr>
              <w:t>.</w:t>
            </w:r>
          </w:p>
        </w:tc>
        <w:tc>
          <w:tcPr>
            <w:tcW w:w="1620" w:type="dxa"/>
          </w:tcPr>
          <w:p w:rsidR="00111A67" w:rsidRPr="007D54ED" w:rsidRDefault="00111A67" w:rsidP="00627591">
            <w:pPr>
              <w:jc w:val="center"/>
              <w:rPr>
                <w:bCs/>
                <w:sz w:val="24"/>
              </w:rPr>
            </w:pPr>
            <w:r w:rsidRPr="007D54ED">
              <w:rPr>
                <w:bCs/>
                <w:sz w:val="24"/>
              </w:rPr>
              <w:t>6</w:t>
            </w:r>
          </w:p>
        </w:tc>
      </w:tr>
      <w:tr w:rsidR="00111A67" w:rsidRPr="007D54ED" w:rsidTr="00627591">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sz w:val="24"/>
              </w:rPr>
            </w:pPr>
            <w:r w:rsidRPr="003B7C1A">
              <w:rPr>
                <w:bCs/>
                <w:sz w:val="24"/>
                <w:lang w:eastAsia="en-US"/>
              </w:rPr>
              <w:t xml:space="preserve">Диференційна діагностика синдрому хронічного закрепу. Функціональні та органічні захворювання </w:t>
            </w:r>
            <w:proofErr w:type="spellStart"/>
            <w:r w:rsidRPr="003B7C1A">
              <w:rPr>
                <w:bCs/>
                <w:sz w:val="24"/>
                <w:lang w:eastAsia="en-US"/>
              </w:rPr>
              <w:t>кишківника</w:t>
            </w:r>
            <w:proofErr w:type="spellEnd"/>
            <w:r w:rsidRPr="003B7C1A">
              <w:rPr>
                <w:bCs/>
                <w:sz w:val="24"/>
                <w:lang w:eastAsia="en-US"/>
              </w:rPr>
              <w:t xml:space="preserve"> у дітей</w:t>
            </w:r>
          </w:p>
        </w:tc>
        <w:tc>
          <w:tcPr>
            <w:tcW w:w="1620" w:type="dxa"/>
          </w:tcPr>
          <w:p w:rsidR="00111A67" w:rsidRPr="007D54ED" w:rsidRDefault="00330333" w:rsidP="00627591">
            <w:pPr>
              <w:jc w:val="center"/>
              <w:rPr>
                <w:bCs/>
                <w:sz w:val="24"/>
              </w:rPr>
            </w:pPr>
            <w:r>
              <w:rPr>
                <w:bCs/>
                <w:sz w:val="24"/>
              </w:rPr>
              <w:t>7</w:t>
            </w:r>
          </w:p>
        </w:tc>
      </w:tr>
      <w:tr w:rsidR="00111A67" w:rsidRPr="007D54ED" w:rsidTr="00627591">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bCs/>
                <w:sz w:val="24"/>
                <w:lang w:eastAsia="en-US"/>
              </w:rPr>
            </w:pPr>
            <w:r w:rsidRPr="003B7C1A">
              <w:rPr>
                <w:bCs/>
                <w:sz w:val="24"/>
                <w:lang w:eastAsia="en-US"/>
              </w:rPr>
              <w:t xml:space="preserve">Диференційна діагностика </w:t>
            </w:r>
            <w:proofErr w:type="spellStart"/>
            <w:r w:rsidRPr="003B7C1A">
              <w:rPr>
                <w:bCs/>
                <w:sz w:val="24"/>
                <w:lang w:eastAsia="en-US"/>
              </w:rPr>
              <w:t>гепатолієнального</w:t>
            </w:r>
            <w:proofErr w:type="spellEnd"/>
            <w:r>
              <w:rPr>
                <w:bCs/>
                <w:sz w:val="24"/>
                <w:lang w:eastAsia="en-US"/>
              </w:rPr>
              <w:t xml:space="preserve"> </w:t>
            </w:r>
            <w:r w:rsidRPr="003B7C1A">
              <w:rPr>
                <w:bCs/>
                <w:sz w:val="24"/>
                <w:lang w:eastAsia="en-US"/>
              </w:rPr>
              <w:t>синдрому</w:t>
            </w:r>
            <w:r>
              <w:rPr>
                <w:bCs/>
                <w:sz w:val="24"/>
                <w:lang w:eastAsia="en-US"/>
              </w:rPr>
              <w:t xml:space="preserve"> </w:t>
            </w:r>
            <w:r w:rsidRPr="003B7C1A">
              <w:rPr>
                <w:bCs/>
                <w:sz w:val="24"/>
                <w:lang w:eastAsia="en-US"/>
              </w:rPr>
              <w:t xml:space="preserve">та синдрому портальної гіпертензії. Захворювання </w:t>
            </w:r>
            <w:proofErr w:type="spellStart"/>
            <w:r w:rsidRPr="003B7C1A">
              <w:rPr>
                <w:bCs/>
                <w:sz w:val="24"/>
                <w:lang w:eastAsia="en-US"/>
              </w:rPr>
              <w:t>гепатобіліарної</w:t>
            </w:r>
            <w:proofErr w:type="spellEnd"/>
            <w:r w:rsidRPr="003B7C1A">
              <w:rPr>
                <w:bCs/>
                <w:sz w:val="24"/>
                <w:lang w:eastAsia="en-US"/>
              </w:rPr>
              <w:t xml:space="preserve"> системи та підшлункової залози у дітей. Невідкладна допомога при гострій печінковій недостатності</w:t>
            </w:r>
          </w:p>
        </w:tc>
        <w:tc>
          <w:tcPr>
            <w:tcW w:w="1620" w:type="dxa"/>
          </w:tcPr>
          <w:p w:rsidR="00111A67" w:rsidRPr="007D54ED" w:rsidRDefault="00330333" w:rsidP="00627591">
            <w:pPr>
              <w:jc w:val="center"/>
              <w:rPr>
                <w:bCs/>
                <w:sz w:val="24"/>
              </w:rPr>
            </w:pPr>
            <w:r>
              <w:rPr>
                <w:bCs/>
                <w:sz w:val="24"/>
              </w:rPr>
              <w:t>7</w:t>
            </w:r>
          </w:p>
        </w:tc>
      </w:tr>
      <w:tr w:rsidR="00111A67" w:rsidRPr="007D54ED" w:rsidTr="00627591">
        <w:tc>
          <w:tcPr>
            <w:tcW w:w="900" w:type="dxa"/>
          </w:tcPr>
          <w:p w:rsidR="00111A67" w:rsidRPr="007D54ED" w:rsidRDefault="00111A67" w:rsidP="00627591">
            <w:pPr>
              <w:ind w:left="360"/>
              <w:jc w:val="center"/>
              <w:rPr>
                <w:bCs/>
                <w:sz w:val="24"/>
              </w:rPr>
            </w:pPr>
          </w:p>
        </w:tc>
        <w:tc>
          <w:tcPr>
            <w:tcW w:w="8640" w:type="dxa"/>
            <w:gridSpan w:val="2"/>
          </w:tcPr>
          <w:p w:rsidR="00111A67" w:rsidRPr="007D54ED" w:rsidRDefault="00111A67" w:rsidP="00627591">
            <w:pPr>
              <w:spacing w:line="276" w:lineRule="auto"/>
              <w:jc w:val="both"/>
              <w:rPr>
                <w:b/>
                <w:bCs/>
                <w:sz w:val="24"/>
                <w:lang w:val="en-US"/>
              </w:rPr>
            </w:pPr>
            <w:r w:rsidRPr="007D54ED">
              <w:rPr>
                <w:b/>
                <w:bCs/>
                <w:i/>
                <w:iCs/>
                <w:sz w:val="24"/>
                <w:lang w:eastAsia="en-US"/>
              </w:rPr>
              <w:t xml:space="preserve">Розділ 4. </w:t>
            </w:r>
            <w:r w:rsidRPr="007D54ED">
              <w:rPr>
                <w:b/>
                <w:sz w:val="24"/>
                <w:lang w:eastAsia="en-US"/>
              </w:rPr>
              <w:t>Диференційна діагностика найбільш поширених захворювань органів сечової системи у дітей. Невідкладна допомога при основних невідкладних станах</w:t>
            </w:r>
            <w:r w:rsidRPr="007D54ED">
              <w:rPr>
                <w:b/>
                <w:sz w:val="24"/>
                <w:lang w:val="en-US" w:eastAsia="en-US"/>
              </w:rPr>
              <w:t>.</w:t>
            </w:r>
          </w:p>
        </w:tc>
      </w:tr>
      <w:tr w:rsidR="00111A67" w:rsidRPr="007D54ED" w:rsidTr="00627591">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bCs/>
                <w:sz w:val="24"/>
                <w:lang w:eastAsia="en-US"/>
              </w:rPr>
            </w:pPr>
            <w:r w:rsidRPr="003B7C1A">
              <w:rPr>
                <w:sz w:val="24"/>
              </w:rPr>
              <w:t xml:space="preserve">Диференційна діагностика синдрому дизурії. </w:t>
            </w:r>
            <w:r w:rsidRPr="003B7C1A">
              <w:rPr>
                <w:bCs/>
                <w:sz w:val="24"/>
              </w:rPr>
              <w:t>Інфекційно-запальні захворювання сечової системи у дітей. Сечокам’яна хвороба.</w:t>
            </w:r>
          </w:p>
        </w:tc>
        <w:tc>
          <w:tcPr>
            <w:tcW w:w="1620" w:type="dxa"/>
          </w:tcPr>
          <w:p w:rsidR="00111A67" w:rsidRPr="007D54ED" w:rsidRDefault="00111A67" w:rsidP="00627591">
            <w:pPr>
              <w:jc w:val="center"/>
              <w:rPr>
                <w:bCs/>
                <w:sz w:val="24"/>
              </w:rPr>
            </w:pPr>
            <w:r w:rsidRPr="007D54ED">
              <w:rPr>
                <w:bCs/>
                <w:sz w:val="24"/>
              </w:rPr>
              <w:t>6</w:t>
            </w:r>
          </w:p>
        </w:tc>
      </w:tr>
      <w:tr w:rsidR="00111A67" w:rsidRPr="007D54ED" w:rsidTr="00627591">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sz w:val="24"/>
              </w:rPr>
            </w:pPr>
            <w:r w:rsidRPr="003B7C1A">
              <w:rPr>
                <w:sz w:val="24"/>
              </w:rPr>
              <w:t xml:space="preserve">Диференційна діагностика набрякового та </w:t>
            </w:r>
            <w:proofErr w:type="spellStart"/>
            <w:r w:rsidRPr="003B7C1A">
              <w:rPr>
                <w:sz w:val="24"/>
              </w:rPr>
              <w:t>нефротичного</w:t>
            </w:r>
            <w:proofErr w:type="spellEnd"/>
            <w:r w:rsidRPr="003B7C1A">
              <w:rPr>
                <w:sz w:val="24"/>
              </w:rPr>
              <w:t xml:space="preserve"> синдрому. Первинні та вторинні </w:t>
            </w:r>
            <w:proofErr w:type="spellStart"/>
            <w:r w:rsidRPr="003B7C1A">
              <w:rPr>
                <w:sz w:val="24"/>
              </w:rPr>
              <w:t>гломерулонефрити</w:t>
            </w:r>
            <w:proofErr w:type="spellEnd"/>
            <w:r w:rsidRPr="003B7C1A">
              <w:rPr>
                <w:sz w:val="24"/>
              </w:rPr>
              <w:t xml:space="preserve"> у дітей. Гостра та хронічна ниркова недостатність у дітей. Диференційна діагностика артеріальної гіпертензії</w:t>
            </w:r>
            <w:r>
              <w:rPr>
                <w:sz w:val="24"/>
              </w:rPr>
              <w:t>.</w:t>
            </w:r>
          </w:p>
        </w:tc>
        <w:tc>
          <w:tcPr>
            <w:tcW w:w="1620" w:type="dxa"/>
          </w:tcPr>
          <w:p w:rsidR="00111A67" w:rsidRPr="007D54ED" w:rsidRDefault="00330333" w:rsidP="00627591">
            <w:pPr>
              <w:jc w:val="center"/>
              <w:rPr>
                <w:bCs/>
                <w:sz w:val="24"/>
              </w:rPr>
            </w:pPr>
            <w:r>
              <w:rPr>
                <w:bCs/>
                <w:sz w:val="24"/>
              </w:rPr>
              <w:t>7</w:t>
            </w:r>
          </w:p>
        </w:tc>
      </w:tr>
      <w:tr w:rsidR="00111A67" w:rsidRPr="007D54ED" w:rsidTr="00627591">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rPr>
                <w:sz w:val="24"/>
              </w:rPr>
            </w:pPr>
            <w:r w:rsidRPr="007D54ED">
              <w:rPr>
                <w:sz w:val="24"/>
              </w:rPr>
              <w:t>Підсумкове заняття</w:t>
            </w:r>
          </w:p>
        </w:tc>
        <w:tc>
          <w:tcPr>
            <w:tcW w:w="1620" w:type="dxa"/>
          </w:tcPr>
          <w:p w:rsidR="00111A67" w:rsidRPr="007D54ED" w:rsidRDefault="00111A67" w:rsidP="00627591">
            <w:pPr>
              <w:jc w:val="center"/>
              <w:rPr>
                <w:bCs/>
                <w:sz w:val="24"/>
              </w:rPr>
            </w:pPr>
            <w:r>
              <w:rPr>
                <w:bCs/>
                <w:sz w:val="24"/>
              </w:rPr>
              <w:t>7</w:t>
            </w:r>
          </w:p>
        </w:tc>
      </w:tr>
      <w:tr w:rsidR="00111A67" w:rsidRPr="007D54ED" w:rsidTr="00627591">
        <w:tc>
          <w:tcPr>
            <w:tcW w:w="7920" w:type="dxa"/>
            <w:gridSpan w:val="2"/>
          </w:tcPr>
          <w:p w:rsidR="00111A67" w:rsidRPr="007D54ED" w:rsidRDefault="00111A67" w:rsidP="00627591">
            <w:pPr>
              <w:jc w:val="both"/>
              <w:rPr>
                <w:b/>
                <w:sz w:val="24"/>
              </w:rPr>
            </w:pPr>
            <w:r w:rsidRPr="007D54ED">
              <w:rPr>
                <w:b/>
                <w:sz w:val="24"/>
              </w:rPr>
              <w:t>Всього годин</w:t>
            </w:r>
          </w:p>
        </w:tc>
        <w:tc>
          <w:tcPr>
            <w:tcW w:w="1620" w:type="dxa"/>
          </w:tcPr>
          <w:p w:rsidR="00111A67" w:rsidRPr="007D54ED" w:rsidRDefault="00111A67" w:rsidP="00627591">
            <w:pPr>
              <w:jc w:val="center"/>
              <w:rPr>
                <w:bCs/>
                <w:sz w:val="24"/>
              </w:rPr>
            </w:pPr>
            <w:r>
              <w:rPr>
                <w:bCs/>
                <w:sz w:val="24"/>
              </w:rPr>
              <w:t>9</w:t>
            </w:r>
            <w:r w:rsidR="00330333">
              <w:rPr>
                <w:bCs/>
                <w:sz w:val="24"/>
              </w:rPr>
              <w:t>5</w:t>
            </w:r>
          </w:p>
        </w:tc>
      </w:tr>
    </w:tbl>
    <w:p w:rsidR="00A47FCC" w:rsidRDefault="00A47FCC" w:rsidP="00A47FCC">
      <w:pPr>
        <w:ind w:left="7513" w:hanging="6946"/>
        <w:jc w:val="center"/>
        <w:rPr>
          <w:b/>
          <w:sz w:val="24"/>
        </w:rPr>
      </w:pPr>
    </w:p>
    <w:p w:rsidR="00A47FCC" w:rsidRPr="007D54ED" w:rsidRDefault="00A47FCC" w:rsidP="00A47FCC">
      <w:pPr>
        <w:ind w:left="7513" w:hanging="6946"/>
        <w:jc w:val="center"/>
        <w:rPr>
          <w:b/>
          <w:sz w:val="24"/>
        </w:rPr>
      </w:pPr>
      <w:r w:rsidRPr="007D54ED">
        <w:rPr>
          <w:b/>
          <w:sz w:val="24"/>
        </w:rPr>
        <w:t>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A47FCC" w:rsidRPr="007D54ED" w:rsidTr="00273EDD">
        <w:tc>
          <w:tcPr>
            <w:tcW w:w="709" w:type="dxa"/>
            <w:shd w:val="clear" w:color="auto" w:fill="auto"/>
          </w:tcPr>
          <w:p w:rsidR="00A47FCC" w:rsidRPr="007D54ED" w:rsidRDefault="00A47FCC" w:rsidP="00273EDD">
            <w:pPr>
              <w:ind w:left="142" w:hanging="142"/>
              <w:jc w:val="center"/>
              <w:rPr>
                <w:sz w:val="24"/>
              </w:rPr>
            </w:pPr>
            <w:r w:rsidRPr="007D54ED">
              <w:rPr>
                <w:sz w:val="24"/>
              </w:rPr>
              <w:t>№</w:t>
            </w:r>
          </w:p>
          <w:p w:rsidR="00A47FCC" w:rsidRPr="007D54ED" w:rsidRDefault="00A47FCC" w:rsidP="00273EDD">
            <w:pPr>
              <w:ind w:left="142" w:hanging="142"/>
              <w:jc w:val="center"/>
              <w:rPr>
                <w:sz w:val="24"/>
              </w:rPr>
            </w:pPr>
            <w:r w:rsidRPr="007D54ED">
              <w:rPr>
                <w:sz w:val="24"/>
              </w:rPr>
              <w:t>з/п</w:t>
            </w:r>
          </w:p>
        </w:tc>
        <w:tc>
          <w:tcPr>
            <w:tcW w:w="7087" w:type="dxa"/>
            <w:shd w:val="clear" w:color="auto" w:fill="auto"/>
          </w:tcPr>
          <w:p w:rsidR="00A47FCC" w:rsidRPr="007D54ED" w:rsidRDefault="00A47FCC" w:rsidP="00273EDD">
            <w:pPr>
              <w:jc w:val="center"/>
              <w:rPr>
                <w:sz w:val="24"/>
              </w:rPr>
            </w:pPr>
            <w:r w:rsidRPr="007D54ED">
              <w:rPr>
                <w:sz w:val="24"/>
              </w:rPr>
              <w:t>Назва теми</w:t>
            </w:r>
          </w:p>
        </w:tc>
        <w:tc>
          <w:tcPr>
            <w:tcW w:w="1560" w:type="dxa"/>
            <w:shd w:val="clear" w:color="auto" w:fill="auto"/>
          </w:tcPr>
          <w:p w:rsidR="00A47FCC" w:rsidRPr="007D54ED" w:rsidRDefault="00A47FCC" w:rsidP="00273EDD">
            <w:pPr>
              <w:jc w:val="center"/>
              <w:rPr>
                <w:sz w:val="24"/>
              </w:rPr>
            </w:pPr>
            <w:r w:rsidRPr="007D54ED">
              <w:rPr>
                <w:sz w:val="24"/>
              </w:rPr>
              <w:t>Кількість</w:t>
            </w:r>
          </w:p>
          <w:p w:rsidR="00A47FCC" w:rsidRPr="007D54ED" w:rsidRDefault="00A47FCC" w:rsidP="00273EDD">
            <w:pPr>
              <w:jc w:val="center"/>
              <w:rPr>
                <w:sz w:val="24"/>
              </w:rPr>
            </w:pPr>
            <w:r w:rsidRPr="007D54ED">
              <w:rPr>
                <w:sz w:val="24"/>
              </w:rPr>
              <w:t>годин</w:t>
            </w:r>
          </w:p>
        </w:tc>
      </w:tr>
      <w:tr w:rsidR="00A47FCC" w:rsidRPr="00D50C68" w:rsidTr="00273EDD">
        <w:tc>
          <w:tcPr>
            <w:tcW w:w="709" w:type="dxa"/>
            <w:shd w:val="clear" w:color="auto" w:fill="auto"/>
          </w:tcPr>
          <w:p w:rsidR="00A47FCC" w:rsidRPr="007D54ED" w:rsidRDefault="00A47FCC" w:rsidP="00273EDD">
            <w:pPr>
              <w:widowControl/>
              <w:numPr>
                <w:ilvl w:val="0"/>
                <w:numId w:val="17"/>
              </w:numPr>
              <w:autoSpaceDE/>
              <w:autoSpaceDN/>
              <w:jc w:val="center"/>
              <w:rPr>
                <w:sz w:val="24"/>
              </w:rPr>
            </w:pPr>
          </w:p>
        </w:tc>
        <w:tc>
          <w:tcPr>
            <w:tcW w:w="7087" w:type="dxa"/>
            <w:shd w:val="clear" w:color="auto" w:fill="auto"/>
          </w:tcPr>
          <w:p w:rsidR="00A47FCC" w:rsidRPr="00D50C68" w:rsidRDefault="00A47FCC" w:rsidP="00273EDD">
            <w:pPr>
              <w:rPr>
                <w:bCs/>
                <w:sz w:val="24"/>
                <w:highlight w:val="yellow"/>
              </w:rPr>
            </w:pPr>
            <w:r>
              <w:rPr>
                <w:sz w:val="24"/>
              </w:rPr>
              <w:t xml:space="preserve">Спадкові </w:t>
            </w:r>
            <w:proofErr w:type="spellStart"/>
            <w:r w:rsidRPr="00D50C68">
              <w:rPr>
                <w:sz w:val="24"/>
              </w:rPr>
              <w:t>тубулопатії</w:t>
            </w:r>
            <w:proofErr w:type="spellEnd"/>
            <w:r w:rsidRPr="00D50C68">
              <w:rPr>
                <w:sz w:val="24"/>
              </w:rPr>
              <w:t xml:space="preserve"> у дітей. </w:t>
            </w:r>
            <w:r w:rsidRPr="007D54ED">
              <w:rPr>
                <w:sz w:val="24"/>
              </w:rPr>
              <w:t>Тактика вед</w:t>
            </w:r>
            <w:r>
              <w:rPr>
                <w:sz w:val="24"/>
              </w:rPr>
              <w:t>ення хворої дитини.</w:t>
            </w:r>
          </w:p>
        </w:tc>
        <w:tc>
          <w:tcPr>
            <w:tcW w:w="1560" w:type="dxa"/>
            <w:shd w:val="clear" w:color="auto" w:fill="auto"/>
          </w:tcPr>
          <w:p w:rsidR="00A47FCC" w:rsidRDefault="00A47FCC" w:rsidP="00A47FCC">
            <w:pPr>
              <w:jc w:val="center"/>
            </w:pPr>
            <w:r w:rsidRPr="001645FE">
              <w:rPr>
                <w:bCs/>
                <w:sz w:val="24"/>
              </w:rPr>
              <w:t>10</w:t>
            </w:r>
          </w:p>
        </w:tc>
      </w:tr>
      <w:tr w:rsidR="00A47FCC" w:rsidRPr="00D50C68" w:rsidTr="00273EDD">
        <w:tc>
          <w:tcPr>
            <w:tcW w:w="709" w:type="dxa"/>
            <w:shd w:val="clear" w:color="auto" w:fill="auto"/>
          </w:tcPr>
          <w:p w:rsidR="00A47FCC" w:rsidRPr="007D54ED" w:rsidRDefault="00A47FCC" w:rsidP="00273EDD">
            <w:pPr>
              <w:widowControl/>
              <w:numPr>
                <w:ilvl w:val="0"/>
                <w:numId w:val="17"/>
              </w:numPr>
              <w:autoSpaceDE/>
              <w:autoSpaceDN/>
              <w:jc w:val="center"/>
              <w:rPr>
                <w:sz w:val="24"/>
              </w:rPr>
            </w:pPr>
          </w:p>
        </w:tc>
        <w:tc>
          <w:tcPr>
            <w:tcW w:w="7087" w:type="dxa"/>
            <w:shd w:val="clear" w:color="auto" w:fill="auto"/>
          </w:tcPr>
          <w:p w:rsidR="00A47FCC" w:rsidRPr="00811756" w:rsidRDefault="00A47FCC" w:rsidP="00273EDD">
            <w:pPr>
              <w:jc w:val="both"/>
              <w:rPr>
                <w:sz w:val="24"/>
              </w:rPr>
            </w:pPr>
            <w:r w:rsidRPr="007D54ED">
              <w:rPr>
                <w:sz w:val="24"/>
              </w:rPr>
              <w:t xml:space="preserve"> </w:t>
            </w:r>
            <w:r>
              <w:rPr>
                <w:sz w:val="24"/>
              </w:rPr>
              <w:t xml:space="preserve">Шляхи пренатальних трансмісій ВІЛ. Профілактика. Ведення дітей, народжених ВІЛ-інфікованими жінками. </w:t>
            </w:r>
          </w:p>
        </w:tc>
        <w:tc>
          <w:tcPr>
            <w:tcW w:w="1560" w:type="dxa"/>
            <w:shd w:val="clear" w:color="auto" w:fill="auto"/>
          </w:tcPr>
          <w:p w:rsidR="00A47FCC" w:rsidRDefault="00A47FCC" w:rsidP="00A47FCC">
            <w:pPr>
              <w:jc w:val="center"/>
            </w:pPr>
            <w:r w:rsidRPr="001645FE">
              <w:rPr>
                <w:bCs/>
                <w:sz w:val="24"/>
              </w:rPr>
              <w:t>10</w:t>
            </w:r>
          </w:p>
        </w:tc>
      </w:tr>
      <w:tr w:rsidR="00A47FCC" w:rsidRPr="00D50C68" w:rsidTr="00273EDD">
        <w:tc>
          <w:tcPr>
            <w:tcW w:w="709" w:type="dxa"/>
            <w:shd w:val="clear" w:color="auto" w:fill="auto"/>
          </w:tcPr>
          <w:p w:rsidR="00A47FCC" w:rsidRPr="007D54ED" w:rsidRDefault="00A47FCC" w:rsidP="00273EDD">
            <w:pPr>
              <w:widowControl/>
              <w:numPr>
                <w:ilvl w:val="0"/>
                <w:numId w:val="17"/>
              </w:numPr>
              <w:autoSpaceDE/>
              <w:autoSpaceDN/>
              <w:jc w:val="center"/>
              <w:rPr>
                <w:sz w:val="24"/>
              </w:rPr>
            </w:pPr>
          </w:p>
        </w:tc>
        <w:tc>
          <w:tcPr>
            <w:tcW w:w="7087" w:type="dxa"/>
            <w:shd w:val="clear" w:color="auto" w:fill="auto"/>
          </w:tcPr>
          <w:p w:rsidR="00A47FCC" w:rsidRPr="00811756" w:rsidRDefault="00A47FCC" w:rsidP="00273EDD">
            <w:pPr>
              <w:jc w:val="both"/>
              <w:rPr>
                <w:bCs/>
                <w:sz w:val="24"/>
              </w:rPr>
            </w:pPr>
            <w:r w:rsidRPr="007D54ED">
              <w:rPr>
                <w:sz w:val="24"/>
              </w:rPr>
              <w:t xml:space="preserve"> </w:t>
            </w:r>
            <w:r>
              <w:rPr>
                <w:sz w:val="24"/>
              </w:rPr>
              <w:t xml:space="preserve">Лабораторна діагностика ВІЛ-інфекцій. Особливості діагностики ВІЛ-інфекції у дітей, народжених ВІЛ-інфікованими матерями. </w:t>
            </w:r>
          </w:p>
        </w:tc>
        <w:tc>
          <w:tcPr>
            <w:tcW w:w="1560" w:type="dxa"/>
            <w:shd w:val="clear" w:color="auto" w:fill="auto"/>
          </w:tcPr>
          <w:p w:rsidR="00A47FCC" w:rsidRDefault="00A47FCC" w:rsidP="00A47FCC">
            <w:pPr>
              <w:jc w:val="center"/>
            </w:pPr>
            <w:r w:rsidRPr="001645FE">
              <w:rPr>
                <w:bCs/>
                <w:sz w:val="24"/>
              </w:rPr>
              <w:t>10</w:t>
            </w:r>
          </w:p>
        </w:tc>
      </w:tr>
      <w:tr w:rsidR="00A47FCC" w:rsidRPr="00D50C68" w:rsidTr="00273EDD">
        <w:tc>
          <w:tcPr>
            <w:tcW w:w="709" w:type="dxa"/>
            <w:shd w:val="clear" w:color="auto" w:fill="auto"/>
          </w:tcPr>
          <w:p w:rsidR="00A47FCC" w:rsidRPr="007D54ED" w:rsidRDefault="00A47FCC" w:rsidP="00273EDD">
            <w:pPr>
              <w:widowControl/>
              <w:numPr>
                <w:ilvl w:val="0"/>
                <w:numId w:val="17"/>
              </w:numPr>
              <w:autoSpaceDE/>
              <w:autoSpaceDN/>
              <w:jc w:val="center"/>
              <w:rPr>
                <w:sz w:val="24"/>
              </w:rPr>
            </w:pPr>
          </w:p>
        </w:tc>
        <w:tc>
          <w:tcPr>
            <w:tcW w:w="7087" w:type="dxa"/>
            <w:shd w:val="clear" w:color="auto" w:fill="auto"/>
          </w:tcPr>
          <w:p w:rsidR="00A47FCC" w:rsidRPr="00F13F7D" w:rsidRDefault="00A47FCC" w:rsidP="00273EDD">
            <w:pPr>
              <w:jc w:val="both"/>
              <w:rPr>
                <w:sz w:val="24"/>
              </w:rPr>
            </w:pPr>
            <w:r>
              <w:rPr>
                <w:sz w:val="24"/>
              </w:rPr>
              <w:t xml:space="preserve">Синдром раптової </w:t>
            </w:r>
            <w:proofErr w:type="spellStart"/>
            <w:r>
              <w:rPr>
                <w:sz w:val="24"/>
              </w:rPr>
              <w:t>смертї</w:t>
            </w:r>
            <w:proofErr w:type="spellEnd"/>
            <w:r>
              <w:rPr>
                <w:sz w:val="24"/>
              </w:rPr>
              <w:t xml:space="preserve"> у дітей</w:t>
            </w:r>
          </w:p>
        </w:tc>
        <w:tc>
          <w:tcPr>
            <w:tcW w:w="1560" w:type="dxa"/>
            <w:shd w:val="clear" w:color="auto" w:fill="auto"/>
          </w:tcPr>
          <w:p w:rsidR="00A47FCC" w:rsidRDefault="00A47FCC" w:rsidP="00A47FCC">
            <w:pPr>
              <w:jc w:val="center"/>
            </w:pPr>
            <w:r w:rsidRPr="001645FE">
              <w:rPr>
                <w:bCs/>
                <w:sz w:val="24"/>
              </w:rPr>
              <w:t>10</w:t>
            </w:r>
          </w:p>
        </w:tc>
      </w:tr>
      <w:tr w:rsidR="00A47FCC" w:rsidRPr="00D50C68" w:rsidTr="00273EDD">
        <w:tc>
          <w:tcPr>
            <w:tcW w:w="709" w:type="dxa"/>
            <w:shd w:val="clear" w:color="auto" w:fill="auto"/>
          </w:tcPr>
          <w:p w:rsidR="00A47FCC" w:rsidRPr="007D54ED" w:rsidRDefault="00A47FCC" w:rsidP="00273EDD">
            <w:pPr>
              <w:widowControl/>
              <w:numPr>
                <w:ilvl w:val="0"/>
                <w:numId w:val="17"/>
              </w:numPr>
              <w:autoSpaceDE/>
              <w:autoSpaceDN/>
              <w:jc w:val="center"/>
              <w:rPr>
                <w:sz w:val="24"/>
              </w:rPr>
            </w:pPr>
          </w:p>
        </w:tc>
        <w:tc>
          <w:tcPr>
            <w:tcW w:w="7087" w:type="dxa"/>
            <w:shd w:val="clear" w:color="auto" w:fill="auto"/>
          </w:tcPr>
          <w:p w:rsidR="00A47FCC" w:rsidRPr="007D54ED" w:rsidRDefault="00A47FCC" w:rsidP="00273EDD">
            <w:pPr>
              <w:jc w:val="both"/>
              <w:rPr>
                <w:sz w:val="24"/>
              </w:rPr>
            </w:pPr>
            <w:proofErr w:type="spellStart"/>
            <w:r>
              <w:rPr>
                <w:sz w:val="24"/>
              </w:rPr>
              <w:t>Лімфоаденопатії</w:t>
            </w:r>
            <w:proofErr w:type="spellEnd"/>
            <w:r>
              <w:rPr>
                <w:sz w:val="24"/>
              </w:rPr>
              <w:t xml:space="preserve"> </w:t>
            </w:r>
            <w:r w:rsidRPr="007D54ED">
              <w:rPr>
                <w:sz w:val="24"/>
              </w:rPr>
              <w:t xml:space="preserve">у дітей. Тактика ведення хворої дитини. Профілактика. </w:t>
            </w:r>
          </w:p>
        </w:tc>
        <w:tc>
          <w:tcPr>
            <w:tcW w:w="1560" w:type="dxa"/>
            <w:shd w:val="clear" w:color="auto" w:fill="auto"/>
          </w:tcPr>
          <w:p w:rsidR="00A47FCC" w:rsidRDefault="00A47FCC" w:rsidP="00A47FCC">
            <w:pPr>
              <w:jc w:val="center"/>
            </w:pPr>
            <w:r w:rsidRPr="001645FE">
              <w:rPr>
                <w:bCs/>
                <w:sz w:val="24"/>
              </w:rPr>
              <w:t>10</w:t>
            </w:r>
          </w:p>
        </w:tc>
      </w:tr>
      <w:tr w:rsidR="00A47FCC" w:rsidRPr="00D50C68" w:rsidTr="00273EDD">
        <w:tc>
          <w:tcPr>
            <w:tcW w:w="709" w:type="dxa"/>
            <w:shd w:val="clear" w:color="auto" w:fill="auto"/>
          </w:tcPr>
          <w:p w:rsidR="00A47FCC" w:rsidRPr="007D54ED" w:rsidRDefault="00A47FCC" w:rsidP="00273EDD">
            <w:pPr>
              <w:widowControl/>
              <w:numPr>
                <w:ilvl w:val="0"/>
                <w:numId w:val="17"/>
              </w:numPr>
              <w:autoSpaceDE/>
              <w:autoSpaceDN/>
              <w:jc w:val="center"/>
              <w:rPr>
                <w:sz w:val="24"/>
              </w:rPr>
            </w:pPr>
          </w:p>
        </w:tc>
        <w:tc>
          <w:tcPr>
            <w:tcW w:w="7087" w:type="dxa"/>
            <w:shd w:val="clear" w:color="auto" w:fill="auto"/>
          </w:tcPr>
          <w:p w:rsidR="00A47FCC" w:rsidRPr="007D54ED" w:rsidRDefault="00A47FCC" w:rsidP="00273EDD">
            <w:pPr>
              <w:jc w:val="both"/>
              <w:rPr>
                <w:sz w:val="24"/>
              </w:rPr>
            </w:pPr>
            <w:r w:rsidRPr="007D54ED">
              <w:rPr>
                <w:sz w:val="24"/>
              </w:rPr>
              <w:t xml:space="preserve"> Організація невідкладної допомоги дітям в амбулаторних умовах. </w:t>
            </w:r>
          </w:p>
        </w:tc>
        <w:tc>
          <w:tcPr>
            <w:tcW w:w="1560" w:type="dxa"/>
            <w:shd w:val="clear" w:color="auto" w:fill="auto"/>
          </w:tcPr>
          <w:p w:rsidR="00A47FCC" w:rsidRDefault="00A47FCC" w:rsidP="00A47FCC">
            <w:pPr>
              <w:jc w:val="center"/>
            </w:pPr>
            <w:r w:rsidRPr="001645FE">
              <w:rPr>
                <w:bCs/>
                <w:sz w:val="24"/>
              </w:rPr>
              <w:t>10</w:t>
            </w:r>
          </w:p>
        </w:tc>
      </w:tr>
      <w:tr w:rsidR="00A47FCC" w:rsidRPr="00D50C68" w:rsidTr="00273EDD">
        <w:tc>
          <w:tcPr>
            <w:tcW w:w="709" w:type="dxa"/>
            <w:shd w:val="clear" w:color="auto" w:fill="auto"/>
          </w:tcPr>
          <w:p w:rsidR="00A47FCC" w:rsidRPr="007D54ED" w:rsidRDefault="00A47FCC" w:rsidP="00273EDD">
            <w:pPr>
              <w:widowControl/>
              <w:numPr>
                <w:ilvl w:val="0"/>
                <w:numId w:val="17"/>
              </w:numPr>
              <w:autoSpaceDE/>
              <w:autoSpaceDN/>
              <w:jc w:val="center"/>
              <w:rPr>
                <w:sz w:val="24"/>
              </w:rPr>
            </w:pPr>
          </w:p>
        </w:tc>
        <w:tc>
          <w:tcPr>
            <w:tcW w:w="7087" w:type="dxa"/>
            <w:shd w:val="clear" w:color="auto" w:fill="auto"/>
          </w:tcPr>
          <w:p w:rsidR="00A47FCC" w:rsidRDefault="00A47FCC" w:rsidP="00273EDD">
            <w:pPr>
              <w:jc w:val="both"/>
              <w:rPr>
                <w:sz w:val="24"/>
              </w:rPr>
            </w:pPr>
            <w:r>
              <w:rPr>
                <w:sz w:val="24"/>
              </w:rPr>
              <w:t xml:space="preserve">  Диференційна діагностика анемій у дітей з соматичною патологією. </w:t>
            </w:r>
          </w:p>
        </w:tc>
        <w:tc>
          <w:tcPr>
            <w:tcW w:w="1560" w:type="dxa"/>
            <w:shd w:val="clear" w:color="auto" w:fill="auto"/>
          </w:tcPr>
          <w:p w:rsidR="00A47FCC" w:rsidRPr="004F4EA2" w:rsidRDefault="00A47FCC" w:rsidP="00273EDD">
            <w:pPr>
              <w:jc w:val="center"/>
              <w:rPr>
                <w:bCs/>
                <w:sz w:val="24"/>
              </w:rPr>
            </w:pPr>
            <w:r>
              <w:rPr>
                <w:bCs/>
                <w:sz w:val="24"/>
              </w:rPr>
              <w:t>10</w:t>
            </w:r>
          </w:p>
        </w:tc>
      </w:tr>
      <w:tr w:rsidR="00A47FCC" w:rsidRPr="00D50C68" w:rsidTr="00273EDD">
        <w:tc>
          <w:tcPr>
            <w:tcW w:w="7796" w:type="dxa"/>
            <w:gridSpan w:val="2"/>
            <w:shd w:val="clear" w:color="auto" w:fill="auto"/>
          </w:tcPr>
          <w:p w:rsidR="00A47FCC" w:rsidRPr="007D54ED" w:rsidRDefault="00A47FCC" w:rsidP="00273EDD">
            <w:pPr>
              <w:rPr>
                <w:sz w:val="24"/>
              </w:rPr>
            </w:pPr>
            <w:r w:rsidRPr="007D54ED">
              <w:rPr>
                <w:sz w:val="24"/>
              </w:rPr>
              <w:t>Всього годин самостійної роботи студента</w:t>
            </w:r>
          </w:p>
        </w:tc>
        <w:tc>
          <w:tcPr>
            <w:tcW w:w="1560" w:type="dxa"/>
            <w:shd w:val="clear" w:color="auto" w:fill="auto"/>
          </w:tcPr>
          <w:p w:rsidR="00A47FCC" w:rsidRPr="004F4EA2" w:rsidRDefault="00A47FCC" w:rsidP="00273EDD">
            <w:pPr>
              <w:jc w:val="center"/>
              <w:rPr>
                <w:sz w:val="24"/>
              </w:rPr>
            </w:pPr>
            <w:r>
              <w:rPr>
                <w:sz w:val="24"/>
              </w:rPr>
              <w:t>70</w:t>
            </w:r>
          </w:p>
        </w:tc>
      </w:tr>
    </w:tbl>
    <w:p w:rsidR="00A47FCC" w:rsidRDefault="00A47FCC" w:rsidP="00A47FCC">
      <w:pPr>
        <w:jc w:val="center"/>
        <w:rPr>
          <w:b/>
          <w:sz w:val="24"/>
          <w:szCs w:val="24"/>
          <w:lang w:val="ru-RU"/>
        </w:rPr>
      </w:pPr>
    </w:p>
    <w:p w:rsidR="00B64D98" w:rsidRDefault="00B64D98" w:rsidP="00B64D98"/>
    <w:p w:rsidR="00F517B4" w:rsidRDefault="00F517B4" w:rsidP="009940D3">
      <w:pPr>
        <w:jc w:val="center"/>
        <w:rPr>
          <w:b/>
          <w:sz w:val="24"/>
          <w:szCs w:val="24"/>
          <w:lang w:val="ru-RU"/>
        </w:rPr>
      </w:pPr>
    </w:p>
    <w:p w:rsidR="00F517B4" w:rsidRDefault="00F517B4" w:rsidP="009940D3">
      <w:pPr>
        <w:jc w:val="center"/>
        <w:rPr>
          <w:b/>
          <w:sz w:val="24"/>
          <w:szCs w:val="24"/>
          <w:lang w:val="ru-RU"/>
        </w:rPr>
      </w:pPr>
    </w:p>
    <w:p w:rsidR="00DC1ECF" w:rsidRDefault="00DC1ECF" w:rsidP="00DC1ECF">
      <w:pPr>
        <w:jc w:val="center"/>
        <w:rPr>
          <w:b/>
          <w:sz w:val="24"/>
          <w:szCs w:val="24"/>
          <w:lang w:val="ru-RU"/>
        </w:rPr>
      </w:pPr>
      <w:r w:rsidRPr="004440A0">
        <w:rPr>
          <w:b/>
          <w:sz w:val="24"/>
          <w:szCs w:val="24"/>
          <w:lang w:val="ru-RU"/>
        </w:rPr>
        <w:t xml:space="preserve">Тематика </w:t>
      </w:r>
      <w:proofErr w:type="spellStart"/>
      <w:r>
        <w:rPr>
          <w:b/>
          <w:sz w:val="24"/>
          <w:szCs w:val="24"/>
          <w:lang w:val="ru-RU"/>
        </w:rPr>
        <w:t>практичних</w:t>
      </w:r>
      <w:proofErr w:type="spellEnd"/>
      <w:r>
        <w:rPr>
          <w:b/>
          <w:sz w:val="24"/>
          <w:szCs w:val="24"/>
          <w:lang w:val="ru-RU"/>
        </w:rPr>
        <w:t xml:space="preserve"> занять</w:t>
      </w:r>
    </w:p>
    <w:p w:rsidR="00111A67" w:rsidRDefault="00111A67" w:rsidP="00111A67">
      <w:pPr>
        <w:jc w:val="both"/>
        <w:rPr>
          <w:b/>
          <w:sz w:val="24"/>
          <w:szCs w:val="24"/>
          <w:lang w:val="ru-RU"/>
        </w:rPr>
      </w:pPr>
      <w:r w:rsidRPr="006F4B35">
        <w:rPr>
          <w:b/>
          <w:sz w:val="24"/>
          <w:szCs w:val="24"/>
          <w:lang w:val="ru-RU"/>
        </w:rPr>
        <w:t>1.</w:t>
      </w:r>
      <w:r w:rsidRPr="00DC1ECF">
        <w:rPr>
          <w:b/>
          <w:sz w:val="24"/>
          <w:szCs w:val="24"/>
          <w:lang w:val="ru-RU"/>
        </w:rPr>
        <w:t>Диференційна</w:t>
      </w:r>
      <w:r>
        <w:rPr>
          <w:b/>
          <w:sz w:val="24"/>
          <w:szCs w:val="24"/>
          <w:lang w:val="ru-RU"/>
        </w:rPr>
        <w:t xml:space="preserve"> </w:t>
      </w:r>
      <w:proofErr w:type="spellStart"/>
      <w:r w:rsidRPr="00DC1ECF">
        <w:rPr>
          <w:b/>
          <w:sz w:val="24"/>
          <w:szCs w:val="24"/>
          <w:lang w:val="ru-RU"/>
        </w:rPr>
        <w:t>діагностика</w:t>
      </w:r>
      <w:proofErr w:type="spellEnd"/>
      <w:r w:rsidRPr="00DC1ECF">
        <w:rPr>
          <w:b/>
          <w:sz w:val="24"/>
          <w:szCs w:val="24"/>
          <w:lang w:val="ru-RU"/>
        </w:rPr>
        <w:t xml:space="preserve"> синдрому кашлю у </w:t>
      </w:r>
      <w:proofErr w:type="spellStart"/>
      <w:r w:rsidRPr="00DC1ECF">
        <w:rPr>
          <w:b/>
          <w:sz w:val="24"/>
          <w:szCs w:val="24"/>
          <w:lang w:val="ru-RU"/>
        </w:rPr>
        <w:t>дітей</w:t>
      </w:r>
      <w:proofErr w:type="spellEnd"/>
      <w:r w:rsidRPr="00DC1ECF">
        <w:rPr>
          <w:b/>
          <w:sz w:val="24"/>
          <w:szCs w:val="24"/>
          <w:lang w:val="ru-RU"/>
        </w:rPr>
        <w:t xml:space="preserve">. </w:t>
      </w:r>
      <w:proofErr w:type="spellStart"/>
      <w:r w:rsidRPr="00DC1ECF">
        <w:rPr>
          <w:b/>
          <w:sz w:val="24"/>
          <w:szCs w:val="24"/>
          <w:lang w:val="ru-RU"/>
        </w:rPr>
        <w:t>Пневмонії</w:t>
      </w:r>
      <w:proofErr w:type="spellEnd"/>
      <w:r w:rsidRPr="00DC1ECF">
        <w:rPr>
          <w:b/>
          <w:sz w:val="24"/>
          <w:szCs w:val="24"/>
          <w:lang w:val="ru-RU"/>
        </w:rPr>
        <w:t xml:space="preserve"> у </w:t>
      </w:r>
      <w:proofErr w:type="spellStart"/>
      <w:r w:rsidRPr="00DC1ECF">
        <w:rPr>
          <w:b/>
          <w:sz w:val="24"/>
          <w:szCs w:val="24"/>
          <w:lang w:val="ru-RU"/>
        </w:rPr>
        <w:t>дітей</w:t>
      </w:r>
      <w:proofErr w:type="spellEnd"/>
      <w:r w:rsidRPr="00DC1ECF">
        <w:rPr>
          <w:b/>
          <w:sz w:val="24"/>
          <w:szCs w:val="24"/>
          <w:lang w:val="ru-RU"/>
        </w:rPr>
        <w:t xml:space="preserve">. </w:t>
      </w:r>
      <w:proofErr w:type="spellStart"/>
      <w:r w:rsidRPr="00DC1ECF">
        <w:rPr>
          <w:b/>
          <w:sz w:val="24"/>
          <w:szCs w:val="24"/>
          <w:lang w:val="ru-RU"/>
        </w:rPr>
        <w:t>Ускладнення</w:t>
      </w:r>
      <w:proofErr w:type="spellEnd"/>
      <w:r>
        <w:rPr>
          <w:b/>
          <w:sz w:val="24"/>
          <w:szCs w:val="24"/>
          <w:lang w:val="ru-RU"/>
        </w:rPr>
        <w:t xml:space="preserve"> </w:t>
      </w:r>
      <w:proofErr w:type="spellStart"/>
      <w:r w:rsidRPr="00DC1ECF">
        <w:rPr>
          <w:b/>
          <w:sz w:val="24"/>
          <w:szCs w:val="24"/>
          <w:lang w:val="ru-RU"/>
        </w:rPr>
        <w:t>пневмонії</w:t>
      </w:r>
      <w:proofErr w:type="spellEnd"/>
      <w:r w:rsidRPr="00DC1ECF">
        <w:rPr>
          <w:b/>
          <w:sz w:val="24"/>
          <w:szCs w:val="24"/>
          <w:lang w:val="ru-RU"/>
        </w:rPr>
        <w:t xml:space="preserve">. </w:t>
      </w:r>
      <w:proofErr w:type="spellStart"/>
      <w:r w:rsidRPr="00DC1ECF">
        <w:rPr>
          <w:b/>
          <w:sz w:val="24"/>
          <w:szCs w:val="24"/>
          <w:lang w:val="ru-RU"/>
        </w:rPr>
        <w:t>Невідкладна</w:t>
      </w:r>
      <w:proofErr w:type="spellEnd"/>
      <w:r>
        <w:rPr>
          <w:b/>
          <w:sz w:val="24"/>
          <w:szCs w:val="24"/>
          <w:lang w:val="ru-RU"/>
        </w:rPr>
        <w:t xml:space="preserve"> </w:t>
      </w:r>
      <w:proofErr w:type="spellStart"/>
      <w:r w:rsidRPr="00DC1ECF">
        <w:rPr>
          <w:b/>
          <w:sz w:val="24"/>
          <w:szCs w:val="24"/>
          <w:lang w:val="ru-RU"/>
        </w:rPr>
        <w:t>допомога</w:t>
      </w:r>
      <w:proofErr w:type="spellEnd"/>
      <w:r w:rsidRPr="00DC1ECF">
        <w:rPr>
          <w:b/>
          <w:sz w:val="24"/>
          <w:szCs w:val="24"/>
          <w:lang w:val="ru-RU"/>
        </w:rPr>
        <w:t xml:space="preserve"> при </w:t>
      </w:r>
      <w:proofErr w:type="spellStart"/>
      <w:r w:rsidRPr="00DC1ECF">
        <w:rPr>
          <w:b/>
          <w:sz w:val="24"/>
          <w:szCs w:val="24"/>
          <w:lang w:val="ru-RU"/>
        </w:rPr>
        <w:t>гострій</w:t>
      </w:r>
      <w:proofErr w:type="spellEnd"/>
      <w:r>
        <w:rPr>
          <w:b/>
          <w:sz w:val="24"/>
          <w:szCs w:val="24"/>
          <w:lang w:val="ru-RU"/>
        </w:rPr>
        <w:t xml:space="preserve"> </w:t>
      </w:r>
      <w:proofErr w:type="spellStart"/>
      <w:r w:rsidRPr="00DC1ECF">
        <w:rPr>
          <w:b/>
          <w:sz w:val="24"/>
          <w:szCs w:val="24"/>
          <w:lang w:val="ru-RU"/>
        </w:rPr>
        <w:t>дихальній</w:t>
      </w:r>
      <w:proofErr w:type="spellEnd"/>
      <w:r>
        <w:rPr>
          <w:b/>
          <w:sz w:val="24"/>
          <w:szCs w:val="24"/>
          <w:lang w:val="ru-RU"/>
        </w:rPr>
        <w:t xml:space="preserve"> </w:t>
      </w:r>
      <w:proofErr w:type="spellStart"/>
      <w:r w:rsidRPr="00DC1ECF">
        <w:rPr>
          <w:b/>
          <w:sz w:val="24"/>
          <w:szCs w:val="24"/>
          <w:lang w:val="ru-RU"/>
        </w:rPr>
        <w:t>недостатності</w:t>
      </w:r>
      <w:proofErr w:type="spellEnd"/>
      <w:r w:rsidRPr="00DC1ECF">
        <w:rPr>
          <w:b/>
          <w:sz w:val="24"/>
          <w:szCs w:val="24"/>
          <w:lang w:val="ru-RU"/>
        </w:rPr>
        <w:t xml:space="preserve"> у </w:t>
      </w:r>
      <w:proofErr w:type="spellStart"/>
      <w:r w:rsidRPr="00DC1ECF">
        <w:rPr>
          <w:b/>
          <w:sz w:val="24"/>
          <w:szCs w:val="24"/>
          <w:lang w:val="ru-RU"/>
        </w:rPr>
        <w:t>дітей</w:t>
      </w:r>
      <w:proofErr w:type="spellEnd"/>
      <w:r w:rsidRPr="00DC1ECF">
        <w:rPr>
          <w:b/>
          <w:sz w:val="24"/>
          <w:szCs w:val="24"/>
          <w:lang w:val="ru-RU"/>
        </w:rPr>
        <w:t>.</w:t>
      </w:r>
    </w:p>
    <w:p w:rsidR="00111A67" w:rsidRPr="00DC1ECF" w:rsidRDefault="00111A67" w:rsidP="00111A67">
      <w:pPr>
        <w:jc w:val="both"/>
        <w:rPr>
          <w:b/>
          <w:sz w:val="24"/>
          <w:szCs w:val="24"/>
        </w:rPr>
      </w:pPr>
      <w:r w:rsidRPr="005F16AC">
        <w:rPr>
          <w:sz w:val="24"/>
          <w:szCs w:val="24"/>
        </w:rPr>
        <w:t xml:space="preserve">Діагностичні критерії гострого бронхіту у </w:t>
      </w:r>
      <w:proofErr w:type="spellStart"/>
      <w:r w:rsidRPr="005F16AC">
        <w:rPr>
          <w:sz w:val="24"/>
          <w:szCs w:val="24"/>
        </w:rPr>
        <w:t>дітей.Призначення</w:t>
      </w:r>
      <w:proofErr w:type="spellEnd"/>
      <w:r w:rsidRPr="005F16AC">
        <w:rPr>
          <w:sz w:val="24"/>
          <w:szCs w:val="24"/>
        </w:rPr>
        <w:t xml:space="preserve"> противірусної терапії при гострому бронхіті у дітей. Показання до антибактеріальної терапії у дітей.</w:t>
      </w:r>
      <w:r>
        <w:rPr>
          <w:sz w:val="24"/>
          <w:szCs w:val="24"/>
        </w:rPr>
        <w:t xml:space="preserve"> </w:t>
      </w:r>
      <w:r w:rsidRPr="005F16AC">
        <w:rPr>
          <w:sz w:val="24"/>
          <w:szCs w:val="24"/>
        </w:rPr>
        <w:t xml:space="preserve">Діагностичні критерії гострого </w:t>
      </w:r>
      <w:proofErr w:type="spellStart"/>
      <w:r w:rsidRPr="005F16AC">
        <w:rPr>
          <w:sz w:val="24"/>
          <w:szCs w:val="24"/>
        </w:rPr>
        <w:t>бронхіоліту</w:t>
      </w:r>
      <w:proofErr w:type="spellEnd"/>
      <w:r w:rsidRPr="005F16AC">
        <w:rPr>
          <w:sz w:val="24"/>
          <w:szCs w:val="24"/>
        </w:rPr>
        <w:t xml:space="preserve"> у дітей.</w:t>
      </w:r>
      <w:r>
        <w:rPr>
          <w:sz w:val="24"/>
          <w:szCs w:val="24"/>
        </w:rPr>
        <w:t xml:space="preserve"> </w:t>
      </w:r>
      <w:r w:rsidRPr="005F16AC">
        <w:rPr>
          <w:sz w:val="24"/>
          <w:szCs w:val="24"/>
        </w:rPr>
        <w:t xml:space="preserve">Лікування гострого  </w:t>
      </w:r>
      <w:proofErr w:type="spellStart"/>
      <w:r w:rsidRPr="005F16AC">
        <w:rPr>
          <w:sz w:val="24"/>
          <w:szCs w:val="24"/>
        </w:rPr>
        <w:t>бронхіоліту</w:t>
      </w:r>
      <w:proofErr w:type="spellEnd"/>
      <w:r w:rsidRPr="005F16AC">
        <w:rPr>
          <w:sz w:val="24"/>
          <w:szCs w:val="24"/>
        </w:rPr>
        <w:t xml:space="preserve"> у дітей.</w:t>
      </w:r>
      <w:r>
        <w:rPr>
          <w:sz w:val="24"/>
          <w:szCs w:val="24"/>
        </w:rPr>
        <w:t xml:space="preserve"> </w:t>
      </w:r>
      <w:r w:rsidRPr="005F16AC">
        <w:rPr>
          <w:sz w:val="24"/>
          <w:szCs w:val="24"/>
        </w:rPr>
        <w:t>Діагностичні критерії гострого обструктивного бронхіту у дітей.</w:t>
      </w:r>
      <w:r>
        <w:rPr>
          <w:sz w:val="24"/>
          <w:szCs w:val="24"/>
        </w:rPr>
        <w:t xml:space="preserve"> </w:t>
      </w:r>
      <w:r w:rsidRPr="005F16AC">
        <w:rPr>
          <w:sz w:val="24"/>
          <w:szCs w:val="24"/>
        </w:rPr>
        <w:t xml:space="preserve">Лікування гострого </w:t>
      </w:r>
      <w:r w:rsidRPr="005F16AC">
        <w:rPr>
          <w:sz w:val="24"/>
          <w:szCs w:val="24"/>
        </w:rPr>
        <w:lastRenderedPageBreak/>
        <w:t>обструктивного бронхіту у дітей.</w:t>
      </w:r>
      <w:r>
        <w:rPr>
          <w:sz w:val="24"/>
          <w:szCs w:val="24"/>
        </w:rPr>
        <w:t xml:space="preserve"> </w:t>
      </w:r>
      <w:r w:rsidRPr="005F16AC">
        <w:rPr>
          <w:sz w:val="24"/>
          <w:szCs w:val="24"/>
        </w:rPr>
        <w:t xml:space="preserve">Діагностичні критерії </w:t>
      </w:r>
      <w:proofErr w:type="spellStart"/>
      <w:r w:rsidRPr="005F16AC">
        <w:rPr>
          <w:sz w:val="24"/>
          <w:szCs w:val="24"/>
        </w:rPr>
        <w:t>рецидивуючого</w:t>
      </w:r>
      <w:proofErr w:type="spellEnd"/>
      <w:r w:rsidRPr="005F16AC">
        <w:rPr>
          <w:sz w:val="24"/>
          <w:szCs w:val="24"/>
        </w:rPr>
        <w:t xml:space="preserve"> бронхіту у дітей. Лікування </w:t>
      </w:r>
      <w:proofErr w:type="spellStart"/>
      <w:r w:rsidRPr="005F16AC">
        <w:rPr>
          <w:sz w:val="24"/>
          <w:szCs w:val="24"/>
        </w:rPr>
        <w:t>рецидивуючого</w:t>
      </w:r>
      <w:proofErr w:type="spellEnd"/>
      <w:r w:rsidRPr="005F16AC">
        <w:rPr>
          <w:sz w:val="24"/>
          <w:szCs w:val="24"/>
        </w:rPr>
        <w:t xml:space="preserve"> бронхіту у дітей.</w:t>
      </w:r>
      <w:r>
        <w:rPr>
          <w:sz w:val="24"/>
          <w:szCs w:val="24"/>
        </w:rPr>
        <w:t xml:space="preserve"> </w:t>
      </w:r>
      <w:r w:rsidRPr="005F16AC">
        <w:rPr>
          <w:sz w:val="24"/>
        </w:rPr>
        <w:t>Клінічні критерії діагностики пневмоній у дітей.</w:t>
      </w:r>
      <w:r>
        <w:rPr>
          <w:sz w:val="24"/>
        </w:rPr>
        <w:t xml:space="preserve"> </w:t>
      </w:r>
      <w:r w:rsidRPr="005F16AC">
        <w:rPr>
          <w:sz w:val="24"/>
        </w:rPr>
        <w:t xml:space="preserve">Клініка пневмонічного </w:t>
      </w:r>
      <w:proofErr w:type="spellStart"/>
      <w:r w:rsidRPr="005F16AC">
        <w:rPr>
          <w:sz w:val="24"/>
        </w:rPr>
        <w:t>статуса</w:t>
      </w:r>
      <w:proofErr w:type="spellEnd"/>
      <w:r w:rsidRPr="005F16AC">
        <w:rPr>
          <w:sz w:val="24"/>
        </w:rPr>
        <w:t xml:space="preserve"> у дітей </w:t>
      </w:r>
      <w:r>
        <w:rPr>
          <w:sz w:val="24"/>
        </w:rPr>
        <w:t xml:space="preserve">раннього  віку. Класифікація пневмоній. Ускладнення  пневмоній. </w:t>
      </w:r>
      <w:r w:rsidRPr="005F16AC">
        <w:rPr>
          <w:sz w:val="24"/>
        </w:rPr>
        <w:t>Особливості диференційної діагностики пневмонії  в залежності від  етіологічного фа</w:t>
      </w:r>
      <w:r>
        <w:rPr>
          <w:sz w:val="24"/>
        </w:rPr>
        <w:t xml:space="preserve">ктора у дітей до 20 днів життя. </w:t>
      </w:r>
      <w:r w:rsidRPr="005F16AC">
        <w:rPr>
          <w:sz w:val="24"/>
        </w:rPr>
        <w:t>Особливості диференційної діагностики пневмонії  в залеж</w:t>
      </w:r>
      <w:r>
        <w:rPr>
          <w:sz w:val="24"/>
        </w:rPr>
        <w:t>ності від  етіологічного фактору</w:t>
      </w:r>
      <w:r w:rsidRPr="005F16AC">
        <w:rPr>
          <w:sz w:val="24"/>
        </w:rPr>
        <w:t xml:space="preserve"> у </w:t>
      </w:r>
      <w:r>
        <w:rPr>
          <w:sz w:val="24"/>
        </w:rPr>
        <w:t xml:space="preserve">дітей до 5-ти років. </w:t>
      </w:r>
      <w:r w:rsidRPr="005F16AC">
        <w:rPr>
          <w:sz w:val="24"/>
        </w:rPr>
        <w:t xml:space="preserve">Особливості диференційної діагностики пневмонії  в залежності від  </w:t>
      </w:r>
      <w:r w:rsidRPr="00485673">
        <w:rPr>
          <w:sz w:val="24"/>
        </w:rPr>
        <w:t xml:space="preserve">етіологічного фактору у дітей  від 5 до 15 років. Показання  до госпіталізації. Диференційна  діагностика пневмоній. Антибактеріальна терапія </w:t>
      </w:r>
      <w:r>
        <w:rPr>
          <w:sz w:val="24"/>
        </w:rPr>
        <w:t xml:space="preserve">поза лікарняних </w:t>
      </w:r>
      <w:r w:rsidRPr="00485673">
        <w:rPr>
          <w:sz w:val="24"/>
        </w:rPr>
        <w:t xml:space="preserve">пневмоній. Відхаркувальні засоби, які застосовуються при лікуванні  пневмоній  в залежності від характеру </w:t>
      </w:r>
      <w:proofErr w:type="spellStart"/>
      <w:r w:rsidRPr="00485673">
        <w:rPr>
          <w:sz w:val="24"/>
        </w:rPr>
        <w:t>кашля</w:t>
      </w:r>
      <w:proofErr w:type="spellEnd"/>
      <w:r w:rsidRPr="00485673">
        <w:rPr>
          <w:sz w:val="24"/>
        </w:rPr>
        <w:t>.</w:t>
      </w:r>
    </w:p>
    <w:p w:rsidR="00111A67" w:rsidRDefault="00111A67" w:rsidP="00111A67">
      <w:pPr>
        <w:jc w:val="both"/>
        <w:rPr>
          <w:b/>
          <w:sz w:val="24"/>
          <w:szCs w:val="24"/>
        </w:rPr>
      </w:pPr>
      <w:r>
        <w:rPr>
          <w:b/>
          <w:color w:val="000000"/>
          <w:sz w:val="24"/>
          <w:shd w:val="clear" w:color="auto" w:fill="FFFFFF"/>
        </w:rPr>
        <w:t>2</w:t>
      </w:r>
      <w:r w:rsidRPr="00485673">
        <w:rPr>
          <w:b/>
          <w:color w:val="000000"/>
          <w:sz w:val="24"/>
          <w:shd w:val="clear" w:color="auto" w:fill="FFFFFF"/>
        </w:rPr>
        <w:t xml:space="preserve">. </w:t>
      </w:r>
      <w:r w:rsidRPr="00DC1ECF">
        <w:rPr>
          <w:b/>
          <w:sz w:val="24"/>
          <w:szCs w:val="24"/>
        </w:rPr>
        <w:t>Диференційна діагностика обструктивного синдрому. Невідкладна допомога при бронхіальної астми.</w:t>
      </w:r>
    </w:p>
    <w:p w:rsidR="00111A67" w:rsidRDefault="00111A67" w:rsidP="00111A67">
      <w:pPr>
        <w:jc w:val="both"/>
        <w:rPr>
          <w:sz w:val="24"/>
          <w:szCs w:val="24"/>
        </w:rPr>
      </w:pPr>
      <w:r w:rsidRPr="00485673">
        <w:rPr>
          <w:sz w:val="24"/>
          <w:szCs w:val="24"/>
        </w:rPr>
        <w:t xml:space="preserve">Провідні клінічні симптоми та синдроми при бронхіальній астмі у дітей. Провідні клінічні симптоми та синдроми при простому бронхіті і обструктивному бронхіті у дітей. Особливості перебігу бронхіальної астми у дітей в залежності від ступеню тяжкості та рівня контролю. Дані лабораторних та інструментальних досліджень при бронхіальній астмі, </w:t>
      </w:r>
      <w:proofErr w:type="spellStart"/>
      <w:r w:rsidRPr="00485673">
        <w:rPr>
          <w:sz w:val="24"/>
          <w:szCs w:val="24"/>
        </w:rPr>
        <w:t>бронхіоліті</w:t>
      </w:r>
      <w:proofErr w:type="spellEnd"/>
      <w:r w:rsidRPr="00485673">
        <w:rPr>
          <w:sz w:val="24"/>
          <w:szCs w:val="24"/>
        </w:rPr>
        <w:t xml:space="preserve"> і гострому обструктивному бронхіті та їх ускладненнях. Диференційна діагностика бронхіальної астми та синдрому бронхіальної обструкції на тлі гострих респіраторних захворювань у дітей різного віку. Встановлення попереднього діагнозу при синдромі бронхіальної обструкції у дітей. Тактика ведення хворого при різних клінічних варіантах перебігу </w:t>
      </w:r>
      <w:proofErr w:type="spellStart"/>
      <w:r w:rsidRPr="00485673">
        <w:rPr>
          <w:sz w:val="24"/>
          <w:szCs w:val="24"/>
        </w:rPr>
        <w:t>бронхообструктивного</w:t>
      </w:r>
      <w:proofErr w:type="spellEnd"/>
      <w:r w:rsidRPr="00485673">
        <w:rPr>
          <w:sz w:val="24"/>
          <w:szCs w:val="24"/>
        </w:rPr>
        <w:t xml:space="preserve"> синдрому та його ускладненнях у дітей. Надання невідкладної допомоги при астматичному статусі. Профілактика синдрому бронхіальної обструкції на тлі гострих респіраторних захворювань у дітей різного віку.</w:t>
      </w:r>
    </w:p>
    <w:p w:rsidR="00111A67" w:rsidRDefault="00111A67" w:rsidP="00111A67">
      <w:pPr>
        <w:jc w:val="both"/>
        <w:rPr>
          <w:b/>
          <w:sz w:val="24"/>
          <w:szCs w:val="24"/>
        </w:rPr>
      </w:pPr>
      <w:r>
        <w:rPr>
          <w:b/>
          <w:sz w:val="24"/>
          <w:szCs w:val="24"/>
        </w:rPr>
        <w:t>3</w:t>
      </w:r>
      <w:r w:rsidRPr="006F4B35">
        <w:rPr>
          <w:b/>
          <w:sz w:val="24"/>
          <w:szCs w:val="24"/>
        </w:rPr>
        <w:t xml:space="preserve">. </w:t>
      </w:r>
      <w:r w:rsidRPr="00DC1ECF">
        <w:rPr>
          <w:b/>
          <w:sz w:val="24"/>
          <w:szCs w:val="24"/>
        </w:rPr>
        <w:t xml:space="preserve">Диференційна діагностика спадкових, природжених та хронічних захворювань </w:t>
      </w:r>
      <w:proofErr w:type="spellStart"/>
      <w:r w:rsidRPr="00DC1ECF">
        <w:rPr>
          <w:b/>
          <w:sz w:val="24"/>
          <w:szCs w:val="24"/>
        </w:rPr>
        <w:t>бронхолегеневої</w:t>
      </w:r>
      <w:proofErr w:type="spellEnd"/>
      <w:r w:rsidRPr="00DC1ECF">
        <w:rPr>
          <w:b/>
          <w:sz w:val="24"/>
          <w:szCs w:val="24"/>
        </w:rPr>
        <w:t xml:space="preserve"> системи, асоційованих з ціанозом.</w:t>
      </w:r>
    </w:p>
    <w:p w:rsidR="00111A67" w:rsidRDefault="00111A67" w:rsidP="00111A67">
      <w:pPr>
        <w:jc w:val="both"/>
        <w:rPr>
          <w:sz w:val="24"/>
          <w:szCs w:val="24"/>
        </w:rPr>
      </w:pPr>
      <w:r w:rsidRPr="000862B4">
        <w:rPr>
          <w:sz w:val="24"/>
          <w:szCs w:val="24"/>
        </w:rPr>
        <w:t>Провідні клінічні симптоми та синдроми при хронічно</w:t>
      </w:r>
      <w:r>
        <w:rPr>
          <w:sz w:val="24"/>
          <w:szCs w:val="24"/>
        </w:rPr>
        <w:t xml:space="preserve">му та </w:t>
      </w:r>
      <w:proofErr w:type="spellStart"/>
      <w:r>
        <w:rPr>
          <w:sz w:val="24"/>
          <w:szCs w:val="24"/>
        </w:rPr>
        <w:t>рецидивуючому</w:t>
      </w:r>
      <w:proofErr w:type="spellEnd"/>
      <w:r>
        <w:rPr>
          <w:sz w:val="24"/>
          <w:szCs w:val="24"/>
        </w:rPr>
        <w:t xml:space="preserve">  бронхіті,  </w:t>
      </w:r>
      <w:proofErr w:type="spellStart"/>
      <w:r>
        <w:rPr>
          <w:sz w:val="24"/>
          <w:szCs w:val="24"/>
        </w:rPr>
        <w:t>бронхоектатичній</w:t>
      </w:r>
      <w:proofErr w:type="spellEnd"/>
      <w:r>
        <w:rPr>
          <w:sz w:val="24"/>
          <w:szCs w:val="24"/>
        </w:rPr>
        <w:t xml:space="preserve"> хворобі.</w:t>
      </w:r>
      <w:r w:rsidRPr="000862B4">
        <w:rPr>
          <w:sz w:val="24"/>
          <w:szCs w:val="24"/>
        </w:rPr>
        <w:t xml:space="preserve"> Класифікація кожної</w:t>
      </w:r>
      <w:r>
        <w:rPr>
          <w:sz w:val="24"/>
          <w:szCs w:val="24"/>
        </w:rPr>
        <w:t xml:space="preserve"> патології. </w:t>
      </w:r>
      <w:r w:rsidRPr="000862B4">
        <w:rPr>
          <w:sz w:val="24"/>
          <w:szCs w:val="24"/>
        </w:rPr>
        <w:t xml:space="preserve">Особливості клінічного перебігу хронічної </w:t>
      </w:r>
      <w:proofErr w:type="spellStart"/>
      <w:r w:rsidRPr="000862B4">
        <w:rPr>
          <w:sz w:val="24"/>
          <w:szCs w:val="24"/>
        </w:rPr>
        <w:t>бронхолегеневої</w:t>
      </w:r>
      <w:proofErr w:type="spellEnd"/>
      <w:r w:rsidRPr="000862B4">
        <w:rPr>
          <w:sz w:val="24"/>
          <w:szCs w:val="24"/>
        </w:rPr>
        <w:t xml:space="preserve"> патології у дітей раннього віку та підлітків. Критері</w:t>
      </w:r>
      <w:r>
        <w:rPr>
          <w:sz w:val="24"/>
          <w:szCs w:val="24"/>
        </w:rPr>
        <w:t>ї діагностики кожної патології.</w:t>
      </w:r>
      <w:r w:rsidRPr="000862B4">
        <w:rPr>
          <w:sz w:val="24"/>
          <w:szCs w:val="24"/>
        </w:rPr>
        <w:t xml:space="preserve"> Лабораторні, інструментальні</w:t>
      </w:r>
      <w:r>
        <w:rPr>
          <w:sz w:val="24"/>
          <w:szCs w:val="24"/>
        </w:rPr>
        <w:t xml:space="preserve"> та апаратні методи обстеження.</w:t>
      </w:r>
      <w:r w:rsidRPr="000862B4">
        <w:rPr>
          <w:sz w:val="24"/>
          <w:szCs w:val="24"/>
        </w:rPr>
        <w:t xml:space="preserve"> Ускладнення хронічної патології </w:t>
      </w:r>
      <w:proofErr w:type="spellStart"/>
      <w:r w:rsidRPr="000862B4">
        <w:rPr>
          <w:sz w:val="24"/>
          <w:szCs w:val="24"/>
        </w:rPr>
        <w:t>б</w:t>
      </w:r>
      <w:r>
        <w:rPr>
          <w:sz w:val="24"/>
          <w:szCs w:val="24"/>
        </w:rPr>
        <w:t>ронхолегеневої</w:t>
      </w:r>
      <w:proofErr w:type="spellEnd"/>
      <w:r>
        <w:rPr>
          <w:sz w:val="24"/>
          <w:szCs w:val="24"/>
        </w:rPr>
        <w:t xml:space="preserve"> системи у дітей. Диференційний діагноз с</w:t>
      </w:r>
      <w:r w:rsidRPr="000862B4">
        <w:rPr>
          <w:sz w:val="24"/>
          <w:szCs w:val="24"/>
        </w:rPr>
        <w:t>падков</w:t>
      </w:r>
      <w:r>
        <w:rPr>
          <w:sz w:val="24"/>
          <w:szCs w:val="24"/>
        </w:rPr>
        <w:t>их</w:t>
      </w:r>
      <w:r w:rsidRPr="000862B4">
        <w:rPr>
          <w:sz w:val="24"/>
          <w:szCs w:val="24"/>
        </w:rPr>
        <w:t xml:space="preserve">, </w:t>
      </w:r>
      <w:r>
        <w:rPr>
          <w:sz w:val="24"/>
          <w:szCs w:val="24"/>
        </w:rPr>
        <w:t xml:space="preserve">природжених та хронічних захворювань </w:t>
      </w:r>
      <w:proofErr w:type="spellStart"/>
      <w:r w:rsidRPr="000862B4">
        <w:rPr>
          <w:sz w:val="24"/>
          <w:szCs w:val="24"/>
        </w:rPr>
        <w:t>бронхолегеневої</w:t>
      </w:r>
      <w:proofErr w:type="spellEnd"/>
      <w:r w:rsidRPr="000862B4">
        <w:rPr>
          <w:sz w:val="24"/>
          <w:szCs w:val="24"/>
        </w:rPr>
        <w:t xml:space="preserve"> системи.</w:t>
      </w:r>
      <w:r>
        <w:rPr>
          <w:sz w:val="24"/>
          <w:szCs w:val="24"/>
        </w:rPr>
        <w:t xml:space="preserve"> Групи ризику щодо хронічної патології </w:t>
      </w:r>
      <w:proofErr w:type="spellStart"/>
      <w:r>
        <w:rPr>
          <w:sz w:val="24"/>
          <w:szCs w:val="24"/>
        </w:rPr>
        <w:t>бронхолегеневої</w:t>
      </w:r>
      <w:proofErr w:type="spellEnd"/>
      <w:r>
        <w:rPr>
          <w:sz w:val="24"/>
          <w:szCs w:val="24"/>
        </w:rPr>
        <w:t xml:space="preserve"> системи у дітей. </w:t>
      </w:r>
      <w:r w:rsidRPr="000862B4">
        <w:rPr>
          <w:sz w:val="24"/>
          <w:szCs w:val="24"/>
        </w:rPr>
        <w:t>Обґру</w:t>
      </w:r>
      <w:r>
        <w:rPr>
          <w:sz w:val="24"/>
          <w:szCs w:val="24"/>
        </w:rPr>
        <w:t xml:space="preserve">нтування попереднього діагнозу. </w:t>
      </w:r>
      <w:r w:rsidRPr="000862B4">
        <w:rPr>
          <w:sz w:val="24"/>
          <w:szCs w:val="24"/>
        </w:rPr>
        <w:t>Особливості перебігу  патології з у</w:t>
      </w:r>
      <w:r>
        <w:rPr>
          <w:sz w:val="24"/>
          <w:szCs w:val="24"/>
        </w:rPr>
        <w:t>рахуванням тяжкості ускладнень.</w:t>
      </w:r>
      <w:r w:rsidRPr="000862B4">
        <w:rPr>
          <w:sz w:val="24"/>
          <w:szCs w:val="24"/>
        </w:rPr>
        <w:t xml:space="preserve"> Сучасна концепція лікування</w:t>
      </w:r>
      <w:r>
        <w:rPr>
          <w:sz w:val="24"/>
          <w:szCs w:val="24"/>
        </w:rPr>
        <w:t xml:space="preserve"> </w:t>
      </w:r>
      <w:r w:rsidRPr="000862B4">
        <w:rPr>
          <w:sz w:val="24"/>
          <w:szCs w:val="24"/>
        </w:rPr>
        <w:t xml:space="preserve">спадкових, природжених та хронічних захворювань </w:t>
      </w:r>
      <w:proofErr w:type="spellStart"/>
      <w:r w:rsidRPr="000862B4">
        <w:rPr>
          <w:sz w:val="24"/>
          <w:szCs w:val="24"/>
        </w:rPr>
        <w:t>бронхолегеневої</w:t>
      </w:r>
      <w:proofErr w:type="spellEnd"/>
      <w:r w:rsidRPr="000862B4">
        <w:rPr>
          <w:sz w:val="24"/>
          <w:szCs w:val="24"/>
        </w:rPr>
        <w:t xml:space="preserve"> системи.</w:t>
      </w:r>
    </w:p>
    <w:p w:rsidR="00111A67" w:rsidRDefault="00111A67" w:rsidP="00111A67">
      <w:pPr>
        <w:jc w:val="both"/>
        <w:rPr>
          <w:b/>
          <w:sz w:val="24"/>
          <w:szCs w:val="24"/>
        </w:rPr>
      </w:pPr>
      <w:r>
        <w:rPr>
          <w:b/>
          <w:sz w:val="24"/>
          <w:szCs w:val="24"/>
        </w:rPr>
        <w:t xml:space="preserve">4. </w:t>
      </w:r>
      <w:r w:rsidRPr="00866F0C">
        <w:rPr>
          <w:b/>
          <w:sz w:val="24"/>
          <w:szCs w:val="24"/>
        </w:rPr>
        <w:t xml:space="preserve">Диференційна діагностика порушень серцевого ритму та провідності у дітей. </w:t>
      </w:r>
      <w:proofErr w:type="spellStart"/>
      <w:r w:rsidRPr="00866F0C">
        <w:rPr>
          <w:b/>
          <w:sz w:val="24"/>
          <w:szCs w:val="24"/>
        </w:rPr>
        <w:t>Синкопальні</w:t>
      </w:r>
      <w:proofErr w:type="spellEnd"/>
      <w:r w:rsidRPr="00866F0C">
        <w:rPr>
          <w:b/>
          <w:sz w:val="24"/>
          <w:szCs w:val="24"/>
        </w:rPr>
        <w:t xml:space="preserve"> стани. Невідкладна допомога при пароксизмальних порушеннях ритму серця</w:t>
      </w:r>
      <w:r>
        <w:rPr>
          <w:b/>
          <w:sz w:val="24"/>
          <w:szCs w:val="24"/>
        </w:rPr>
        <w:t>.</w:t>
      </w:r>
    </w:p>
    <w:p w:rsidR="00111A67" w:rsidRDefault="00111A67" w:rsidP="00111A67">
      <w:pPr>
        <w:jc w:val="both"/>
        <w:rPr>
          <w:sz w:val="24"/>
          <w:szCs w:val="24"/>
        </w:rPr>
      </w:pPr>
      <w:r>
        <w:rPr>
          <w:sz w:val="24"/>
          <w:szCs w:val="24"/>
        </w:rPr>
        <w:t>К</w:t>
      </w:r>
      <w:r w:rsidRPr="00560843">
        <w:rPr>
          <w:sz w:val="24"/>
          <w:szCs w:val="24"/>
        </w:rPr>
        <w:t xml:space="preserve">лінічні симптоми та синдроми при екстрасистолії, пароксизмальній тахікардії, миготливій аритмії, повній </w:t>
      </w:r>
      <w:proofErr w:type="spellStart"/>
      <w:r w:rsidRPr="00560843">
        <w:rPr>
          <w:sz w:val="24"/>
          <w:szCs w:val="24"/>
        </w:rPr>
        <w:t>атріовентрикулярній</w:t>
      </w:r>
      <w:proofErr w:type="spellEnd"/>
      <w:r w:rsidRPr="00560843">
        <w:rPr>
          <w:sz w:val="24"/>
          <w:szCs w:val="24"/>
        </w:rPr>
        <w:t xml:space="preserve"> блокаді. Клінічні варіанти перебігу пароксизмальної тахікардії</w:t>
      </w:r>
      <w:r>
        <w:rPr>
          <w:sz w:val="24"/>
          <w:szCs w:val="24"/>
        </w:rPr>
        <w:t xml:space="preserve"> і миготливої аритмії у дітей. </w:t>
      </w:r>
      <w:r w:rsidRPr="00560843">
        <w:rPr>
          <w:sz w:val="24"/>
          <w:szCs w:val="24"/>
        </w:rPr>
        <w:t xml:space="preserve">Дані інструментальних досліджень при екстрасистолії, пароксизмальній тахікардії, миготливій аритмії, повній </w:t>
      </w:r>
      <w:proofErr w:type="spellStart"/>
      <w:r w:rsidRPr="00560843">
        <w:rPr>
          <w:sz w:val="24"/>
          <w:szCs w:val="24"/>
        </w:rPr>
        <w:t>атріовентрикулярній</w:t>
      </w:r>
      <w:proofErr w:type="spellEnd"/>
      <w:r w:rsidRPr="00560843">
        <w:rPr>
          <w:sz w:val="24"/>
          <w:szCs w:val="24"/>
        </w:rPr>
        <w:t xml:space="preserve"> блокаді. Диференційна діагностика екстрасистолії, пароксизмальної тахікардії, миг</w:t>
      </w:r>
      <w:r>
        <w:rPr>
          <w:sz w:val="24"/>
          <w:szCs w:val="24"/>
        </w:rPr>
        <w:t xml:space="preserve">отливої аритмії та повної </w:t>
      </w:r>
      <w:proofErr w:type="spellStart"/>
      <w:r>
        <w:rPr>
          <w:sz w:val="24"/>
          <w:szCs w:val="24"/>
        </w:rPr>
        <w:t>атріо</w:t>
      </w:r>
      <w:r w:rsidRPr="00560843">
        <w:rPr>
          <w:sz w:val="24"/>
          <w:szCs w:val="24"/>
        </w:rPr>
        <w:t>вентрикулярної</w:t>
      </w:r>
      <w:proofErr w:type="spellEnd"/>
      <w:r w:rsidRPr="00560843">
        <w:rPr>
          <w:sz w:val="24"/>
          <w:szCs w:val="24"/>
        </w:rPr>
        <w:t xml:space="preserve"> </w:t>
      </w:r>
      <w:proofErr w:type="spellStart"/>
      <w:r w:rsidRPr="00560843">
        <w:rPr>
          <w:sz w:val="24"/>
          <w:szCs w:val="24"/>
        </w:rPr>
        <w:t>блокади.Тактика</w:t>
      </w:r>
      <w:proofErr w:type="spellEnd"/>
      <w:r w:rsidRPr="00560843">
        <w:rPr>
          <w:sz w:val="24"/>
          <w:szCs w:val="24"/>
        </w:rPr>
        <w:t xml:space="preserve"> ведення хворого при екстрасистолії, пароксизмальній тахікардії, миготливій аритмії, повній </w:t>
      </w:r>
      <w:proofErr w:type="spellStart"/>
      <w:r w:rsidRPr="00560843">
        <w:rPr>
          <w:sz w:val="24"/>
          <w:szCs w:val="24"/>
        </w:rPr>
        <w:t>атрі</w:t>
      </w:r>
      <w:r>
        <w:rPr>
          <w:sz w:val="24"/>
          <w:szCs w:val="24"/>
        </w:rPr>
        <w:t>овентрикулярній</w:t>
      </w:r>
      <w:proofErr w:type="spellEnd"/>
      <w:r>
        <w:rPr>
          <w:sz w:val="24"/>
          <w:szCs w:val="24"/>
        </w:rPr>
        <w:t xml:space="preserve"> блокаді у дітей. </w:t>
      </w:r>
      <w:r w:rsidRPr="00560843">
        <w:rPr>
          <w:sz w:val="24"/>
          <w:szCs w:val="24"/>
        </w:rPr>
        <w:t xml:space="preserve">Надання невідкладної допомоги при пароксизмальній тахікардії, миготливій аритмії, </w:t>
      </w:r>
      <w:proofErr w:type="spellStart"/>
      <w:r w:rsidRPr="00560843">
        <w:rPr>
          <w:sz w:val="24"/>
          <w:szCs w:val="24"/>
        </w:rPr>
        <w:t>Морган’ї-Адамс-Стокс-синдромі</w:t>
      </w:r>
      <w:proofErr w:type="spellEnd"/>
      <w:r w:rsidRPr="00560843">
        <w:rPr>
          <w:sz w:val="24"/>
          <w:szCs w:val="24"/>
        </w:rPr>
        <w:t xml:space="preserve"> у дітей. Профілактика порушень серцевого ритму та провідності у дітей.</w:t>
      </w:r>
    </w:p>
    <w:p w:rsidR="00111A67" w:rsidRDefault="00111A67" w:rsidP="00111A67">
      <w:pPr>
        <w:jc w:val="both"/>
        <w:rPr>
          <w:b/>
          <w:sz w:val="24"/>
          <w:szCs w:val="24"/>
        </w:rPr>
      </w:pPr>
      <w:r w:rsidRPr="006F4B35">
        <w:rPr>
          <w:b/>
          <w:sz w:val="24"/>
          <w:szCs w:val="24"/>
        </w:rPr>
        <w:t xml:space="preserve">5. </w:t>
      </w:r>
      <w:r w:rsidRPr="00866F0C">
        <w:rPr>
          <w:b/>
          <w:sz w:val="24"/>
          <w:szCs w:val="24"/>
        </w:rPr>
        <w:t xml:space="preserve">Диференційна діагностика </w:t>
      </w:r>
      <w:proofErr w:type="spellStart"/>
      <w:r w:rsidRPr="00866F0C">
        <w:rPr>
          <w:b/>
          <w:sz w:val="24"/>
          <w:szCs w:val="24"/>
        </w:rPr>
        <w:t>кардіомегалії</w:t>
      </w:r>
      <w:proofErr w:type="spellEnd"/>
      <w:r w:rsidRPr="00866F0C">
        <w:rPr>
          <w:b/>
          <w:sz w:val="24"/>
          <w:szCs w:val="24"/>
        </w:rPr>
        <w:t xml:space="preserve"> у дітей. Кардити та </w:t>
      </w:r>
      <w:proofErr w:type="spellStart"/>
      <w:r w:rsidRPr="00866F0C">
        <w:rPr>
          <w:b/>
          <w:sz w:val="24"/>
          <w:szCs w:val="24"/>
        </w:rPr>
        <w:t>кардіоміопатії</w:t>
      </w:r>
      <w:proofErr w:type="spellEnd"/>
      <w:r w:rsidRPr="00866F0C">
        <w:rPr>
          <w:b/>
          <w:sz w:val="24"/>
          <w:szCs w:val="24"/>
        </w:rPr>
        <w:t>. Синдром недостатності кровообігу. Невідкладна допомога при серцевій недостатності.</w:t>
      </w:r>
    </w:p>
    <w:p w:rsidR="00111A67" w:rsidRDefault="00111A67" w:rsidP="00111A67">
      <w:pPr>
        <w:jc w:val="both"/>
        <w:rPr>
          <w:sz w:val="24"/>
          <w:szCs w:val="24"/>
        </w:rPr>
      </w:pPr>
      <w:r w:rsidRPr="005F69F7">
        <w:rPr>
          <w:sz w:val="24"/>
          <w:szCs w:val="24"/>
          <w:lang w:val="ru-RU"/>
        </w:rPr>
        <w:t>В</w:t>
      </w:r>
      <w:proofErr w:type="spellStart"/>
      <w:r>
        <w:rPr>
          <w:sz w:val="24"/>
          <w:szCs w:val="24"/>
        </w:rPr>
        <w:t>изначення</w:t>
      </w:r>
      <w:proofErr w:type="spellEnd"/>
      <w:r>
        <w:rPr>
          <w:sz w:val="24"/>
          <w:szCs w:val="24"/>
        </w:rPr>
        <w:t xml:space="preserve">  </w:t>
      </w:r>
      <w:proofErr w:type="spellStart"/>
      <w:r>
        <w:rPr>
          <w:sz w:val="24"/>
          <w:szCs w:val="24"/>
        </w:rPr>
        <w:t>та</w:t>
      </w:r>
      <w:r w:rsidRPr="005F69F7">
        <w:rPr>
          <w:sz w:val="24"/>
          <w:szCs w:val="24"/>
        </w:rPr>
        <w:t>класи</w:t>
      </w:r>
      <w:r>
        <w:rPr>
          <w:sz w:val="24"/>
          <w:szCs w:val="24"/>
        </w:rPr>
        <w:t>фікацію</w:t>
      </w:r>
      <w:proofErr w:type="spellEnd"/>
      <w:r>
        <w:rPr>
          <w:sz w:val="24"/>
          <w:szCs w:val="24"/>
        </w:rPr>
        <w:t xml:space="preserve"> </w:t>
      </w:r>
      <w:proofErr w:type="spellStart"/>
      <w:r>
        <w:rPr>
          <w:sz w:val="24"/>
          <w:szCs w:val="24"/>
        </w:rPr>
        <w:t>кардіоміопатій</w:t>
      </w:r>
      <w:proofErr w:type="spellEnd"/>
      <w:r>
        <w:rPr>
          <w:sz w:val="24"/>
          <w:szCs w:val="24"/>
        </w:rPr>
        <w:t xml:space="preserve"> у дітей.</w:t>
      </w:r>
      <w:r w:rsidRPr="005F69F7">
        <w:rPr>
          <w:sz w:val="24"/>
          <w:szCs w:val="24"/>
        </w:rPr>
        <w:t xml:space="preserve"> Діагностичні критер</w:t>
      </w:r>
      <w:r>
        <w:rPr>
          <w:sz w:val="24"/>
          <w:szCs w:val="24"/>
        </w:rPr>
        <w:t xml:space="preserve">ії </w:t>
      </w:r>
      <w:proofErr w:type="spellStart"/>
      <w:r>
        <w:rPr>
          <w:sz w:val="24"/>
          <w:szCs w:val="24"/>
        </w:rPr>
        <w:lastRenderedPageBreak/>
        <w:t>дилатаційноїкардіоміопатії</w:t>
      </w:r>
      <w:proofErr w:type="spellEnd"/>
      <w:r>
        <w:rPr>
          <w:sz w:val="24"/>
          <w:szCs w:val="24"/>
        </w:rPr>
        <w:t>.</w:t>
      </w:r>
      <w:r w:rsidRPr="005F69F7">
        <w:rPr>
          <w:sz w:val="24"/>
          <w:szCs w:val="24"/>
        </w:rPr>
        <w:t xml:space="preserve"> Діагностичні ознаки та особливості перебігу</w:t>
      </w:r>
      <w:r>
        <w:rPr>
          <w:sz w:val="24"/>
          <w:szCs w:val="24"/>
        </w:rPr>
        <w:t xml:space="preserve"> гіпертрофічної </w:t>
      </w:r>
      <w:proofErr w:type="spellStart"/>
      <w:r>
        <w:rPr>
          <w:sz w:val="24"/>
          <w:szCs w:val="24"/>
        </w:rPr>
        <w:t>кардіоміопатії</w:t>
      </w:r>
      <w:proofErr w:type="spellEnd"/>
      <w:r>
        <w:rPr>
          <w:sz w:val="24"/>
          <w:szCs w:val="24"/>
        </w:rPr>
        <w:t>.</w:t>
      </w:r>
      <w:r w:rsidRPr="005F69F7">
        <w:rPr>
          <w:sz w:val="24"/>
          <w:szCs w:val="24"/>
        </w:rPr>
        <w:t xml:space="preserve"> Діагностичні ознак</w:t>
      </w:r>
      <w:r>
        <w:rPr>
          <w:sz w:val="24"/>
          <w:szCs w:val="24"/>
        </w:rPr>
        <w:t xml:space="preserve">и </w:t>
      </w:r>
      <w:proofErr w:type="spellStart"/>
      <w:r>
        <w:rPr>
          <w:sz w:val="24"/>
          <w:szCs w:val="24"/>
        </w:rPr>
        <w:t>рестриктивноїкардіоміопатії</w:t>
      </w:r>
      <w:proofErr w:type="spellEnd"/>
      <w:r>
        <w:rPr>
          <w:sz w:val="24"/>
          <w:szCs w:val="24"/>
        </w:rPr>
        <w:t>.</w:t>
      </w:r>
      <w:r w:rsidRPr="005F69F7">
        <w:rPr>
          <w:sz w:val="24"/>
          <w:szCs w:val="24"/>
        </w:rPr>
        <w:t xml:space="preserve"> Диференційна діагности</w:t>
      </w:r>
      <w:r>
        <w:rPr>
          <w:sz w:val="24"/>
          <w:szCs w:val="24"/>
        </w:rPr>
        <w:t xml:space="preserve">ка </w:t>
      </w:r>
      <w:proofErr w:type="spellStart"/>
      <w:r>
        <w:rPr>
          <w:sz w:val="24"/>
          <w:szCs w:val="24"/>
        </w:rPr>
        <w:t>дилатаційноїкардіоміопатії</w:t>
      </w:r>
      <w:proofErr w:type="spellEnd"/>
      <w:r>
        <w:rPr>
          <w:sz w:val="24"/>
          <w:szCs w:val="24"/>
        </w:rPr>
        <w:t>.</w:t>
      </w:r>
      <w:r w:rsidRPr="005F69F7">
        <w:rPr>
          <w:sz w:val="24"/>
          <w:szCs w:val="24"/>
        </w:rPr>
        <w:t xml:space="preserve"> Диференційна діагностика</w:t>
      </w:r>
      <w:r>
        <w:rPr>
          <w:sz w:val="24"/>
          <w:szCs w:val="24"/>
        </w:rPr>
        <w:t xml:space="preserve"> гіпертрофічної </w:t>
      </w:r>
      <w:proofErr w:type="spellStart"/>
      <w:r>
        <w:rPr>
          <w:sz w:val="24"/>
          <w:szCs w:val="24"/>
        </w:rPr>
        <w:t>кардіоміопатії</w:t>
      </w:r>
      <w:proofErr w:type="spellEnd"/>
      <w:r>
        <w:rPr>
          <w:sz w:val="24"/>
          <w:szCs w:val="24"/>
        </w:rPr>
        <w:t>.</w:t>
      </w:r>
      <w:r w:rsidRPr="005F69F7">
        <w:rPr>
          <w:sz w:val="24"/>
          <w:szCs w:val="24"/>
        </w:rPr>
        <w:t xml:space="preserve"> Диференційна діагностика </w:t>
      </w:r>
      <w:proofErr w:type="spellStart"/>
      <w:r w:rsidRPr="005F69F7">
        <w:rPr>
          <w:sz w:val="24"/>
          <w:szCs w:val="24"/>
        </w:rPr>
        <w:t>рестриктивноїкардіоміопатії</w:t>
      </w:r>
      <w:proofErr w:type="spellEnd"/>
      <w:r w:rsidRPr="005F69F7">
        <w:rPr>
          <w:sz w:val="24"/>
          <w:szCs w:val="24"/>
        </w:rPr>
        <w:t xml:space="preserve"> від інших варіантів </w:t>
      </w:r>
      <w:proofErr w:type="spellStart"/>
      <w:r w:rsidRPr="005F69F7">
        <w:rPr>
          <w:sz w:val="24"/>
          <w:szCs w:val="24"/>
        </w:rPr>
        <w:t>кардіоміопатій</w:t>
      </w:r>
      <w:proofErr w:type="spellEnd"/>
      <w:r w:rsidRPr="005F69F7">
        <w:rPr>
          <w:sz w:val="24"/>
          <w:szCs w:val="24"/>
        </w:rPr>
        <w:t xml:space="preserve"> та серцево-судинних </w:t>
      </w:r>
      <w:proofErr w:type="spellStart"/>
      <w:r w:rsidRPr="005F69F7">
        <w:rPr>
          <w:sz w:val="24"/>
          <w:szCs w:val="24"/>
        </w:rPr>
        <w:t>захворювань.Тактика</w:t>
      </w:r>
      <w:proofErr w:type="spellEnd"/>
      <w:r w:rsidRPr="005F69F7">
        <w:rPr>
          <w:sz w:val="24"/>
          <w:szCs w:val="24"/>
        </w:rPr>
        <w:t xml:space="preserve"> ведення та лікування дитини </w:t>
      </w:r>
      <w:r>
        <w:rPr>
          <w:sz w:val="24"/>
          <w:szCs w:val="24"/>
        </w:rPr>
        <w:t xml:space="preserve">з </w:t>
      </w:r>
      <w:proofErr w:type="spellStart"/>
      <w:r>
        <w:rPr>
          <w:sz w:val="24"/>
          <w:szCs w:val="24"/>
        </w:rPr>
        <w:t>дилатаційноюкардіоміопатією</w:t>
      </w:r>
      <w:proofErr w:type="spellEnd"/>
      <w:r>
        <w:rPr>
          <w:sz w:val="24"/>
          <w:szCs w:val="24"/>
        </w:rPr>
        <w:t xml:space="preserve">. </w:t>
      </w:r>
      <w:r w:rsidRPr="005F69F7">
        <w:rPr>
          <w:sz w:val="24"/>
          <w:szCs w:val="24"/>
        </w:rPr>
        <w:t>Трансплантація серця. Показання та протипок</w:t>
      </w:r>
      <w:r>
        <w:rPr>
          <w:sz w:val="24"/>
          <w:szCs w:val="24"/>
        </w:rPr>
        <w:t xml:space="preserve">азання для проведення операції. </w:t>
      </w:r>
      <w:r w:rsidRPr="005F69F7">
        <w:rPr>
          <w:sz w:val="24"/>
          <w:szCs w:val="24"/>
        </w:rPr>
        <w:t xml:space="preserve">Тактика ведення та лікування дитини з гіпертрофічною  та </w:t>
      </w:r>
      <w:proofErr w:type="spellStart"/>
      <w:r w:rsidRPr="005F69F7">
        <w:rPr>
          <w:sz w:val="24"/>
          <w:szCs w:val="24"/>
        </w:rPr>
        <w:t>рестриктивноюкардіоміопатією</w:t>
      </w:r>
      <w:proofErr w:type="spellEnd"/>
      <w:r w:rsidRPr="005F69F7">
        <w:rPr>
          <w:sz w:val="24"/>
          <w:szCs w:val="24"/>
        </w:rPr>
        <w:t>.</w:t>
      </w:r>
    </w:p>
    <w:p w:rsidR="00111A67" w:rsidRDefault="00111A67" w:rsidP="00111A67">
      <w:pPr>
        <w:jc w:val="both"/>
        <w:rPr>
          <w:b/>
          <w:sz w:val="24"/>
          <w:szCs w:val="24"/>
        </w:rPr>
      </w:pPr>
      <w:r w:rsidRPr="006F4B35">
        <w:rPr>
          <w:b/>
          <w:sz w:val="24"/>
          <w:szCs w:val="24"/>
        </w:rPr>
        <w:t xml:space="preserve">6. </w:t>
      </w:r>
      <w:r w:rsidRPr="00866F0C">
        <w:rPr>
          <w:b/>
          <w:sz w:val="24"/>
          <w:szCs w:val="24"/>
        </w:rPr>
        <w:t>Диференційна діагностика серцевих шумів. Вроджені вади серця. Легенева гіпертензія у дітей.</w:t>
      </w:r>
    </w:p>
    <w:p w:rsidR="00111A67" w:rsidRPr="003C3834" w:rsidRDefault="00111A67" w:rsidP="00111A67">
      <w:pPr>
        <w:jc w:val="both"/>
        <w:rPr>
          <w:sz w:val="24"/>
          <w:szCs w:val="24"/>
        </w:rPr>
      </w:pPr>
      <w:r w:rsidRPr="00B443D0">
        <w:rPr>
          <w:sz w:val="24"/>
          <w:szCs w:val="24"/>
        </w:rPr>
        <w:t>Клас</w:t>
      </w:r>
      <w:r>
        <w:rPr>
          <w:sz w:val="24"/>
          <w:szCs w:val="24"/>
        </w:rPr>
        <w:t xml:space="preserve">ифікація природжених вад серця. Характеристика </w:t>
      </w:r>
      <w:proofErr w:type="spellStart"/>
      <w:r>
        <w:rPr>
          <w:sz w:val="24"/>
          <w:szCs w:val="24"/>
        </w:rPr>
        <w:t>дуктус-залежних</w:t>
      </w:r>
      <w:proofErr w:type="spellEnd"/>
      <w:r>
        <w:rPr>
          <w:sz w:val="24"/>
          <w:szCs w:val="24"/>
        </w:rPr>
        <w:t xml:space="preserve"> ПВС. О</w:t>
      </w:r>
      <w:r w:rsidRPr="00B443D0">
        <w:rPr>
          <w:sz w:val="24"/>
          <w:szCs w:val="24"/>
        </w:rPr>
        <w:t>собливості гемодинаміки вад з перепо</w:t>
      </w:r>
      <w:r>
        <w:rPr>
          <w:sz w:val="24"/>
          <w:szCs w:val="24"/>
        </w:rPr>
        <w:t xml:space="preserve">вненням малого кола кровообігу. </w:t>
      </w:r>
      <w:r w:rsidRPr="00B443D0">
        <w:rPr>
          <w:sz w:val="24"/>
          <w:szCs w:val="24"/>
        </w:rPr>
        <w:t xml:space="preserve">Діагностичні та диференційні критерії дефектів </w:t>
      </w:r>
      <w:proofErr w:type="spellStart"/>
      <w:r w:rsidRPr="00B443D0">
        <w:rPr>
          <w:sz w:val="24"/>
          <w:szCs w:val="24"/>
        </w:rPr>
        <w:t>міжпередсердної</w:t>
      </w:r>
      <w:proofErr w:type="spellEnd"/>
      <w:r w:rsidRPr="00B443D0">
        <w:rPr>
          <w:sz w:val="24"/>
          <w:szCs w:val="24"/>
        </w:rPr>
        <w:t xml:space="preserve"> перетинки, </w:t>
      </w:r>
      <w:proofErr w:type="spellStart"/>
      <w:r w:rsidRPr="00B443D0">
        <w:rPr>
          <w:sz w:val="24"/>
          <w:szCs w:val="24"/>
        </w:rPr>
        <w:t>міжшлуночкової</w:t>
      </w:r>
      <w:proofErr w:type="spellEnd"/>
      <w:r w:rsidRPr="00B443D0">
        <w:rPr>
          <w:sz w:val="24"/>
          <w:szCs w:val="24"/>
        </w:rPr>
        <w:t xml:space="preserve"> перетинки, відкритої артеріальної </w:t>
      </w:r>
      <w:proofErr w:type="spellStart"/>
      <w:r w:rsidRPr="00B443D0">
        <w:rPr>
          <w:sz w:val="24"/>
          <w:szCs w:val="24"/>
        </w:rPr>
        <w:t>протоки.Тактика</w:t>
      </w:r>
      <w:proofErr w:type="spellEnd"/>
      <w:r w:rsidRPr="00B443D0">
        <w:rPr>
          <w:sz w:val="24"/>
          <w:szCs w:val="24"/>
        </w:rPr>
        <w:t xml:space="preserve"> лікування та проведення хірургічної корекції </w:t>
      </w:r>
      <w:r>
        <w:rPr>
          <w:sz w:val="24"/>
          <w:szCs w:val="24"/>
        </w:rPr>
        <w:t>П</w:t>
      </w:r>
      <w:r w:rsidRPr="00B443D0">
        <w:rPr>
          <w:sz w:val="24"/>
          <w:szCs w:val="24"/>
        </w:rPr>
        <w:t xml:space="preserve">ВС з  переповненням малого кола кровообігу без </w:t>
      </w:r>
      <w:proofErr w:type="spellStart"/>
      <w:r w:rsidRPr="00B443D0">
        <w:rPr>
          <w:sz w:val="24"/>
          <w:szCs w:val="24"/>
        </w:rPr>
        <w:t>ціанозу.Діагностичні</w:t>
      </w:r>
      <w:proofErr w:type="spellEnd"/>
      <w:r w:rsidRPr="00B443D0">
        <w:rPr>
          <w:sz w:val="24"/>
          <w:szCs w:val="24"/>
        </w:rPr>
        <w:t xml:space="preserve"> та диференційні критерії транспозиції магістральних судин, загального артеріального </w:t>
      </w:r>
      <w:proofErr w:type="spellStart"/>
      <w:r w:rsidRPr="00B443D0">
        <w:rPr>
          <w:sz w:val="24"/>
          <w:szCs w:val="24"/>
        </w:rPr>
        <w:t>стовбура.Тактика</w:t>
      </w:r>
      <w:proofErr w:type="spellEnd"/>
      <w:r w:rsidRPr="00B443D0">
        <w:rPr>
          <w:sz w:val="24"/>
          <w:szCs w:val="24"/>
        </w:rPr>
        <w:t xml:space="preserve"> лікування та п</w:t>
      </w:r>
      <w:r>
        <w:rPr>
          <w:sz w:val="24"/>
          <w:szCs w:val="24"/>
        </w:rPr>
        <w:t>роведення хірургічної корекції П</w:t>
      </w:r>
      <w:r w:rsidRPr="00B443D0">
        <w:rPr>
          <w:sz w:val="24"/>
          <w:szCs w:val="24"/>
        </w:rPr>
        <w:t>ВС з  переповненням малого кола кровообігу та ціанозом.</w:t>
      </w:r>
      <w:r>
        <w:rPr>
          <w:sz w:val="24"/>
          <w:szCs w:val="24"/>
        </w:rPr>
        <w:t xml:space="preserve"> О</w:t>
      </w:r>
      <w:r w:rsidRPr="00B443D0">
        <w:rPr>
          <w:sz w:val="24"/>
          <w:szCs w:val="24"/>
        </w:rPr>
        <w:t>собливості гемодинаміки вад зі  збі</w:t>
      </w:r>
      <w:r>
        <w:rPr>
          <w:sz w:val="24"/>
          <w:szCs w:val="24"/>
        </w:rPr>
        <w:t xml:space="preserve">днінням малого кола кровообігу. </w:t>
      </w:r>
      <w:r w:rsidRPr="00B443D0">
        <w:rPr>
          <w:sz w:val="24"/>
          <w:szCs w:val="24"/>
        </w:rPr>
        <w:t xml:space="preserve">Діагностичні та диференційні критерії ізольованого стенозу легеневої артерії, </w:t>
      </w:r>
      <w:proofErr w:type="spellStart"/>
      <w:r w:rsidRPr="00B443D0">
        <w:rPr>
          <w:sz w:val="24"/>
          <w:szCs w:val="24"/>
        </w:rPr>
        <w:t>тетрадиФалло.Тактика</w:t>
      </w:r>
      <w:proofErr w:type="spellEnd"/>
      <w:r w:rsidRPr="00B443D0">
        <w:rPr>
          <w:sz w:val="24"/>
          <w:szCs w:val="24"/>
        </w:rPr>
        <w:t xml:space="preserve"> лікування та п</w:t>
      </w:r>
      <w:r>
        <w:rPr>
          <w:sz w:val="24"/>
          <w:szCs w:val="24"/>
        </w:rPr>
        <w:t>роведення хірургічної корекції П</w:t>
      </w:r>
      <w:r w:rsidRPr="00B443D0">
        <w:rPr>
          <w:sz w:val="24"/>
          <w:szCs w:val="24"/>
        </w:rPr>
        <w:t>ВС зі  збіднінням малого кола кровообігу.</w:t>
      </w:r>
      <w:r>
        <w:rPr>
          <w:sz w:val="24"/>
          <w:szCs w:val="24"/>
        </w:rPr>
        <w:t xml:space="preserve"> О</w:t>
      </w:r>
      <w:r w:rsidRPr="00B443D0">
        <w:rPr>
          <w:sz w:val="24"/>
          <w:szCs w:val="24"/>
        </w:rPr>
        <w:t>собливості гемодинаміки вад  зі збідн</w:t>
      </w:r>
      <w:r>
        <w:rPr>
          <w:sz w:val="24"/>
          <w:szCs w:val="24"/>
        </w:rPr>
        <w:t xml:space="preserve">енням великого кола кровообігу. </w:t>
      </w:r>
      <w:r w:rsidRPr="00B443D0">
        <w:rPr>
          <w:sz w:val="24"/>
          <w:szCs w:val="24"/>
        </w:rPr>
        <w:t>Діагностичні та диференційні критерії ізольованого с</w:t>
      </w:r>
      <w:r>
        <w:rPr>
          <w:sz w:val="24"/>
          <w:szCs w:val="24"/>
        </w:rPr>
        <w:t xml:space="preserve">тенозу аорти, </w:t>
      </w:r>
      <w:proofErr w:type="spellStart"/>
      <w:r>
        <w:rPr>
          <w:sz w:val="24"/>
          <w:szCs w:val="24"/>
        </w:rPr>
        <w:t>коарктації</w:t>
      </w:r>
      <w:proofErr w:type="spellEnd"/>
      <w:r>
        <w:rPr>
          <w:sz w:val="24"/>
          <w:szCs w:val="24"/>
        </w:rPr>
        <w:t xml:space="preserve"> аорти. </w:t>
      </w:r>
      <w:r w:rsidRPr="00B443D0">
        <w:rPr>
          <w:sz w:val="24"/>
          <w:szCs w:val="24"/>
        </w:rPr>
        <w:t>Тактика лікування та п</w:t>
      </w:r>
      <w:r>
        <w:rPr>
          <w:sz w:val="24"/>
          <w:szCs w:val="24"/>
        </w:rPr>
        <w:t>роведення хірургічної корекції П</w:t>
      </w:r>
      <w:r w:rsidRPr="00B443D0">
        <w:rPr>
          <w:sz w:val="24"/>
          <w:szCs w:val="24"/>
        </w:rPr>
        <w:t>ВС  зі збідненням великого кола кровообігу.</w:t>
      </w:r>
      <w:r>
        <w:rPr>
          <w:sz w:val="24"/>
          <w:szCs w:val="24"/>
        </w:rPr>
        <w:t xml:space="preserve"> О</w:t>
      </w:r>
      <w:r w:rsidRPr="003C3834">
        <w:rPr>
          <w:sz w:val="24"/>
          <w:szCs w:val="24"/>
        </w:rPr>
        <w:t>сновні характеристики органічних та функціональних серцевих шумів.</w:t>
      </w:r>
    </w:p>
    <w:p w:rsidR="00111A67" w:rsidRDefault="00111A67" w:rsidP="00111A67">
      <w:pPr>
        <w:jc w:val="both"/>
        <w:rPr>
          <w:b/>
          <w:sz w:val="24"/>
          <w:szCs w:val="24"/>
        </w:rPr>
      </w:pPr>
      <w:r w:rsidRPr="006F4B35">
        <w:rPr>
          <w:b/>
          <w:sz w:val="24"/>
          <w:szCs w:val="24"/>
        </w:rPr>
        <w:t>7</w:t>
      </w:r>
      <w:r w:rsidRPr="00866F0C">
        <w:rPr>
          <w:b/>
          <w:sz w:val="24"/>
          <w:szCs w:val="24"/>
        </w:rPr>
        <w:t>Диференційна діагностика захворювань сполучної тканини та системні васкуліти у дітей. Гостра ревматична лихоманка</w:t>
      </w:r>
      <w:r>
        <w:rPr>
          <w:b/>
          <w:sz w:val="24"/>
          <w:szCs w:val="24"/>
        </w:rPr>
        <w:t>.</w:t>
      </w:r>
    </w:p>
    <w:p w:rsidR="00111A67" w:rsidRDefault="00111A67" w:rsidP="00111A67">
      <w:pPr>
        <w:jc w:val="both"/>
        <w:rPr>
          <w:sz w:val="24"/>
          <w:szCs w:val="24"/>
        </w:rPr>
      </w:pPr>
      <w:r>
        <w:rPr>
          <w:sz w:val="24"/>
          <w:szCs w:val="24"/>
        </w:rPr>
        <w:t xml:space="preserve">Визначення системних захворювань. </w:t>
      </w:r>
      <w:r w:rsidRPr="007D074E">
        <w:rPr>
          <w:sz w:val="24"/>
          <w:szCs w:val="24"/>
        </w:rPr>
        <w:t>Етіологічні чинники</w:t>
      </w:r>
      <w:r>
        <w:rPr>
          <w:sz w:val="24"/>
          <w:szCs w:val="24"/>
        </w:rPr>
        <w:t xml:space="preserve"> розвитку системних васкулітів. Клініко-діагностичні критерії хвороби </w:t>
      </w:r>
      <w:proofErr w:type="spellStart"/>
      <w:r>
        <w:rPr>
          <w:sz w:val="24"/>
          <w:szCs w:val="24"/>
        </w:rPr>
        <w:t>Такаясу</w:t>
      </w:r>
      <w:proofErr w:type="spellEnd"/>
      <w:r>
        <w:rPr>
          <w:sz w:val="24"/>
          <w:szCs w:val="24"/>
        </w:rPr>
        <w:t xml:space="preserve">. </w:t>
      </w:r>
      <w:r w:rsidRPr="007D074E">
        <w:rPr>
          <w:sz w:val="24"/>
          <w:szCs w:val="24"/>
        </w:rPr>
        <w:t>Лік</w:t>
      </w:r>
      <w:r>
        <w:rPr>
          <w:sz w:val="24"/>
          <w:szCs w:val="24"/>
        </w:rPr>
        <w:t xml:space="preserve">ування хвороби </w:t>
      </w:r>
      <w:proofErr w:type="spellStart"/>
      <w:r>
        <w:rPr>
          <w:sz w:val="24"/>
          <w:szCs w:val="24"/>
        </w:rPr>
        <w:t>ШенляйнаГеноха</w:t>
      </w:r>
      <w:proofErr w:type="spellEnd"/>
      <w:r>
        <w:rPr>
          <w:sz w:val="24"/>
          <w:szCs w:val="24"/>
        </w:rPr>
        <w:t xml:space="preserve">. </w:t>
      </w:r>
      <w:r w:rsidRPr="007D074E">
        <w:rPr>
          <w:sz w:val="24"/>
          <w:szCs w:val="24"/>
        </w:rPr>
        <w:t>Критерії ефективності лікув</w:t>
      </w:r>
      <w:r>
        <w:rPr>
          <w:sz w:val="24"/>
          <w:szCs w:val="24"/>
        </w:rPr>
        <w:t xml:space="preserve">ання вузликового </w:t>
      </w:r>
      <w:proofErr w:type="spellStart"/>
      <w:r>
        <w:rPr>
          <w:sz w:val="24"/>
          <w:szCs w:val="24"/>
        </w:rPr>
        <w:t>периартеріїту</w:t>
      </w:r>
      <w:proofErr w:type="spellEnd"/>
      <w:r>
        <w:rPr>
          <w:sz w:val="24"/>
          <w:szCs w:val="24"/>
        </w:rPr>
        <w:t xml:space="preserve">. </w:t>
      </w:r>
      <w:proofErr w:type="spellStart"/>
      <w:r w:rsidRPr="007D074E">
        <w:rPr>
          <w:sz w:val="24"/>
          <w:szCs w:val="24"/>
        </w:rPr>
        <w:t>Клініко-діагночтичні</w:t>
      </w:r>
      <w:r>
        <w:rPr>
          <w:sz w:val="24"/>
          <w:szCs w:val="24"/>
        </w:rPr>
        <w:t>критерії</w:t>
      </w:r>
      <w:proofErr w:type="spellEnd"/>
      <w:r>
        <w:rPr>
          <w:sz w:val="24"/>
          <w:szCs w:val="24"/>
        </w:rPr>
        <w:t xml:space="preserve"> синдрому </w:t>
      </w:r>
      <w:proofErr w:type="spellStart"/>
      <w:r>
        <w:rPr>
          <w:sz w:val="24"/>
          <w:szCs w:val="24"/>
        </w:rPr>
        <w:t>Чарга-Строса</w:t>
      </w:r>
      <w:proofErr w:type="spellEnd"/>
      <w:r>
        <w:rPr>
          <w:sz w:val="24"/>
          <w:szCs w:val="24"/>
        </w:rPr>
        <w:t xml:space="preserve">. Лікування хвороби </w:t>
      </w:r>
      <w:proofErr w:type="spellStart"/>
      <w:r>
        <w:rPr>
          <w:sz w:val="24"/>
          <w:szCs w:val="24"/>
        </w:rPr>
        <w:t>Бехчета</w:t>
      </w:r>
      <w:proofErr w:type="spellEnd"/>
      <w:r>
        <w:rPr>
          <w:sz w:val="24"/>
          <w:szCs w:val="24"/>
        </w:rPr>
        <w:t xml:space="preserve">. </w:t>
      </w:r>
      <w:r w:rsidRPr="007D074E">
        <w:rPr>
          <w:sz w:val="24"/>
          <w:szCs w:val="24"/>
        </w:rPr>
        <w:t>Клініко-діагностичні крит</w:t>
      </w:r>
      <w:r>
        <w:rPr>
          <w:sz w:val="24"/>
          <w:szCs w:val="24"/>
        </w:rPr>
        <w:t xml:space="preserve">ерії вузликового </w:t>
      </w:r>
      <w:proofErr w:type="spellStart"/>
      <w:r>
        <w:rPr>
          <w:sz w:val="24"/>
          <w:szCs w:val="24"/>
        </w:rPr>
        <w:t>периартеріїту</w:t>
      </w:r>
      <w:proofErr w:type="spellEnd"/>
      <w:r>
        <w:rPr>
          <w:sz w:val="24"/>
          <w:szCs w:val="24"/>
        </w:rPr>
        <w:t xml:space="preserve">. </w:t>
      </w:r>
      <w:r w:rsidRPr="007D074E">
        <w:rPr>
          <w:sz w:val="24"/>
          <w:szCs w:val="24"/>
        </w:rPr>
        <w:t>Критерії постановки хвор</w:t>
      </w:r>
      <w:r>
        <w:rPr>
          <w:sz w:val="24"/>
          <w:szCs w:val="24"/>
        </w:rPr>
        <w:t xml:space="preserve">оби Кавасакі, артеріїт </w:t>
      </w:r>
      <w:proofErr w:type="spellStart"/>
      <w:r>
        <w:rPr>
          <w:sz w:val="24"/>
          <w:szCs w:val="24"/>
        </w:rPr>
        <w:t>Такаясу</w:t>
      </w:r>
      <w:proofErr w:type="spellEnd"/>
      <w:r>
        <w:rPr>
          <w:sz w:val="24"/>
          <w:szCs w:val="24"/>
        </w:rPr>
        <w:t xml:space="preserve">. </w:t>
      </w:r>
      <w:r w:rsidRPr="007D074E">
        <w:rPr>
          <w:sz w:val="24"/>
          <w:szCs w:val="24"/>
        </w:rPr>
        <w:t>Принципи лікування системних васкулітів у дітей.</w:t>
      </w:r>
    </w:p>
    <w:p w:rsidR="00111A67" w:rsidRPr="007D074E" w:rsidRDefault="00111A67" w:rsidP="00111A67">
      <w:pPr>
        <w:jc w:val="both"/>
        <w:rPr>
          <w:sz w:val="24"/>
          <w:szCs w:val="24"/>
        </w:rPr>
      </w:pPr>
      <w:r>
        <w:rPr>
          <w:b/>
          <w:sz w:val="24"/>
          <w:szCs w:val="24"/>
          <w:lang w:val="ru-RU"/>
        </w:rPr>
        <w:t>8</w:t>
      </w:r>
      <w:r w:rsidRPr="006F4B35">
        <w:rPr>
          <w:b/>
          <w:sz w:val="24"/>
          <w:szCs w:val="24"/>
          <w:lang w:val="ru-RU"/>
        </w:rPr>
        <w:t>.</w:t>
      </w:r>
      <w:r w:rsidRPr="00866F0C">
        <w:rPr>
          <w:b/>
          <w:sz w:val="24"/>
          <w:szCs w:val="24"/>
          <w:lang w:val="ru-RU"/>
        </w:rPr>
        <w:t xml:space="preserve">Диференційнадіагностикасуглобового синдрому у </w:t>
      </w:r>
      <w:proofErr w:type="spellStart"/>
      <w:r w:rsidRPr="00866F0C">
        <w:rPr>
          <w:b/>
          <w:sz w:val="24"/>
          <w:szCs w:val="24"/>
          <w:lang w:val="ru-RU"/>
        </w:rPr>
        <w:t>дітей</w:t>
      </w:r>
      <w:proofErr w:type="spellEnd"/>
      <w:r w:rsidRPr="00866F0C">
        <w:rPr>
          <w:b/>
          <w:sz w:val="24"/>
          <w:szCs w:val="24"/>
          <w:lang w:val="ru-RU"/>
        </w:rPr>
        <w:t xml:space="preserve">. </w:t>
      </w:r>
      <w:proofErr w:type="spellStart"/>
      <w:r w:rsidRPr="00866F0C">
        <w:rPr>
          <w:b/>
          <w:sz w:val="24"/>
          <w:szCs w:val="24"/>
          <w:lang w:val="ru-RU"/>
        </w:rPr>
        <w:t>Артралгії</w:t>
      </w:r>
      <w:proofErr w:type="spellEnd"/>
      <w:r w:rsidRPr="00866F0C">
        <w:rPr>
          <w:b/>
          <w:sz w:val="24"/>
          <w:szCs w:val="24"/>
          <w:lang w:val="ru-RU"/>
        </w:rPr>
        <w:t xml:space="preserve">. </w:t>
      </w:r>
      <w:proofErr w:type="spellStart"/>
      <w:r w:rsidRPr="00866F0C">
        <w:rPr>
          <w:b/>
          <w:sz w:val="24"/>
          <w:szCs w:val="24"/>
          <w:lang w:val="ru-RU"/>
        </w:rPr>
        <w:t>Ювенільнийідіопатичний</w:t>
      </w:r>
      <w:proofErr w:type="spellEnd"/>
      <w:r w:rsidRPr="00866F0C">
        <w:rPr>
          <w:b/>
          <w:sz w:val="24"/>
          <w:szCs w:val="24"/>
          <w:lang w:val="ru-RU"/>
        </w:rPr>
        <w:t xml:space="preserve"> артрит.</w:t>
      </w:r>
    </w:p>
    <w:p w:rsidR="00111A67" w:rsidRDefault="00111A67" w:rsidP="00111A67">
      <w:pPr>
        <w:jc w:val="both"/>
        <w:rPr>
          <w:b/>
          <w:sz w:val="24"/>
          <w:szCs w:val="24"/>
        </w:rPr>
      </w:pPr>
      <w:proofErr w:type="spellStart"/>
      <w:r>
        <w:rPr>
          <w:sz w:val="24"/>
          <w:szCs w:val="24"/>
          <w:lang w:val="ru-RU"/>
        </w:rPr>
        <w:t>Сучасні</w:t>
      </w:r>
      <w:proofErr w:type="spellEnd"/>
      <w:r>
        <w:rPr>
          <w:sz w:val="24"/>
          <w:szCs w:val="24"/>
          <w:lang w:val="ru-RU"/>
        </w:rPr>
        <w:t xml:space="preserve"> погляди на </w:t>
      </w:r>
      <w:proofErr w:type="spellStart"/>
      <w:r>
        <w:rPr>
          <w:sz w:val="24"/>
          <w:szCs w:val="24"/>
          <w:lang w:val="ru-RU"/>
        </w:rPr>
        <w:t>еті</w:t>
      </w:r>
      <w:r w:rsidRPr="007D074E">
        <w:rPr>
          <w:sz w:val="24"/>
          <w:szCs w:val="24"/>
          <w:lang w:val="ru-RU"/>
        </w:rPr>
        <w:t>ологію</w:t>
      </w:r>
      <w:proofErr w:type="spellEnd"/>
      <w:r w:rsidRPr="007D074E">
        <w:rPr>
          <w:sz w:val="24"/>
          <w:szCs w:val="24"/>
          <w:lang w:val="ru-RU"/>
        </w:rPr>
        <w:t xml:space="preserve"> </w:t>
      </w:r>
      <w:proofErr w:type="spellStart"/>
      <w:r w:rsidRPr="007D074E">
        <w:rPr>
          <w:sz w:val="24"/>
          <w:szCs w:val="24"/>
          <w:lang w:val="ru-RU"/>
        </w:rPr>
        <w:t>і</w:t>
      </w:r>
      <w:proofErr w:type="spellEnd"/>
      <w:r w:rsidRPr="007D074E">
        <w:rPr>
          <w:sz w:val="24"/>
          <w:szCs w:val="24"/>
          <w:lang w:val="ru-RU"/>
        </w:rPr>
        <w:t xml:space="preserve"> патогенез </w:t>
      </w:r>
      <w:proofErr w:type="spellStart"/>
      <w:r w:rsidRPr="007D074E">
        <w:rPr>
          <w:sz w:val="24"/>
          <w:szCs w:val="24"/>
          <w:lang w:val="ru-RU"/>
        </w:rPr>
        <w:t>артриті</w:t>
      </w:r>
      <w:proofErr w:type="gramStart"/>
      <w:r w:rsidRPr="007D074E">
        <w:rPr>
          <w:sz w:val="24"/>
          <w:szCs w:val="24"/>
          <w:lang w:val="ru-RU"/>
        </w:rPr>
        <w:t>в</w:t>
      </w:r>
      <w:proofErr w:type="spellEnd"/>
      <w:proofErr w:type="gramEnd"/>
      <w:r w:rsidRPr="007D074E">
        <w:rPr>
          <w:sz w:val="24"/>
          <w:szCs w:val="24"/>
          <w:lang w:val="ru-RU"/>
        </w:rPr>
        <w:t xml:space="preserve"> у </w:t>
      </w:r>
      <w:proofErr w:type="spellStart"/>
      <w:r w:rsidRPr="007D074E">
        <w:rPr>
          <w:sz w:val="24"/>
          <w:szCs w:val="24"/>
          <w:lang w:val="ru-RU"/>
        </w:rPr>
        <w:t>ді</w:t>
      </w:r>
      <w:r>
        <w:rPr>
          <w:sz w:val="24"/>
          <w:szCs w:val="24"/>
          <w:lang w:val="ru-RU"/>
        </w:rPr>
        <w:t>тей</w:t>
      </w:r>
      <w:proofErr w:type="spellEnd"/>
      <w:r>
        <w:rPr>
          <w:sz w:val="24"/>
          <w:szCs w:val="24"/>
          <w:lang w:val="ru-RU"/>
        </w:rPr>
        <w:t xml:space="preserve"> (ЮРА, </w:t>
      </w:r>
      <w:proofErr w:type="spellStart"/>
      <w:r>
        <w:rPr>
          <w:sz w:val="24"/>
          <w:szCs w:val="24"/>
          <w:lang w:val="ru-RU"/>
        </w:rPr>
        <w:t>реактивнихартритів</w:t>
      </w:r>
      <w:proofErr w:type="spellEnd"/>
      <w:r>
        <w:rPr>
          <w:sz w:val="24"/>
          <w:szCs w:val="24"/>
          <w:lang w:val="ru-RU"/>
        </w:rPr>
        <w:t xml:space="preserve">). </w:t>
      </w:r>
      <w:proofErr w:type="spellStart"/>
      <w:r w:rsidRPr="007D074E">
        <w:rPr>
          <w:sz w:val="24"/>
          <w:szCs w:val="24"/>
          <w:lang w:val="ru-RU"/>
        </w:rPr>
        <w:t>Класифікація</w:t>
      </w:r>
      <w:proofErr w:type="spellEnd"/>
      <w:r w:rsidR="00330333">
        <w:rPr>
          <w:sz w:val="24"/>
          <w:szCs w:val="24"/>
          <w:lang w:val="ru-RU"/>
        </w:rPr>
        <w:t xml:space="preserve"> </w:t>
      </w:r>
      <w:proofErr w:type="spellStart"/>
      <w:r w:rsidRPr="007D074E">
        <w:rPr>
          <w:sz w:val="24"/>
          <w:szCs w:val="24"/>
          <w:lang w:val="ru-RU"/>
        </w:rPr>
        <w:t>хронічних</w:t>
      </w:r>
      <w:proofErr w:type="spellEnd"/>
      <w:r w:rsidR="00330333">
        <w:rPr>
          <w:sz w:val="24"/>
          <w:szCs w:val="24"/>
          <w:lang w:val="ru-RU"/>
        </w:rPr>
        <w:t xml:space="preserve"> </w:t>
      </w:r>
      <w:proofErr w:type="spellStart"/>
      <w:r w:rsidRPr="007D074E">
        <w:rPr>
          <w:sz w:val="24"/>
          <w:szCs w:val="24"/>
          <w:lang w:val="ru-RU"/>
        </w:rPr>
        <w:t>артритів</w:t>
      </w:r>
      <w:proofErr w:type="spellEnd"/>
      <w:r w:rsidRPr="007D074E">
        <w:rPr>
          <w:sz w:val="24"/>
          <w:szCs w:val="24"/>
          <w:lang w:val="ru-RU"/>
        </w:rPr>
        <w:t xml:space="preserve"> (</w:t>
      </w:r>
      <w:proofErr w:type="spellStart"/>
      <w:r w:rsidRPr="007D074E">
        <w:rPr>
          <w:sz w:val="24"/>
          <w:szCs w:val="24"/>
          <w:lang w:val="ru-RU"/>
        </w:rPr>
        <w:t>ювенільного</w:t>
      </w:r>
      <w:proofErr w:type="spellEnd"/>
      <w:r w:rsidR="00330333">
        <w:rPr>
          <w:sz w:val="24"/>
          <w:szCs w:val="24"/>
          <w:lang w:val="ru-RU"/>
        </w:rPr>
        <w:t xml:space="preserve"> </w:t>
      </w:r>
      <w:proofErr w:type="spellStart"/>
      <w:r w:rsidRPr="007D074E">
        <w:rPr>
          <w:sz w:val="24"/>
          <w:szCs w:val="24"/>
          <w:lang w:val="ru-RU"/>
        </w:rPr>
        <w:t>ревматоїдного</w:t>
      </w:r>
      <w:proofErr w:type="spellEnd"/>
      <w:r w:rsidRPr="007D074E">
        <w:rPr>
          <w:sz w:val="24"/>
          <w:szCs w:val="24"/>
          <w:lang w:val="ru-RU"/>
        </w:rPr>
        <w:t xml:space="preserve"> артриту</w:t>
      </w:r>
      <w:r>
        <w:rPr>
          <w:sz w:val="24"/>
          <w:szCs w:val="24"/>
          <w:lang w:val="ru-RU"/>
        </w:rPr>
        <w:t xml:space="preserve">, </w:t>
      </w:r>
      <w:proofErr w:type="spellStart"/>
      <w:r>
        <w:rPr>
          <w:sz w:val="24"/>
          <w:szCs w:val="24"/>
          <w:lang w:val="ru-RU"/>
        </w:rPr>
        <w:t>реактивних</w:t>
      </w:r>
      <w:proofErr w:type="spellEnd"/>
      <w:r w:rsidR="00330333">
        <w:rPr>
          <w:sz w:val="24"/>
          <w:szCs w:val="24"/>
          <w:lang w:val="ru-RU"/>
        </w:rPr>
        <w:t xml:space="preserve"> </w:t>
      </w:r>
      <w:proofErr w:type="spellStart"/>
      <w:r>
        <w:rPr>
          <w:sz w:val="24"/>
          <w:szCs w:val="24"/>
          <w:lang w:val="ru-RU"/>
        </w:rPr>
        <w:t>артритів</w:t>
      </w:r>
      <w:proofErr w:type="spellEnd"/>
      <w:r>
        <w:rPr>
          <w:sz w:val="24"/>
          <w:szCs w:val="24"/>
          <w:lang w:val="ru-RU"/>
        </w:rPr>
        <w:t xml:space="preserve">) у </w:t>
      </w:r>
      <w:proofErr w:type="spellStart"/>
      <w:r>
        <w:rPr>
          <w:sz w:val="24"/>
          <w:szCs w:val="24"/>
          <w:lang w:val="ru-RU"/>
        </w:rPr>
        <w:t>дітей</w:t>
      </w:r>
      <w:proofErr w:type="spellEnd"/>
      <w:r>
        <w:rPr>
          <w:sz w:val="24"/>
          <w:szCs w:val="24"/>
          <w:lang w:val="ru-RU"/>
        </w:rPr>
        <w:t xml:space="preserve">. </w:t>
      </w:r>
      <w:proofErr w:type="spellStart"/>
      <w:r w:rsidRPr="007D074E">
        <w:rPr>
          <w:sz w:val="24"/>
          <w:szCs w:val="24"/>
          <w:lang w:val="ru-RU"/>
        </w:rPr>
        <w:t>Основні</w:t>
      </w:r>
      <w:proofErr w:type="spellEnd"/>
      <w:r w:rsidR="00330333">
        <w:rPr>
          <w:sz w:val="24"/>
          <w:szCs w:val="24"/>
          <w:lang w:val="ru-RU"/>
        </w:rPr>
        <w:t xml:space="preserve"> </w:t>
      </w:r>
      <w:proofErr w:type="spellStart"/>
      <w:r w:rsidRPr="007D074E">
        <w:rPr>
          <w:sz w:val="24"/>
          <w:szCs w:val="24"/>
          <w:lang w:val="ru-RU"/>
        </w:rPr>
        <w:t>клінічні</w:t>
      </w:r>
      <w:proofErr w:type="spellEnd"/>
      <w:r w:rsidR="00330333">
        <w:rPr>
          <w:sz w:val="24"/>
          <w:szCs w:val="24"/>
          <w:lang w:val="ru-RU"/>
        </w:rPr>
        <w:t xml:space="preserve"> </w:t>
      </w:r>
      <w:proofErr w:type="spellStart"/>
      <w:r w:rsidRPr="007D074E">
        <w:rPr>
          <w:sz w:val="24"/>
          <w:szCs w:val="24"/>
          <w:lang w:val="ru-RU"/>
        </w:rPr>
        <w:t>синдроми</w:t>
      </w:r>
      <w:proofErr w:type="spellEnd"/>
      <w:r w:rsidR="00330333">
        <w:rPr>
          <w:sz w:val="24"/>
          <w:szCs w:val="24"/>
          <w:lang w:val="ru-RU"/>
        </w:rPr>
        <w:t xml:space="preserve"> </w:t>
      </w:r>
      <w:proofErr w:type="spellStart"/>
      <w:r w:rsidRPr="007D074E">
        <w:rPr>
          <w:sz w:val="24"/>
          <w:szCs w:val="24"/>
          <w:lang w:val="ru-RU"/>
        </w:rPr>
        <w:t>хронічних</w:t>
      </w:r>
      <w:proofErr w:type="spellEnd"/>
      <w:r w:rsidR="00330333">
        <w:rPr>
          <w:sz w:val="24"/>
          <w:szCs w:val="24"/>
          <w:lang w:val="ru-RU"/>
        </w:rPr>
        <w:t xml:space="preserve"> </w:t>
      </w:r>
      <w:proofErr w:type="spellStart"/>
      <w:r w:rsidRPr="007D074E">
        <w:rPr>
          <w:sz w:val="24"/>
          <w:szCs w:val="24"/>
          <w:lang w:val="ru-RU"/>
        </w:rPr>
        <w:t>артритів</w:t>
      </w:r>
      <w:proofErr w:type="spellEnd"/>
      <w:r w:rsidRPr="007D074E">
        <w:rPr>
          <w:sz w:val="24"/>
          <w:szCs w:val="24"/>
          <w:lang w:val="ru-RU"/>
        </w:rPr>
        <w:t xml:space="preserve"> (</w:t>
      </w:r>
      <w:proofErr w:type="spellStart"/>
      <w:r w:rsidRPr="007D074E">
        <w:rPr>
          <w:sz w:val="24"/>
          <w:szCs w:val="24"/>
          <w:lang w:val="ru-RU"/>
        </w:rPr>
        <w:t>ювенільного</w:t>
      </w:r>
      <w:proofErr w:type="spellEnd"/>
      <w:r w:rsidR="00330333">
        <w:rPr>
          <w:sz w:val="24"/>
          <w:szCs w:val="24"/>
          <w:lang w:val="ru-RU"/>
        </w:rPr>
        <w:t xml:space="preserve"> </w:t>
      </w:r>
      <w:proofErr w:type="spellStart"/>
      <w:r w:rsidRPr="007D074E">
        <w:rPr>
          <w:sz w:val="24"/>
          <w:szCs w:val="24"/>
          <w:lang w:val="ru-RU"/>
        </w:rPr>
        <w:t>ревматоїдного</w:t>
      </w:r>
      <w:proofErr w:type="spellEnd"/>
      <w:r w:rsidRPr="007D074E">
        <w:rPr>
          <w:sz w:val="24"/>
          <w:szCs w:val="24"/>
          <w:lang w:val="ru-RU"/>
        </w:rPr>
        <w:t xml:space="preserve"> артриту</w:t>
      </w:r>
      <w:r>
        <w:rPr>
          <w:sz w:val="24"/>
          <w:szCs w:val="24"/>
          <w:lang w:val="ru-RU"/>
        </w:rPr>
        <w:t xml:space="preserve">, </w:t>
      </w:r>
      <w:proofErr w:type="spellStart"/>
      <w:r>
        <w:rPr>
          <w:sz w:val="24"/>
          <w:szCs w:val="24"/>
          <w:lang w:val="ru-RU"/>
        </w:rPr>
        <w:t>реактивних</w:t>
      </w:r>
      <w:proofErr w:type="spellEnd"/>
      <w:r w:rsidR="00330333">
        <w:rPr>
          <w:sz w:val="24"/>
          <w:szCs w:val="24"/>
          <w:lang w:val="ru-RU"/>
        </w:rPr>
        <w:t xml:space="preserve"> </w:t>
      </w:r>
      <w:proofErr w:type="spellStart"/>
      <w:r>
        <w:rPr>
          <w:sz w:val="24"/>
          <w:szCs w:val="24"/>
          <w:lang w:val="ru-RU"/>
        </w:rPr>
        <w:t>артритів</w:t>
      </w:r>
      <w:proofErr w:type="spellEnd"/>
      <w:r>
        <w:rPr>
          <w:sz w:val="24"/>
          <w:szCs w:val="24"/>
          <w:lang w:val="ru-RU"/>
        </w:rPr>
        <w:t xml:space="preserve">) у </w:t>
      </w:r>
      <w:proofErr w:type="spellStart"/>
      <w:r>
        <w:rPr>
          <w:sz w:val="24"/>
          <w:szCs w:val="24"/>
          <w:lang w:val="ru-RU"/>
        </w:rPr>
        <w:t>дітей</w:t>
      </w:r>
      <w:proofErr w:type="spellEnd"/>
      <w:r>
        <w:rPr>
          <w:sz w:val="24"/>
          <w:szCs w:val="24"/>
          <w:lang w:val="ru-RU"/>
        </w:rPr>
        <w:t xml:space="preserve">. </w:t>
      </w:r>
      <w:proofErr w:type="spellStart"/>
      <w:r w:rsidRPr="007D074E">
        <w:rPr>
          <w:sz w:val="24"/>
          <w:szCs w:val="24"/>
          <w:lang w:val="ru-RU"/>
        </w:rPr>
        <w:t>Диференційна</w:t>
      </w:r>
      <w:proofErr w:type="spellEnd"/>
      <w:r w:rsidR="00330333">
        <w:rPr>
          <w:sz w:val="24"/>
          <w:szCs w:val="24"/>
          <w:lang w:val="ru-RU"/>
        </w:rPr>
        <w:t xml:space="preserve"> </w:t>
      </w:r>
      <w:proofErr w:type="spellStart"/>
      <w:r>
        <w:rPr>
          <w:sz w:val="24"/>
          <w:szCs w:val="24"/>
          <w:lang w:val="ru-RU"/>
        </w:rPr>
        <w:t>діагностика</w:t>
      </w:r>
      <w:proofErr w:type="spellEnd"/>
      <w:r w:rsidR="00330333">
        <w:rPr>
          <w:sz w:val="24"/>
          <w:szCs w:val="24"/>
          <w:lang w:val="ru-RU"/>
        </w:rPr>
        <w:t xml:space="preserve"> </w:t>
      </w:r>
      <w:proofErr w:type="spellStart"/>
      <w:r>
        <w:rPr>
          <w:sz w:val="24"/>
          <w:szCs w:val="24"/>
          <w:lang w:val="ru-RU"/>
        </w:rPr>
        <w:t>хронічних</w:t>
      </w:r>
      <w:proofErr w:type="spellEnd"/>
      <w:r w:rsidR="00330333">
        <w:rPr>
          <w:sz w:val="24"/>
          <w:szCs w:val="24"/>
          <w:lang w:val="ru-RU"/>
        </w:rPr>
        <w:t xml:space="preserve"> </w:t>
      </w:r>
      <w:proofErr w:type="spellStart"/>
      <w:r>
        <w:rPr>
          <w:sz w:val="24"/>
          <w:szCs w:val="24"/>
          <w:lang w:val="ru-RU"/>
        </w:rPr>
        <w:t>артритів</w:t>
      </w:r>
      <w:proofErr w:type="spellEnd"/>
      <w:r>
        <w:rPr>
          <w:sz w:val="24"/>
          <w:szCs w:val="24"/>
          <w:lang w:val="ru-RU"/>
        </w:rPr>
        <w:t xml:space="preserve">. </w:t>
      </w:r>
      <w:proofErr w:type="spellStart"/>
      <w:r w:rsidRPr="007D074E">
        <w:rPr>
          <w:sz w:val="24"/>
          <w:szCs w:val="24"/>
          <w:lang w:val="ru-RU"/>
        </w:rPr>
        <w:t>Лабораторн</w:t>
      </w:r>
      <w:proofErr w:type="gramStart"/>
      <w:r w:rsidRPr="007D074E">
        <w:rPr>
          <w:sz w:val="24"/>
          <w:szCs w:val="24"/>
          <w:lang w:val="ru-RU"/>
        </w:rPr>
        <w:t>о-</w:t>
      </w:r>
      <w:proofErr w:type="gramEnd"/>
      <w:r w:rsidRPr="007D074E">
        <w:rPr>
          <w:sz w:val="24"/>
          <w:szCs w:val="24"/>
          <w:lang w:val="ru-RU"/>
        </w:rPr>
        <w:t>інструментальна</w:t>
      </w:r>
      <w:proofErr w:type="spellEnd"/>
      <w:r w:rsidR="00330333">
        <w:rPr>
          <w:sz w:val="24"/>
          <w:szCs w:val="24"/>
          <w:lang w:val="ru-RU"/>
        </w:rPr>
        <w:t xml:space="preserve"> </w:t>
      </w:r>
      <w:proofErr w:type="spellStart"/>
      <w:r w:rsidRPr="007D074E">
        <w:rPr>
          <w:sz w:val="24"/>
          <w:szCs w:val="24"/>
          <w:lang w:val="ru-RU"/>
        </w:rPr>
        <w:t>діагностика</w:t>
      </w:r>
      <w:proofErr w:type="spellEnd"/>
      <w:r w:rsidR="00330333">
        <w:rPr>
          <w:sz w:val="24"/>
          <w:szCs w:val="24"/>
          <w:lang w:val="ru-RU"/>
        </w:rPr>
        <w:t xml:space="preserve"> </w:t>
      </w:r>
      <w:proofErr w:type="spellStart"/>
      <w:r w:rsidRPr="007D074E">
        <w:rPr>
          <w:sz w:val="24"/>
          <w:szCs w:val="24"/>
          <w:lang w:val="ru-RU"/>
        </w:rPr>
        <w:t>хронічних</w:t>
      </w:r>
      <w:proofErr w:type="spellEnd"/>
      <w:r w:rsidR="00330333">
        <w:rPr>
          <w:sz w:val="24"/>
          <w:szCs w:val="24"/>
          <w:lang w:val="ru-RU"/>
        </w:rPr>
        <w:t xml:space="preserve"> </w:t>
      </w:r>
      <w:proofErr w:type="spellStart"/>
      <w:r>
        <w:rPr>
          <w:sz w:val="24"/>
          <w:szCs w:val="24"/>
          <w:lang w:val="ru-RU"/>
        </w:rPr>
        <w:t>артритів</w:t>
      </w:r>
      <w:proofErr w:type="spellEnd"/>
      <w:r>
        <w:rPr>
          <w:sz w:val="24"/>
          <w:szCs w:val="24"/>
          <w:lang w:val="ru-RU"/>
        </w:rPr>
        <w:t xml:space="preserve">. </w:t>
      </w:r>
      <w:proofErr w:type="spellStart"/>
      <w:r w:rsidRPr="007D074E">
        <w:rPr>
          <w:sz w:val="24"/>
          <w:szCs w:val="24"/>
          <w:lang w:val="ru-RU"/>
        </w:rPr>
        <w:t>Сучасні</w:t>
      </w:r>
      <w:proofErr w:type="spellEnd"/>
      <w:r w:rsidR="00330333">
        <w:rPr>
          <w:sz w:val="24"/>
          <w:szCs w:val="24"/>
          <w:lang w:val="ru-RU"/>
        </w:rPr>
        <w:t xml:space="preserve"> </w:t>
      </w:r>
      <w:proofErr w:type="spellStart"/>
      <w:r w:rsidRPr="007D074E">
        <w:rPr>
          <w:sz w:val="24"/>
          <w:szCs w:val="24"/>
          <w:lang w:val="ru-RU"/>
        </w:rPr>
        <w:t>підходи</w:t>
      </w:r>
      <w:proofErr w:type="spellEnd"/>
      <w:r w:rsidRPr="007D074E">
        <w:rPr>
          <w:sz w:val="24"/>
          <w:szCs w:val="24"/>
          <w:lang w:val="ru-RU"/>
        </w:rPr>
        <w:t xml:space="preserve"> </w:t>
      </w:r>
      <w:r>
        <w:rPr>
          <w:sz w:val="24"/>
          <w:szCs w:val="24"/>
          <w:lang w:val="ru-RU"/>
        </w:rPr>
        <w:t xml:space="preserve">до </w:t>
      </w:r>
      <w:proofErr w:type="spellStart"/>
      <w:r>
        <w:rPr>
          <w:sz w:val="24"/>
          <w:szCs w:val="24"/>
          <w:lang w:val="ru-RU"/>
        </w:rPr>
        <w:t>лікування</w:t>
      </w:r>
      <w:proofErr w:type="spellEnd"/>
      <w:r w:rsidR="00330333">
        <w:rPr>
          <w:sz w:val="24"/>
          <w:szCs w:val="24"/>
          <w:lang w:val="ru-RU"/>
        </w:rPr>
        <w:t xml:space="preserve"> </w:t>
      </w:r>
      <w:proofErr w:type="spellStart"/>
      <w:r>
        <w:rPr>
          <w:sz w:val="24"/>
          <w:szCs w:val="24"/>
          <w:lang w:val="ru-RU"/>
        </w:rPr>
        <w:t>хронічних</w:t>
      </w:r>
      <w:proofErr w:type="spellEnd"/>
      <w:r w:rsidR="00330333">
        <w:rPr>
          <w:sz w:val="24"/>
          <w:szCs w:val="24"/>
          <w:lang w:val="ru-RU"/>
        </w:rPr>
        <w:t xml:space="preserve"> </w:t>
      </w:r>
      <w:proofErr w:type="spellStart"/>
      <w:r>
        <w:rPr>
          <w:sz w:val="24"/>
          <w:szCs w:val="24"/>
          <w:lang w:val="ru-RU"/>
        </w:rPr>
        <w:t>артритів</w:t>
      </w:r>
      <w:proofErr w:type="spellEnd"/>
      <w:r>
        <w:rPr>
          <w:sz w:val="24"/>
          <w:szCs w:val="24"/>
          <w:lang w:val="ru-RU"/>
        </w:rPr>
        <w:t>.</w:t>
      </w:r>
      <w:r w:rsidR="00330333">
        <w:rPr>
          <w:sz w:val="24"/>
          <w:szCs w:val="24"/>
          <w:lang w:val="ru-RU"/>
        </w:rPr>
        <w:t xml:space="preserve"> </w:t>
      </w:r>
      <w:proofErr w:type="spellStart"/>
      <w:r w:rsidRPr="007D074E">
        <w:rPr>
          <w:sz w:val="24"/>
          <w:szCs w:val="24"/>
          <w:lang w:val="ru-RU"/>
        </w:rPr>
        <w:t>Принципи</w:t>
      </w:r>
      <w:proofErr w:type="spellEnd"/>
      <w:r w:rsidRPr="007D074E">
        <w:rPr>
          <w:sz w:val="24"/>
          <w:szCs w:val="24"/>
          <w:lang w:val="ru-RU"/>
        </w:rPr>
        <w:t xml:space="preserve"> диспансерного </w:t>
      </w:r>
      <w:proofErr w:type="spellStart"/>
      <w:r w:rsidRPr="007D074E">
        <w:rPr>
          <w:sz w:val="24"/>
          <w:szCs w:val="24"/>
          <w:lang w:val="ru-RU"/>
        </w:rPr>
        <w:t>нагляду</w:t>
      </w:r>
      <w:proofErr w:type="spellEnd"/>
      <w:r w:rsidRPr="007D074E">
        <w:rPr>
          <w:sz w:val="24"/>
          <w:szCs w:val="24"/>
          <w:lang w:val="ru-RU"/>
        </w:rPr>
        <w:t xml:space="preserve"> за </w:t>
      </w:r>
      <w:proofErr w:type="spellStart"/>
      <w:r w:rsidRPr="007D074E">
        <w:rPr>
          <w:sz w:val="24"/>
          <w:szCs w:val="24"/>
          <w:lang w:val="ru-RU"/>
        </w:rPr>
        <w:t>хворими</w:t>
      </w:r>
      <w:proofErr w:type="spellEnd"/>
      <w:r w:rsidRPr="007D074E">
        <w:rPr>
          <w:sz w:val="24"/>
          <w:szCs w:val="24"/>
          <w:lang w:val="ru-RU"/>
        </w:rPr>
        <w:t xml:space="preserve"> </w:t>
      </w:r>
      <w:proofErr w:type="spellStart"/>
      <w:r w:rsidRPr="007D074E">
        <w:rPr>
          <w:sz w:val="24"/>
          <w:szCs w:val="24"/>
          <w:lang w:val="ru-RU"/>
        </w:rPr>
        <w:t>з</w:t>
      </w:r>
      <w:proofErr w:type="spellEnd"/>
      <w:r w:rsidRPr="007D074E">
        <w:rPr>
          <w:sz w:val="24"/>
          <w:szCs w:val="24"/>
          <w:lang w:val="ru-RU"/>
        </w:rPr>
        <w:t xml:space="preserve"> </w:t>
      </w:r>
      <w:proofErr w:type="spellStart"/>
      <w:r w:rsidRPr="007D074E">
        <w:rPr>
          <w:sz w:val="24"/>
          <w:szCs w:val="24"/>
          <w:lang w:val="ru-RU"/>
        </w:rPr>
        <w:t>хронічними</w:t>
      </w:r>
      <w:proofErr w:type="spellEnd"/>
      <w:r w:rsidRPr="007D074E">
        <w:rPr>
          <w:sz w:val="24"/>
          <w:szCs w:val="24"/>
          <w:lang w:val="ru-RU"/>
        </w:rPr>
        <w:t xml:space="preserve"> артритами (ЮРА, </w:t>
      </w:r>
      <w:proofErr w:type="spellStart"/>
      <w:r w:rsidRPr="007D074E">
        <w:rPr>
          <w:sz w:val="24"/>
          <w:szCs w:val="24"/>
          <w:lang w:val="ru-RU"/>
        </w:rPr>
        <w:t>реактивних</w:t>
      </w:r>
      <w:proofErr w:type="spellEnd"/>
      <w:r w:rsidR="00330333">
        <w:rPr>
          <w:sz w:val="24"/>
          <w:szCs w:val="24"/>
          <w:lang w:val="ru-RU"/>
        </w:rPr>
        <w:t xml:space="preserve"> </w:t>
      </w:r>
      <w:proofErr w:type="spellStart"/>
      <w:r w:rsidRPr="007D074E">
        <w:rPr>
          <w:sz w:val="24"/>
          <w:szCs w:val="24"/>
          <w:lang w:val="ru-RU"/>
        </w:rPr>
        <w:t>артритів</w:t>
      </w:r>
      <w:proofErr w:type="spellEnd"/>
      <w:r w:rsidRPr="007D074E">
        <w:rPr>
          <w:sz w:val="24"/>
          <w:szCs w:val="24"/>
          <w:lang w:val="ru-RU"/>
        </w:rPr>
        <w:t xml:space="preserve">) у </w:t>
      </w:r>
      <w:proofErr w:type="spellStart"/>
      <w:r w:rsidRPr="007D074E">
        <w:rPr>
          <w:sz w:val="24"/>
          <w:szCs w:val="24"/>
          <w:lang w:val="ru-RU"/>
        </w:rPr>
        <w:t>дітей</w:t>
      </w:r>
      <w:proofErr w:type="spellEnd"/>
      <w:r w:rsidRPr="007D074E">
        <w:rPr>
          <w:sz w:val="24"/>
          <w:szCs w:val="24"/>
          <w:lang w:val="ru-RU"/>
        </w:rPr>
        <w:t>.</w:t>
      </w:r>
    </w:p>
    <w:p w:rsidR="00111A67" w:rsidRPr="007D074E" w:rsidRDefault="00111A67" w:rsidP="00111A67">
      <w:pPr>
        <w:jc w:val="both"/>
        <w:rPr>
          <w:sz w:val="24"/>
          <w:szCs w:val="24"/>
          <w:lang w:val="ru-RU"/>
        </w:rPr>
      </w:pPr>
      <w:r>
        <w:rPr>
          <w:b/>
          <w:sz w:val="24"/>
          <w:szCs w:val="24"/>
        </w:rPr>
        <w:t>9</w:t>
      </w:r>
      <w:r w:rsidRPr="006F4B35">
        <w:rPr>
          <w:b/>
          <w:sz w:val="24"/>
          <w:szCs w:val="24"/>
        </w:rPr>
        <w:t xml:space="preserve">. </w:t>
      </w:r>
      <w:r w:rsidRPr="00866F0C">
        <w:rPr>
          <w:b/>
          <w:sz w:val="24"/>
          <w:szCs w:val="24"/>
        </w:rPr>
        <w:t>Диференційна діагностика синдрому абдомінального болю та диспепсичного синдрому. Функціональні та органічні захворювання стравоходу, шлунку та дванадцятипалої кишки у дітей.</w:t>
      </w:r>
    </w:p>
    <w:p w:rsidR="00111A67" w:rsidRDefault="00111A67" w:rsidP="00111A67">
      <w:pPr>
        <w:jc w:val="both"/>
        <w:rPr>
          <w:sz w:val="24"/>
        </w:rPr>
      </w:pPr>
      <w:r w:rsidRPr="00775B6F">
        <w:rPr>
          <w:sz w:val="24"/>
        </w:rPr>
        <w:t>Диференційна діагностика синдро</w:t>
      </w:r>
      <w:r>
        <w:rPr>
          <w:sz w:val="24"/>
        </w:rPr>
        <w:t xml:space="preserve">му абдомінального болю у дітей. </w:t>
      </w:r>
      <w:r w:rsidRPr="00775B6F">
        <w:rPr>
          <w:sz w:val="24"/>
        </w:rPr>
        <w:t xml:space="preserve">Диференційна діагностика </w:t>
      </w:r>
      <w:r>
        <w:rPr>
          <w:sz w:val="24"/>
        </w:rPr>
        <w:t xml:space="preserve">диспепсичного синдрому у дітей. </w:t>
      </w:r>
      <w:r w:rsidRPr="00775B6F">
        <w:rPr>
          <w:sz w:val="24"/>
        </w:rPr>
        <w:t>Анатомічні особливості шлунково-кишково</w:t>
      </w:r>
      <w:r>
        <w:rPr>
          <w:sz w:val="24"/>
        </w:rPr>
        <w:t xml:space="preserve">го тракту у дітей різного віку. </w:t>
      </w:r>
      <w:r w:rsidRPr="00775B6F">
        <w:rPr>
          <w:sz w:val="24"/>
        </w:rPr>
        <w:t>Секре</w:t>
      </w:r>
      <w:r>
        <w:rPr>
          <w:sz w:val="24"/>
        </w:rPr>
        <w:t xml:space="preserve">торна функція органів травлення </w:t>
      </w:r>
      <w:r w:rsidRPr="00775B6F">
        <w:rPr>
          <w:sz w:val="24"/>
        </w:rPr>
        <w:t>Принципи регуляції харчової діяльн</w:t>
      </w:r>
      <w:r>
        <w:rPr>
          <w:sz w:val="24"/>
        </w:rPr>
        <w:t xml:space="preserve">ості шлунково-кишкового тракту. </w:t>
      </w:r>
      <w:r w:rsidRPr="00775B6F">
        <w:rPr>
          <w:sz w:val="24"/>
        </w:rPr>
        <w:t>Моторні та захисні фун</w:t>
      </w:r>
      <w:r>
        <w:rPr>
          <w:sz w:val="24"/>
        </w:rPr>
        <w:t xml:space="preserve">кції шлунково-кишкового тракту. </w:t>
      </w:r>
      <w:r w:rsidRPr="00775B6F">
        <w:rPr>
          <w:sz w:val="24"/>
        </w:rPr>
        <w:t>Патогенез патології шлунково-кишкового тракт</w:t>
      </w:r>
      <w:r>
        <w:rPr>
          <w:sz w:val="24"/>
        </w:rPr>
        <w:t xml:space="preserve">у. </w:t>
      </w:r>
      <w:r w:rsidRPr="00775B6F">
        <w:rPr>
          <w:sz w:val="24"/>
        </w:rPr>
        <w:t>Загаль</w:t>
      </w:r>
      <w:r>
        <w:rPr>
          <w:sz w:val="24"/>
        </w:rPr>
        <w:t>ні клінічні прояви при патології</w:t>
      </w:r>
      <w:r w:rsidRPr="00775B6F">
        <w:rPr>
          <w:sz w:val="24"/>
        </w:rPr>
        <w:t xml:space="preserve"> шлун</w:t>
      </w:r>
      <w:r>
        <w:rPr>
          <w:sz w:val="24"/>
        </w:rPr>
        <w:t xml:space="preserve">ково-кишкового тракту у дітей.  </w:t>
      </w:r>
      <w:r w:rsidRPr="00775B6F">
        <w:rPr>
          <w:sz w:val="24"/>
        </w:rPr>
        <w:t>Диференційна діагностика захворю</w:t>
      </w:r>
      <w:r>
        <w:rPr>
          <w:sz w:val="24"/>
        </w:rPr>
        <w:t xml:space="preserve">вань шлунково-кишкового тракту. </w:t>
      </w:r>
      <w:r w:rsidRPr="00775B6F">
        <w:rPr>
          <w:sz w:val="24"/>
        </w:rPr>
        <w:t xml:space="preserve">Методи </w:t>
      </w:r>
      <w:proofErr w:type="spellStart"/>
      <w:r w:rsidRPr="00775B6F">
        <w:rPr>
          <w:sz w:val="24"/>
        </w:rPr>
        <w:t>нем</w:t>
      </w:r>
      <w:r>
        <w:rPr>
          <w:sz w:val="24"/>
        </w:rPr>
        <w:t>едикаментозної</w:t>
      </w:r>
      <w:proofErr w:type="spellEnd"/>
      <w:r>
        <w:rPr>
          <w:sz w:val="24"/>
        </w:rPr>
        <w:t xml:space="preserve"> терапії у дітей. </w:t>
      </w:r>
      <w:r w:rsidRPr="00775B6F">
        <w:rPr>
          <w:sz w:val="24"/>
        </w:rPr>
        <w:t xml:space="preserve">Принципи та організація диспансерного спостереження при хронічних </w:t>
      </w:r>
      <w:r w:rsidRPr="00775B6F">
        <w:rPr>
          <w:sz w:val="24"/>
        </w:rPr>
        <w:lastRenderedPageBreak/>
        <w:t>захворюва</w:t>
      </w:r>
      <w:r>
        <w:rPr>
          <w:sz w:val="24"/>
        </w:rPr>
        <w:t>ннях шлунково-кишкового тракту.</w:t>
      </w:r>
      <w:r w:rsidRPr="00775B6F">
        <w:rPr>
          <w:sz w:val="24"/>
        </w:rPr>
        <w:t xml:space="preserve"> Виразкова хвороба шлунка та дванадцятипал</w:t>
      </w:r>
      <w:r>
        <w:rPr>
          <w:sz w:val="24"/>
        </w:rPr>
        <w:t>ої кишки. Етіологія, патогенез.</w:t>
      </w:r>
      <w:r w:rsidRPr="00775B6F">
        <w:rPr>
          <w:sz w:val="24"/>
        </w:rPr>
        <w:t xml:space="preserve"> Особливості клінічного переб</w:t>
      </w:r>
      <w:r>
        <w:rPr>
          <w:sz w:val="24"/>
        </w:rPr>
        <w:t xml:space="preserve">ігу виразкової хвороби у дітей. </w:t>
      </w:r>
      <w:r w:rsidRPr="00775B6F">
        <w:rPr>
          <w:sz w:val="24"/>
        </w:rPr>
        <w:t>Методи діагностування в</w:t>
      </w:r>
      <w:r>
        <w:rPr>
          <w:sz w:val="24"/>
        </w:rPr>
        <w:t>иразкової хвороби шлунка і ДПК. Ди</w:t>
      </w:r>
      <w:r w:rsidRPr="00775B6F">
        <w:rPr>
          <w:sz w:val="24"/>
        </w:rPr>
        <w:t>ференційна діагностика ви</w:t>
      </w:r>
      <w:r>
        <w:rPr>
          <w:sz w:val="24"/>
        </w:rPr>
        <w:t xml:space="preserve">разкової хвороби шлунка та ДПК. </w:t>
      </w:r>
      <w:r w:rsidRPr="00775B6F">
        <w:rPr>
          <w:sz w:val="24"/>
        </w:rPr>
        <w:t>Ускладнення виразкової хвороби. Показ</w:t>
      </w:r>
      <w:r>
        <w:rPr>
          <w:sz w:val="24"/>
        </w:rPr>
        <w:t>ання до хірургічного лікування.</w:t>
      </w:r>
      <w:r w:rsidRPr="00775B6F">
        <w:rPr>
          <w:sz w:val="24"/>
        </w:rPr>
        <w:t xml:space="preserve"> Невід</w:t>
      </w:r>
      <w:r>
        <w:rPr>
          <w:sz w:val="24"/>
        </w:rPr>
        <w:t>кладна допомога при кровотечах.  Лікування виразкової хвороби.</w:t>
      </w:r>
      <w:r w:rsidRPr="00775B6F">
        <w:rPr>
          <w:sz w:val="24"/>
        </w:rPr>
        <w:t xml:space="preserve"> Диспансерне спостереження за хворими на виразкову хворобу шлунка та дванадцятипалої кишки.</w:t>
      </w:r>
    </w:p>
    <w:p w:rsidR="00111A67" w:rsidRPr="006F4B35" w:rsidRDefault="00111A67" w:rsidP="00111A67">
      <w:pPr>
        <w:jc w:val="both"/>
        <w:rPr>
          <w:b/>
          <w:sz w:val="24"/>
          <w:szCs w:val="24"/>
        </w:rPr>
      </w:pPr>
      <w:r>
        <w:rPr>
          <w:b/>
          <w:color w:val="000000"/>
          <w:sz w:val="24"/>
          <w:shd w:val="clear" w:color="auto" w:fill="FFFFFF"/>
        </w:rPr>
        <w:t>10</w:t>
      </w:r>
      <w:r w:rsidRPr="006F4B35">
        <w:rPr>
          <w:b/>
          <w:color w:val="000000"/>
          <w:sz w:val="24"/>
          <w:shd w:val="clear" w:color="auto" w:fill="FFFFFF"/>
        </w:rPr>
        <w:t xml:space="preserve">. </w:t>
      </w:r>
      <w:r w:rsidRPr="00866F0C">
        <w:rPr>
          <w:b/>
          <w:sz w:val="24"/>
          <w:szCs w:val="24"/>
        </w:rPr>
        <w:t xml:space="preserve">Диференційна діагностика синдрому хронічного закрепу. Функціональні та органічні захворювання </w:t>
      </w:r>
      <w:proofErr w:type="spellStart"/>
      <w:r w:rsidRPr="00866F0C">
        <w:rPr>
          <w:b/>
          <w:sz w:val="24"/>
          <w:szCs w:val="24"/>
        </w:rPr>
        <w:t>кишківника</w:t>
      </w:r>
      <w:proofErr w:type="spellEnd"/>
      <w:r w:rsidRPr="00866F0C">
        <w:rPr>
          <w:b/>
          <w:sz w:val="24"/>
          <w:szCs w:val="24"/>
        </w:rPr>
        <w:t xml:space="preserve"> у дітей</w:t>
      </w:r>
      <w:r>
        <w:rPr>
          <w:b/>
          <w:sz w:val="24"/>
          <w:szCs w:val="24"/>
        </w:rPr>
        <w:t>.</w:t>
      </w:r>
    </w:p>
    <w:p w:rsidR="00111A67" w:rsidRDefault="00111A67" w:rsidP="00111A67">
      <w:pPr>
        <w:jc w:val="both"/>
        <w:rPr>
          <w:sz w:val="24"/>
          <w:szCs w:val="24"/>
        </w:rPr>
      </w:pPr>
      <w:r>
        <w:rPr>
          <w:sz w:val="24"/>
          <w:szCs w:val="24"/>
        </w:rPr>
        <w:t>В</w:t>
      </w:r>
      <w:r w:rsidRPr="00BE5193">
        <w:rPr>
          <w:sz w:val="24"/>
          <w:szCs w:val="24"/>
        </w:rPr>
        <w:t xml:space="preserve">изначення хронічного ентериту. </w:t>
      </w:r>
      <w:r>
        <w:rPr>
          <w:sz w:val="24"/>
          <w:szCs w:val="24"/>
        </w:rPr>
        <w:t>В</w:t>
      </w:r>
      <w:r w:rsidRPr="00BE5193">
        <w:rPr>
          <w:sz w:val="24"/>
          <w:szCs w:val="24"/>
        </w:rPr>
        <w:t>изначення неспецифічного виразкового коліту.</w:t>
      </w:r>
      <w:r>
        <w:rPr>
          <w:sz w:val="24"/>
          <w:szCs w:val="24"/>
        </w:rPr>
        <w:t xml:space="preserve"> Визначення коліту та</w:t>
      </w:r>
      <w:r w:rsidRPr="00BE5193">
        <w:rPr>
          <w:sz w:val="24"/>
          <w:szCs w:val="24"/>
        </w:rPr>
        <w:t xml:space="preserve"> хвороби Крона.</w:t>
      </w:r>
      <w:r w:rsidR="00330333">
        <w:rPr>
          <w:sz w:val="24"/>
          <w:szCs w:val="24"/>
        </w:rPr>
        <w:t xml:space="preserve"> </w:t>
      </w:r>
      <w:r w:rsidRPr="00BE5193">
        <w:rPr>
          <w:sz w:val="24"/>
          <w:szCs w:val="24"/>
        </w:rPr>
        <w:t>Діагностика функціональних захворювань кишечника (синдрому подразненого кишечника, функціонального закрепу).</w:t>
      </w:r>
      <w:r w:rsidR="00330333">
        <w:rPr>
          <w:sz w:val="24"/>
          <w:szCs w:val="24"/>
        </w:rPr>
        <w:t xml:space="preserve"> </w:t>
      </w:r>
      <w:r w:rsidRPr="00BE5193">
        <w:rPr>
          <w:sz w:val="24"/>
          <w:szCs w:val="24"/>
        </w:rPr>
        <w:t>Діагностика органічних захворювань кишечника (хвороби Крона, неспецифічного виразкового коліту,хронічного неспецифічного не виразкового коліту).</w:t>
      </w:r>
      <w:r>
        <w:rPr>
          <w:sz w:val="24"/>
          <w:szCs w:val="24"/>
        </w:rPr>
        <w:t xml:space="preserve"> Ускладнення хвороби Крона. </w:t>
      </w:r>
      <w:r w:rsidRPr="00BE5193">
        <w:rPr>
          <w:sz w:val="24"/>
          <w:szCs w:val="24"/>
        </w:rPr>
        <w:t>Ускладнення нес</w:t>
      </w:r>
      <w:r>
        <w:rPr>
          <w:sz w:val="24"/>
          <w:szCs w:val="24"/>
        </w:rPr>
        <w:t xml:space="preserve">пецифічного виразкового коліту. </w:t>
      </w:r>
      <w:r w:rsidRPr="00BE5193">
        <w:rPr>
          <w:sz w:val="24"/>
          <w:szCs w:val="24"/>
        </w:rPr>
        <w:t>Лікування функціональних захворювань кишечника (синдрому подразненого кишечника, функціонального закрепу).</w:t>
      </w:r>
      <w:r w:rsidR="00330333">
        <w:rPr>
          <w:sz w:val="24"/>
          <w:szCs w:val="24"/>
        </w:rPr>
        <w:t xml:space="preserve"> </w:t>
      </w:r>
      <w:r w:rsidRPr="00BE5193">
        <w:rPr>
          <w:sz w:val="24"/>
          <w:szCs w:val="24"/>
        </w:rPr>
        <w:t>Лікування органічних захворювань кишечника (хвороби Крона, неспецифічного виразкового коліту, хронічного неспе</w:t>
      </w:r>
      <w:r>
        <w:rPr>
          <w:sz w:val="24"/>
          <w:szCs w:val="24"/>
        </w:rPr>
        <w:t>цифічного не виразкового коліту</w:t>
      </w:r>
      <w:r w:rsidRPr="00BE5193">
        <w:rPr>
          <w:sz w:val="24"/>
          <w:szCs w:val="24"/>
        </w:rPr>
        <w:t>).</w:t>
      </w:r>
    </w:p>
    <w:p w:rsidR="00111A67" w:rsidRPr="00866F0C" w:rsidRDefault="00111A67" w:rsidP="00111A67">
      <w:pPr>
        <w:jc w:val="both"/>
        <w:rPr>
          <w:b/>
          <w:sz w:val="24"/>
          <w:szCs w:val="24"/>
        </w:rPr>
      </w:pPr>
      <w:r w:rsidRPr="00866F0C">
        <w:rPr>
          <w:b/>
          <w:bCs/>
          <w:sz w:val="24"/>
          <w:lang w:eastAsia="en-US"/>
        </w:rPr>
        <w:t xml:space="preserve">11. Диференційна діагностика </w:t>
      </w:r>
      <w:proofErr w:type="spellStart"/>
      <w:r w:rsidRPr="00866F0C">
        <w:rPr>
          <w:b/>
          <w:bCs/>
          <w:sz w:val="24"/>
          <w:lang w:eastAsia="en-US"/>
        </w:rPr>
        <w:t>гепатолієнального</w:t>
      </w:r>
      <w:proofErr w:type="spellEnd"/>
      <w:r w:rsidRPr="00866F0C">
        <w:rPr>
          <w:b/>
          <w:bCs/>
          <w:sz w:val="24"/>
          <w:lang w:eastAsia="en-US"/>
        </w:rPr>
        <w:t xml:space="preserve"> синдрому та синдрому портальної гіпертензії. Захворювання </w:t>
      </w:r>
      <w:proofErr w:type="spellStart"/>
      <w:r w:rsidRPr="00866F0C">
        <w:rPr>
          <w:b/>
          <w:bCs/>
          <w:sz w:val="24"/>
          <w:lang w:eastAsia="en-US"/>
        </w:rPr>
        <w:t>гепатобіліарної</w:t>
      </w:r>
      <w:proofErr w:type="spellEnd"/>
      <w:r w:rsidRPr="00866F0C">
        <w:rPr>
          <w:b/>
          <w:bCs/>
          <w:sz w:val="24"/>
          <w:lang w:eastAsia="en-US"/>
        </w:rPr>
        <w:t xml:space="preserve"> системи та підшлункової залози у дітей. Невідкладна допомога при гострій печінковій недостатності</w:t>
      </w:r>
      <w:r>
        <w:rPr>
          <w:b/>
          <w:bCs/>
          <w:sz w:val="24"/>
          <w:lang w:eastAsia="en-US"/>
        </w:rPr>
        <w:t>.</w:t>
      </w:r>
    </w:p>
    <w:p w:rsidR="00111A67" w:rsidRPr="004E0A5B" w:rsidRDefault="00111A67" w:rsidP="00111A67">
      <w:pPr>
        <w:jc w:val="both"/>
        <w:rPr>
          <w:sz w:val="24"/>
          <w:szCs w:val="24"/>
        </w:rPr>
      </w:pPr>
      <w:r w:rsidRPr="004E0A5B">
        <w:rPr>
          <w:sz w:val="24"/>
          <w:szCs w:val="24"/>
        </w:rPr>
        <w:t>Синдром цитолізу. О</w:t>
      </w:r>
      <w:r w:rsidR="00330333">
        <w:rPr>
          <w:sz w:val="24"/>
          <w:szCs w:val="24"/>
        </w:rPr>
        <w:t>с</w:t>
      </w:r>
      <w:r w:rsidRPr="004E0A5B">
        <w:rPr>
          <w:sz w:val="24"/>
          <w:szCs w:val="24"/>
        </w:rPr>
        <w:t xml:space="preserve">новні прояви синдрому </w:t>
      </w:r>
      <w:proofErr w:type="spellStart"/>
      <w:r w:rsidRPr="004E0A5B">
        <w:rPr>
          <w:sz w:val="24"/>
          <w:szCs w:val="24"/>
        </w:rPr>
        <w:t>холестазу</w:t>
      </w:r>
      <w:proofErr w:type="spellEnd"/>
      <w:r w:rsidRPr="004E0A5B">
        <w:rPr>
          <w:sz w:val="24"/>
          <w:szCs w:val="24"/>
        </w:rPr>
        <w:t>. Н</w:t>
      </w:r>
      <w:r w:rsidR="00330333">
        <w:rPr>
          <w:sz w:val="24"/>
          <w:szCs w:val="24"/>
        </w:rPr>
        <w:t>е</w:t>
      </w:r>
      <w:r w:rsidRPr="004E0A5B">
        <w:rPr>
          <w:sz w:val="24"/>
          <w:szCs w:val="24"/>
        </w:rPr>
        <w:t xml:space="preserve">достатність синтетичної функції печінки. Основні принципи терапії дітей  хворих на хронічний гепатит. Особливості харчування дітей, хворих на хронічний гепатит. Основні причини токсичного ураження печінки. Класифікація цирозу печінки за морфологічними змінами. Опорні клініко-діагностичні критерії цирозу печінки. Аномалії розвитку жовчовивідних  шляхів і жовчного міхура. Фактори, що сприяють розвитку жовчнокам'яної хвороби. Додаткові методи дослідження при  жовчнокам'яній хворобі. Основні спадкові хвороби накопичення з </w:t>
      </w:r>
      <w:proofErr w:type="spellStart"/>
      <w:r w:rsidRPr="004E0A5B">
        <w:rPr>
          <w:sz w:val="24"/>
          <w:szCs w:val="24"/>
        </w:rPr>
        <w:t>гепатолієнальним</w:t>
      </w:r>
      <w:proofErr w:type="spellEnd"/>
      <w:r w:rsidRPr="004E0A5B">
        <w:rPr>
          <w:sz w:val="24"/>
          <w:szCs w:val="24"/>
        </w:rPr>
        <w:t xml:space="preserve"> синдромом.</w:t>
      </w:r>
    </w:p>
    <w:p w:rsidR="00111A67" w:rsidRPr="006F4B35" w:rsidRDefault="00111A67" w:rsidP="00111A67">
      <w:pPr>
        <w:jc w:val="both"/>
        <w:rPr>
          <w:b/>
          <w:sz w:val="24"/>
          <w:szCs w:val="24"/>
        </w:rPr>
      </w:pPr>
      <w:r>
        <w:rPr>
          <w:b/>
          <w:sz w:val="24"/>
          <w:szCs w:val="24"/>
        </w:rPr>
        <w:t>12</w:t>
      </w:r>
      <w:r w:rsidRPr="006F4B35">
        <w:rPr>
          <w:b/>
          <w:sz w:val="24"/>
          <w:szCs w:val="24"/>
        </w:rPr>
        <w:t xml:space="preserve">. </w:t>
      </w:r>
      <w:r w:rsidRPr="00866F0C">
        <w:rPr>
          <w:b/>
          <w:sz w:val="24"/>
          <w:szCs w:val="24"/>
        </w:rPr>
        <w:t>Диференційна діагностика синдрому дизурії. Інфекційно-запальні захворювання сечової системи у дітей. Сечокам’яна хвороба.</w:t>
      </w:r>
    </w:p>
    <w:p w:rsidR="00111A67" w:rsidRDefault="00111A67" w:rsidP="00111A67">
      <w:pPr>
        <w:jc w:val="both"/>
        <w:rPr>
          <w:sz w:val="24"/>
          <w:szCs w:val="24"/>
        </w:rPr>
      </w:pPr>
      <w:r w:rsidRPr="00574680">
        <w:rPr>
          <w:sz w:val="24"/>
          <w:szCs w:val="24"/>
        </w:rPr>
        <w:t>Провідні клінічні симптом</w:t>
      </w:r>
      <w:r>
        <w:rPr>
          <w:sz w:val="24"/>
          <w:szCs w:val="24"/>
        </w:rPr>
        <w:t xml:space="preserve">и </w:t>
      </w:r>
      <w:proofErr w:type="spellStart"/>
      <w:r>
        <w:rPr>
          <w:sz w:val="24"/>
          <w:szCs w:val="24"/>
        </w:rPr>
        <w:t>дизурічного</w:t>
      </w:r>
      <w:proofErr w:type="spellEnd"/>
      <w:r>
        <w:rPr>
          <w:sz w:val="24"/>
          <w:szCs w:val="24"/>
        </w:rPr>
        <w:t xml:space="preserve"> синдрому у дітей. Основні </w:t>
      </w:r>
      <w:r w:rsidRPr="00574680">
        <w:rPr>
          <w:sz w:val="24"/>
          <w:szCs w:val="24"/>
        </w:rPr>
        <w:t>захворювання сечовивідної системи можуть супровод</w:t>
      </w:r>
      <w:r>
        <w:rPr>
          <w:sz w:val="24"/>
          <w:szCs w:val="24"/>
        </w:rPr>
        <w:t xml:space="preserve">жуватися </w:t>
      </w:r>
      <w:proofErr w:type="spellStart"/>
      <w:r>
        <w:rPr>
          <w:sz w:val="24"/>
          <w:szCs w:val="24"/>
        </w:rPr>
        <w:t>дизуричним</w:t>
      </w:r>
      <w:proofErr w:type="spellEnd"/>
      <w:r>
        <w:rPr>
          <w:sz w:val="24"/>
          <w:szCs w:val="24"/>
        </w:rPr>
        <w:t xml:space="preserve"> синдромом. </w:t>
      </w:r>
      <w:r w:rsidRPr="00574680">
        <w:rPr>
          <w:sz w:val="24"/>
          <w:szCs w:val="24"/>
        </w:rPr>
        <w:t>Провідні клінічні симптоми та синдроми при інфекційно-запальних захворюваннях сечової системи (інфекції сечової системи, уретриті,</w:t>
      </w:r>
      <w:r>
        <w:rPr>
          <w:sz w:val="24"/>
          <w:szCs w:val="24"/>
        </w:rPr>
        <w:t xml:space="preserve"> циститі, пієлонефриті) у дітей. </w:t>
      </w:r>
      <w:r w:rsidRPr="00574680">
        <w:rPr>
          <w:sz w:val="24"/>
          <w:szCs w:val="24"/>
        </w:rPr>
        <w:t xml:space="preserve">Клінічні варіанти перебігу та ускладнення інфекційно-запальних захворювань сечової системи, </w:t>
      </w:r>
      <w:proofErr w:type="spellStart"/>
      <w:r w:rsidRPr="00574680">
        <w:rPr>
          <w:sz w:val="24"/>
          <w:szCs w:val="24"/>
        </w:rPr>
        <w:t>ін</w:t>
      </w:r>
      <w:r>
        <w:rPr>
          <w:sz w:val="24"/>
          <w:szCs w:val="24"/>
        </w:rPr>
        <w:t>терстиціального</w:t>
      </w:r>
      <w:proofErr w:type="spellEnd"/>
      <w:r>
        <w:rPr>
          <w:sz w:val="24"/>
          <w:szCs w:val="24"/>
        </w:rPr>
        <w:t xml:space="preserve"> нефриту у дітей. </w:t>
      </w:r>
      <w:r w:rsidRPr="00574680">
        <w:rPr>
          <w:sz w:val="24"/>
          <w:szCs w:val="24"/>
        </w:rPr>
        <w:t>Дані лабораторних та інструментальних досліджень при найбільш поширених інфекційно-запальних захворюваннях сечової сис</w:t>
      </w:r>
      <w:r>
        <w:rPr>
          <w:sz w:val="24"/>
          <w:szCs w:val="24"/>
        </w:rPr>
        <w:t xml:space="preserve">теми, </w:t>
      </w:r>
      <w:proofErr w:type="spellStart"/>
      <w:r>
        <w:rPr>
          <w:sz w:val="24"/>
          <w:szCs w:val="24"/>
        </w:rPr>
        <w:t>інтерстиціальному</w:t>
      </w:r>
      <w:proofErr w:type="spellEnd"/>
      <w:r>
        <w:rPr>
          <w:sz w:val="24"/>
          <w:szCs w:val="24"/>
        </w:rPr>
        <w:t xml:space="preserve"> нефриті. </w:t>
      </w:r>
      <w:r w:rsidRPr="00574680">
        <w:rPr>
          <w:sz w:val="24"/>
          <w:szCs w:val="24"/>
        </w:rPr>
        <w:t>Диференційна діагностика найбільш поширених інфекційно-запальних захворювань сечової сис</w:t>
      </w:r>
      <w:r>
        <w:rPr>
          <w:sz w:val="24"/>
          <w:szCs w:val="24"/>
        </w:rPr>
        <w:t xml:space="preserve">теми, </w:t>
      </w:r>
      <w:proofErr w:type="spellStart"/>
      <w:r>
        <w:rPr>
          <w:sz w:val="24"/>
          <w:szCs w:val="24"/>
        </w:rPr>
        <w:t>інтерстиціального</w:t>
      </w:r>
      <w:proofErr w:type="spellEnd"/>
      <w:r>
        <w:rPr>
          <w:sz w:val="24"/>
          <w:szCs w:val="24"/>
        </w:rPr>
        <w:t xml:space="preserve"> нефриту. </w:t>
      </w:r>
      <w:r w:rsidRPr="00574680">
        <w:rPr>
          <w:sz w:val="24"/>
          <w:szCs w:val="24"/>
        </w:rPr>
        <w:t>Тактика ведення хворої дитини при найбільш поширених інфекційно-запальних захворюваннях сечової системи та їх ускладненнях</w:t>
      </w:r>
      <w:r>
        <w:rPr>
          <w:sz w:val="24"/>
          <w:szCs w:val="24"/>
        </w:rPr>
        <w:t xml:space="preserve">, при </w:t>
      </w:r>
      <w:proofErr w:type="spellStart"/>
      <w:r>
        <w:rPr>
          <w:sz w:val="24"/>
          <w:szCs w:val="24"/>
        </w:rPr>
        <w:t>інтерстиціальному</w:t>
      </w:r>
      <w:proofErr w:type="spellEnd"/>
      <w:r>
        <w:rPr>
          <w:sz w:val="24"/>
          <w:szCs w:val="24"/>
        </w:rPr>
        <w:t xml:space="preserve"> нефриті. </w:t>
      </w:r>
      <w:r w:rsidRPr="00574680">
        <w:rPr>
          <w:sz w:val="24"/>
          <w:szCs w:val="24"/>
        </w:rPr>
        <w:t xml:space="preserve">Профілактика </w:t>
      </w:r>
      <w:r>
        <w:rPr>
          <w:sz w:val="24"/>
          <w:szCs w:val="24"/>
        </w:rPr>
        <w:t>уретриту, циститу, пієлонефриту.</w:t>
      </w:r>
    </w:p>
    <w:p w:rsidR="00111A67" w:rsidRDefault="00111A67" w:rsidP="00111A67">
      <w:pPr>
        <w:jc w:val="both"/>
        <w:rPr>
          <w:b/>
          <w:sz w:val="24"/>
          <w:szCs w:val="24"/>
        </w:rPr>
      </w:pPr>
      <w:r>
        <w:rPr>
          <w:b/>
          <w:sz w:val="24"/>
          <w:szCs w:val="24"/>
        </w:rPr>
        <w:t>13</w:t>
      </w:r>
      <w:r w:rsidRPr="006F4B35">
        <w:rPr>
          <w:b/>
          <w:sz w:val="24"/>
          <w:szCs w:val="24"/>
        </w:rPr>
        <w:t xml:space="preserve">. </w:t>
      </w:r>
      <w:r w:rsidRPr="00866F0C">
        <w:rPr>
          <w:b/>
          <w:sz w:val="24"/>
          <w:szCs w:val="24"/>
        </w:rPr>
        <w:t xml:space="preserve">Диференційна діагностика набрякового та </w:t>
      </w:r>
      <w:proofErr w:type="spellStart"/>
      <w:r w:rsidRPr="00866F0C">
        <w:rPr>
          <w:b/>
          <w:sz w:val="24"/>
          <w:szCs w:val="24"/>
        </w:rPr>
        <w:t>нефротичного</w:t>
      </w:r>
      <w:proofErr w:type="spellEnd"/>
      <w:r w:rsidRPr="00866F0C">
        <w:rPr>
          <w:b/>
          <w:sz w:val="24"/>
          <w:szCs w:val="24"/>
        </w:rPr>
        <w:t xml:space="preserve"> синдрому. Первинні та вторинні </w:t>
      </w:r>
      <w:proofErr w:type="spellStart"/>
      <w:r w:rsidRPr="00866F0C">
        <w:rPr>
          <w:b/>
          <w:sz w:val="24"/>
          <w:szCs w:val="24"/>
        </w:rPr>
        <w:t>гломерулонефрити</w:t>
      </w:r>
      <w:proofErr w:type="spellEnd"/>
      <w:r w:rsidRPr="00866F0C">
        <w:rPr>
          <w:b/>
          <w:sz w:val="24"/>
          <w:szCs w:val="24"/>
        </w:rPr>
        <w:t xml:space="preserve"> у дітей. Гостра та хронічна ниркова недостатність у дітей. Диференційна діагнос</w:t>
      </w:r>
      <w:r>
        <w:rPr>
          <w:b/>
          <w:sz w:val="24"/>
          <w:szCs w:val="24"/>
        </w:rPr>
        <w:t>тика артеріальної гіпертензії.</w:t>
      </w:r>
      <w:r>
        <w:rPr>
          <w:b/>
          <w:sz w:val="24"/>
          <w:szCs w:val="24"/>
        </w:rPr>
        <w:tab/>
      </w:r>
    </w:p>
    <w:p w:rsidR="00111A67" w:rsidRDefault="00111A67" w:rsidP="00111A67">
      <w:pPr>
        <w:jc w:val="both"/>
        <w:rPr>
          <w:sz w:val="24"/>
          <w:szCs w:val="24"/>
        </w:rPr>
      </w:pPr>
      <w:r>
        <w:rPr>
          <w:sz w:val="24"/>
          <w:szCs w:val="24"/>
        </w:rPr>
        <w:t>Кла</w:t>
      </w:r>
      <w:r w:rsidRPr="00435877">
        <w:rPr>
          <w:sz w:val="24"/>
          <w:szCs w:val="24"/>
        </w:rPr>
        <w:t xml:space="preserve">сифікацію гострого та хронічного </w:t>
      </w:r>
      <w:proofErr w:type="spellStart"/>
      <w:r w:rsidRPr="00435877">
        <w:rPr>
          <w:sz w:val="24"/>
          <w:szCs w:val="24"/>
        </w:rPr>
        <w:t>гломерулонефритів</w:t>
      </w:r>
      <w:proofErr w:type="spellEnd"/>
      <w:r>
        <w:rPr>
          <w:sz w:val="24"/>
          <w:szCs w:val="24"/>
        </w:rPr>
        <w:t>. Ос</w:t>
      </w:r>
      <w:r w:rsidRPr="00435877">
        <w:rPr>
          <w:sz w:val="24"/>
          <w:szCs w:val="24"/>
        </w:rPr>
        <w:t xml:space="preserve">новні критерії діагностики </w:t>
      </w:r>
      <w:proofErr w:type="spellStart"/>
      <w:r w:rsidRPr="00435877">
        <w:rPr>
          <w:sz w:val="24"/>
          <w:szCs w:val="24"/>
        </w:rPr>
        <w:t>нефритичного</w:t>
      </w:r>
      <w:proofErr w:type="spellEnd"/>
      <w:r w:rsidRPr="00435877">
        <w:rPr>
          <w:sz w:val="24"/>
          <w:szCs w:val="24"/>
        </w:rPr>
        <w:t xml:space="preserve"> синдрому у дітей</w:t>
      </w:r>
      <w:r>
        <w:rPr>
          <w:sz w:val="24"/>
          <w:szCs w:val="24"/>
        </w:rPr>
        <w:t>. О</w:t>
      </w:r>
      <w:r w:rsidRPr="00435877">
        <w:rPr>
          <w:sz w:val="24"/>
          <w:szCs w:val="24"/>
        </w:rPr>
        <w:t>сновні критерії діагностик</w:t>
      </w:r>
      <w:r>
        <w:rPr>
          <w:sz w:val="24"/>
          <w:szCs w:val="24"/>
        </w:rPr>
        <w:t xml:space="preserve">и </w:t>
      </w:r>
      <w:proofErr w:type="spellStart"/>
      <w:r>
        <w:rPr>
          <w:sz w:val="24"/>
          <w:szCs w:val="24"/>
        </w:rPr>
        <w:t>нефротичного</w:t>
      </w:r>
      <w:proofErr w:type="spellEnd"/>
      <w:r>
        <w:rPr>
          <w:sz w:val="24"/>
          <w:szCs w:val="24"/>
        </w:rPr>
        <w:t xml:space="preserve"> синдрому у дітей. О</w:t>
      </w:r>
      <w:r w:rsidRPr="00435877">
        <w:rPr>
          <w:sz w:val="24"/>
          <w:szCs w:val="24"/>
        </w:rPr>
        <w:t xml:space="preserve">сновні критерії діагностики </w:t>
      </w:r>
      <w:proofErr w:type="spellStart"/>
      <w:r w:rsidRPr="00435877">
        <w:rPr>
          <w:sz w:val="24"/>
          <w:szCs w:val="24"/>
        </w:rPr>
        <w:t>нефротичного</w:t>
      </w:r>
      <w:proofErr w:type="spellEnd"/>
      <w:r w:rsidRPr="00435877">
        <w:rPr>
          <w:sz w:val="24"/>
          <w:szCs w:val="24"/>
        </w:rPr>
        <w:t xml:space="preserve"> синдрому з гематурією  у дітей</w:t>
      </w:r>
      <w:r>
        <w:rPr>
          <w:sz w:val="24"/>
          <w:szCs w:val="24"/>
        </w:rPr>
        <w:t>. О</w:t>
      </w:r>
      <w:r w:rsidRPr="00435877">
        <w:rPr>
          <w:sz w:val="24"/>
          <w:szCs w:val="24"/>
        </w:rPr>
        <w:t>сновні критерії діагностики ізольованого сечового син</w:t>
      </w:r>
      <w:r>
        <w:rPr>
          <w:sz w:val="24"/>
          <w:szCs w:val="24"/>
        </w:rPr>
        <w:t>дрому у дітей. О</w:t>
      </w:r>
      <w:r w:rsidRPr="00435877">
        <w:rPr>
          <w:sz w:val="24"/>
          <w:szCs w:val="24"/>
        </w:rPr>
        <w:t xml:space="preserve">сновні критерії діагностики </w:t>
      </w:r>
      <w:proofErr w:type="spellStart"/>
      <w:r w:rsidRPr="00435877">
        <w:rPr>
          <w:sz w:val="24"/>
          <w:szCs w:val="24"/>
        </w:rPr>
        <w:t>Люпус</w:t>
      </w:r>
      <w:proofErr w:type="spellEnd"/>
      <w:r w:rsidRPr="00435877">
        <w:rPr>
          <w:sz w:val="24"/>
          <w:szCs w:val="24"/>
        </w:rPr>
        <w:t xml:space="preserve"> нефриту</w:t>
      </w:r>
      <w:r>
        <w:rPr>
          <w:sz w:val="24"/>
          <w:szCs w:val="24"/>
        </w:rPr>
        <w:t xml:space="preserve">. </w:t>
      </w:r>
      <w:proofErr w:type="spellStart"/>
      <w:r>
        <w:rPr>
          <w:sz w:val="24"/>
          <w:szCs w:val="24"/>
        </w:rPr>
        <w:t>Ус</w:t>
      </w:r>
      <w:r w:rsidRPr="00435877">
        <w:rPr>
          <w:sz w:val="24"/>
          <w:szCs w:val="24"/>
        </w:rPr>
        <w:t>каладенення</w:t>
      </w:r>
      <w:proofErr w:type="spellEnd"/>
      <w:r>
        <w:rPr>
          <w:sz w:val="24"/>
          <w:szCs w:val="24"/>
        </w:rPr>
        <w:t xml:space="preserve"> </w:t>
      </w:r>
      <w:proofErr w:type="spellStart"/>
      <w:r w:rsidRPr="00435877">
        <w:rPr>
          <w:sz w:val="24"/>
          <w:szCs w:val="24"/>
        </w:rPr>
        <w:t>гломерулонефриту</w:t>
      </w:r>
      <w:proofErr w:type="spellEnd"/>
      <w:r w:rsidRPr="00435877">
        <w:rPr>
          <w:sz w:val="24"/>
          <w:szCs w:val="24"/>
        </w:rPr>
        <w:t xml:space="preserve"> у дітей</w:t>
      </w:r>
      <w:r>
        <w:rPr>
          <w:sz w:val="24"/>
          <w:szCs w:val="24"/>
        </w:rPr>
        <w:t>. У</w:t>
      </w:r>
      <w:r w:rsidRPr="00435877">
        <w:rPr>
          <w:sz w:val="24"/>
          <w:szCs w:val="24"/>
        </w:rPr>
        <w:t>с</w:t>
      </w:r>
      <w:r>
        <w:rPr>
          <w:sz w:val="24"/>
          <w:szCs w:val="24"/>
        </w:rPr>
        <w:t xml:space="preserve">кладнення </w:t>
      </w:r>
      <w:proofErr w:type="spellStart"/>
      <w:r>
        <w:rPr>
          <w:sz w:val="24"/>
          <w:szCs w:val="24"/>
        </w:rPr>
        <w:t>нефротичного</w:t>
      </w:r>
      <w:proofErr w:type="spellEnd"/>
      <w:r>
        <w:rPr>
          <w:sz w:val="24"/>
          <w:szCs w:val="24"/>
        </w:rPr>
        <w:t xml:space="preserve"> синдрому.</w:t>
      </w:r>
    </w:p>
    <w:p w:rsidR="00111A67" w:rsidRPr="00111A67" w:rsidRDefault="00111A67" w:rsidP="00DC1ECF">
      <w:pPr>
        <w:jc w:val="center"/>
        <w:rPr>
          <w:b/>
          <w:sz w:val="24"/>
          <w:szCs w:val="24"/>
        </w:rPr>
      </w:pPr>
    </w:p>
    <w:p w:rsidR="00340E7D" w:rsidRPr="00340E7D" w:rsidRDefault="00340E7D" w:rsidP="00340E7D">
      <w:pPr>
        <w:tabs>
          <w:tab w:val="center" w:pos="4677"/>
        </w:tabs>
        <w:jc w:val="both"/>
        <w:rPr>
          <w:sz w:val="24"/>
          <w:szCs w:val="24"/>
        </w:rPr>
      </w:pPr>
      <w:r w:rsidRPr="00B64D98">
        <w:rPr>
          <w:b/>
          <w:sz w:val="24"/>
          <w:szCs w:val="24"/>
        </w:rPr>
        <w:t>Рекомендована література</w:t>
      </w:r>
      <w:r>
        <w:rPr>
          <w:b/>
          <w:sz w:val="24"/>
          <w:szCs w:val="24"/>
        </w:rPr>
        <w:tab/>
      </w:r>
    </w:p>
    <w:p w:rsidR="00340E7D" w:rsidRPr="0043068E" w:rsidRDefault="00340E7D" w:rsidP="00340E7D">
      <w:pPr>
        <w:pStyle w:val="2"/>
        <w:numPr>
          <w:ilvl w:val="0"/>
          <w:numId w:val="4"/>
        </w:numPr>
        <w:shd w:val="clear" w:color="auto" w:fill="auto"/>
        <w:tabs>
          <w:tab w:val="left" w:pos="272"/>
        </w:tabs>
        <w:spacing w:before="0" w:line="276" w:lineRule="auto"/>
        <w:ind w:firstLine="0"/>
        <w:jc w:val="both"/>
        <w:rPr>
          <w:rFonts w:ascii="Times New Roman" w:hAnsi="Times New Roman"/>
          <w:sz w:val="24"/>
          <w:szCs w:val="24"/>
        </w:rPr>
      </w:pPr>
      <w:proofErr w:type="spellStart"/>
      <w:r w:rsidRPr="0043068E">
        <w:rPr>
          <w:rFonts w:ascii="Times New Roman" w:hAnsi="Times New Roman"/>
          <w:sz w:val="24"/>
          <w:szCs w:val="24"/>
        </w:rPr>
        <w:t>Основи</w:t>
      </w:r>
      <w:proofErr w:type="spellEnd"/>
      <w:r>
        <w:rPr>
          <w:rFonts w:ascii="Times New Roman" w:hAnsi="Times New Roman"/>
          <w:sz w:val="24"/>
          <w:szCs w:val="24"/>
          <w:lang w:val="uk-UA"/>
        </w:rPr>
        <w:t xml:space="preserve"> </w:t>
      </w:r>
      <w:proofErr w:type="spellStart"/>
      <w:r w:rsidRPr="0043068E">
        <w:rPr>
          <w:rFonts w:ascii="Times New Roman" w:hAnsi="Times New Roman"/>
          <w:sz w:val="24"/>
          <w:szCs w:val="24"/>
        </w:rPr>
        <w:t>педіатрії</w:t>
      </w:r>
      <w:proofErr w:type="spellEnd"/>
      <w:r w:rsidRPr="0043068E">
        <w:rPr>
          <w:rFonts w:ascii="Times New Roman" w:hAnsi="Times New Roman"/>
          <w:sz w:val="24"/>
          <w:szCs w:val="24"/>
        </w:rPr>
        <w:t xml:space="preserve"> за Нельсоном у 2-х томах  (8-е </w:t>
      </w:r>
      <w:proofErr w:type="spellStart"/>
      <w:r w:rsidRPr="0043068E">
        <w:rPr>
          <w:rFonts w:ascii="Times New Roman" w:hAnsi="Times New Roman"/>
          <w:sz w:val="24"/>
          <w:szCs w:val="24"/>
        </w:rPr>
        <w:t>видання</w:t>
      </w:r>
      <w:proofErr w:type="spellEnd"/>
      <w:r w:rsidRPr="0043068E">
        <w:rPr>
          <w:rFonts w:ascii="Times New Roman" w:hAnsi="Times New Roman"/>
          <w:sz w:val="24"/>
          <w:szCs w:val="24"/>
        </w:rPr>
        <w:t xml:space="preserve">) / Карен Дж. </w:t>
      </w:r>
      <w:proofErr w:type="spellStart"/>
      <w:r w:rsidRPr="0043068E">
        <w:rPr>
          <w:rFonts w:ascii="Times New Roman" w:hAnsi="Times New Roman"/>
          <w:sz w:val="24"/>
          <w:szCs w:val="24"/>
        </w:rPr>
        <w:t>Маркданте</w:t>
      </w:r>
      <w:proofErr w:type="spellEnd"/>
      <w:r w:rsidRPr="0043068E">
        <w:rPr>
          <w:rFonts w:ascii="Times New Roman" w:hAnsi="Times New Roman"/>
          <w:sz w:val="24"/>
          <w:szCs w:val="24"/>
        </w:rPr>
        <w:t xml:space="preserve">, Роберт М. </w:t>
      </w:r>
      <w:proofErr w:type="spellStart"/>
      <w:r w:rsidRPr="0043068E">
        <w:rPr>
          <w:rFonts w:ascii="Times New Roman" w:hAnsi="Times New Roman"/>
          <w:sz w:val="24"/>
          <w:szCs w:val="24"/>
        </w:rPr>
        <w:t>Клігман</w:t>
      </w:r>
      <w:proofErr w:type="spellEnd"/>
      <w:r w:rsidRPr="0043068E">
        <w:rPr>
          <w:rFonts w:ascii="Times New Roman" w:hAnsi="Times New Roman"/>
          <w:sz w:val="24"/>
          <w:szCs w:val="24"/>
        </w:rPr>
        <w:t xml:space="preserve">. – 2019. -  378 </w:t>
      </w:r>
      <w:proofErr w:type="gramStart"/>
      <w:r w:rsidRPr="0043068E">
        <w:rPr>
          <w:rFonts w:ascii="Times New Roman" w:hAnsi="Times New Roman"/>
          <w:sz w:val="24"/>
          <w:szCs w:val="24"/>
        </w:rPr>
        <w:t>с</w:t>
      </w:r>
      <w:proofErr w:type="gramEnd"/>
      <w:r w:rsidRPr="0043068E">
        <w:rPr>
          <w:rFonts w:ascii="Times New Roman" w:hAnsi="Times New Roman"/>
          <w:sz w:val="24"/>
          <w:szCs w:val="24"/>
        </w:rPr>
        <w:t>.</w:t>
      </w:r>
    </w:p>
    <w:p w:rsidR="00340E7D" w:rsidRPr="0043068E" w:rsidRDefault="00340E7D" w:rsidP="00340E7D">
      <w:pPr>
        <w:pStyle w:val="2"/>
        <w:numPr>
          <w:ilvl w:val="0"/>
          <w:numId w:val="4"/>
        </w:numPr>
        <w:tabs>
          <w:tab w:val="left" w:pos="265"/>
        </w:tabs>
        <w:spacing w:line="276" w:lineRule="auto"/>
        <w:ind w:firstLine="0"/>
        <w:jc w:val="both"/>
        <w:rPr>
          <w:rFonts w:ascii="Times New Roman" w:hAnsi="Times New Roman"/>
          <w:sz w:val="24"/>
          <w:szCs w:val="24"/>
        </w:rPr>
      </w:pPr>
      <w:proofErr w:type="spellStart"/>
      <w:proofErr w:type="gramStart"/>
      <w:r w:rsidRPr="0043068E">
        <w:rPr>
          <w:rFonts w:ascii="Times New Roman" w:hAnsi="Times New Roman"/>
          <w:sz w:val="24"/>
          <w:szCs w:val="24"/>
        </w:rPr>
        <w:t>П</w:t>
      </w:r>
      <w:proofErr w:type="gramEnd"/>
      <w:r w:rsidRPr="0043068E">
        <w:rPr>
          <w:rFonts w:ascii="Times New Roman" w:hAnsi="Times New Roman"/>
          <w:sz w:val="24"/>
          <w:szCs w:val="24"/>
        </w:rPr>
        <w:t>ідручник</w:t>
      </w:r>
      <w:proofErr w:type="spellEnd"/>
      <w:r>
        <w:rPr>
          <w:rFonts w:ascii="Times New Roman" w:hAnsi="Times New Roman"/>
          <w:sz w:val="24"/>
          <w:szCs w:val="24"/>
          <w:lang w:val="uk-UA"/>
        </w:rPr>
        <w:t xml:space="preserve"> </w:t>
      </w:r>
      <w:proofErr w:type="spellStart"/>
      <w:r w:rsidRPr="0043068E">
        <w:rPr>
          <w:rFonts w:ascii="Times New Roman" w:hAnsi="Times New Roman"/>
          <w:sz w:val="24"/>
          <w:szCs w:val="24"/>
        </w:rPr>
        <w:t>Педіатрія</w:t>
      </w:r>
      <w:proofErr w:type="spellEnd"/>
      <w:r w:rsidRPr="0043068E">
        <w:rPr>
          <w:rFonts w:ascii="Times New Roman" w:hAnsi="Times New Roman"/>
          <w:sz w:val="24"/>
          <w:szCs w:val="24"/>
        </w:rPr>
        <w:t xml:space="preserve"> для студ. </w:t>
      </w:r>
      <w:proofErr w:type="spellStart"/>
      <w:r w:rsidRPr="0043068E">
        <w:rPr>
          <w:rFonts w:ascii="Times New Roman" w:hAnsi="Times New Roman"/>
          <w:sz w:val="24"/>
          <w:szCs w:val="24"/>
        </w:rPr>
        <w:t>Вищих</w:t>
      </w:r>
      <w:proofErr w:type="spellEnd"/>
      <w:r w:rsidRPr="0043068E">
        <w:rPr>
          <w:rFonts w:ascii="Times New Roman" w:hAnsi="Times New Roman"/>
          <w:sz w:val="24"/>
          <w:szCs w:val="24"/>
        </w:rPr>
        <w:t xml:space="preserve"> мед. </w:t>
      </w:r>
      <w:proofErr w:type="spellStart"/>
      <w:r w:rsidRPr="0043068E">
        <w:rPr>
          <w:rFonts w:ascii="Times New Roman" w:hAnsi="Times New Roman"/>
          <w:sz w:val="24"/>
          <w:szCs w:val="24"/>
        </w:rPr>
        <w:t>Навч</w:t>
      </w:r>
      <w:proofErr w:type="spellEnd"/>
      <w:r w:rsidRPr="0043068E">
        <w:rPr>
          <w:rFonts w:ascii="Times New Roman" w:hAnsi="Times New Roman"/>
          <w:sz w:val="24"/>
          <w:szCs w:val="24"/>
        </w:rPr>
        <w:t xml:space="preserve">. </w:t>
      </w:r>
      <w:proofErr w:type="spellStart"/>
      <w:r w:rsidRPr="0043068E">
        <w:rPr>
          <w:rFonts w:ascii="Times New Roman" w:hAnsi="Times New Roman"/>
          <w:sz w:val="24"/>
          <w:szCs w:val="24"/>
        </w:rPr>
        <w:t>Закладів</w:t>
      </w:r>
      <w:proofErr w:type="spellEnd"/>
      <w:r w:rsidRPr="0043068E">
        <w:rPr>
          <w:rFonts w:ascii="Times New Roman" w:hAnsi="Times New Roman"/>
          <w:sz w:val="24"/>
          <w:szCs w:val="24"/>
        </w:rPr>
        <w:t xml:space="preserve"> ІV </w:t>
      </w:r>
      <w:proofErr w:type="spellStart"/>
      <w:proofErr w:type="gramStart"/>
      <w:r w:rsidRPr="0043068E">
        <w:rPr>
          <w:rFonts w:ascii="Times New Roman" w:hAnsi="Times New Roman"/>
          <w:sz w:val="24"/>
          <w:szCs w:val="24"/>
        </w:rPr>
        <w:t>р</w:t>
      </w:r>
      <w:proofErr w:type="gramEnd"/>
      <w:r w:rsidRPr="0043068E">
        <w:rPr>
          <w:rFonts w:ascii="Times New Roman" w:hAnsi="Times New Roman"/>
          <w:sz w:val="24"/>
          <w:szCs w:val="24"/>
        </w:rPr>
        <w:t>івня</w:t>
      </w:r>
      <w:proofErr w:type="spellEnd"/>
      <w:r>
        <w:rPr>
          <w:rFonts w:ascii="Times New Roman" w:hAnsi="Times New Roman"/>
          <w:sz w:val="24"/>
          <w:szCs w:val="24"/>
          <w:lang w:val="uk-UA"/>
        </w:rPr>
        <w:t xml:space="preserve"> </w:t>
      </w:r>
      <w:proofErr w:type="spellStart"/>
      <w:r w:rsidRPr="0043068E">
        <w:rPr>
          <w:rFonts w:ascii="Times New Roman" w:hAnsi="Times New Roman"/>
          <w:sz w:val="24"/>
          <w:szCs w:val="24"/>
        </w:rPr>
        <w:t>акредитації</w:t>
      </w:r>
      <w:proofErr w:type="spellEnd"/>
      <w:r w:rsidRPr="0043068E">
        <w:rPr>
          <w:rFonts w:ascii="Times New Roman" w:hAnsi="Times New Roman"/>
          <w:sz w:val="24"/>
          <w:szCs w:val="24"/>
        </w:rPr>
        <w:t xml:space="preserve"> за ред.. проф. О.В. </w:t>
      </w:r>
      <w:proofErr w:type="spellStart"/>
      <w:r w:rsidRPr="0043068E">
        <w:rPr>
          <w:rFonts w:ascii="Times New Roman" w:hAnsi="Times New Roman"/>
          <w:sz w:val="24"/>
          <w:szCs w:val="24"/>
        </w:rPr>
        <w:t>Тяжкої</w:t>
      </w:r>
      <w:proofErr w:type="spellEnd"/>
      <w:r w:rsidRPr="0043068E">
        <w:rPr>
          <w:rFonts w:ascii="Times New Roman" w:hAnsi="Times New Roman"/>
          <w:sz w:val="24"/>
          <w:szCs w:val="24"/>
        </w:rPr>
        <w:t xml:space="preserve">. – </w:t>
      </w:r>
      <w:proofErr w:type="spellStart"/>
      <w:r w:rsidRPr="0043068E">
        <w:rPr>
          <w:rFonts w:ascii="Times New Roman" w:hAnsi="Times New Roman"/>
          <w:sz w:val="24"/>
          <w:szCs w:val="24"/>
        </w:rPr>
        <w:t>Видання</w:t>
      </w:r>
      <w:proofErr w:type="spellEnd"/>
      <w:r w:rsidRPr="0043068E">
        <w:rPr>
          <w:rFonts w:ascii="Times New Roman" w:hAnsi="Times New Roman"/>
          <w:sz w:val="24"/>
          <w:szCs w:val="24"/>
        </w:rPr>
        <w:t xml:space="preserve"> 4-те, </w:t>
      </w:r>
      <w:proofErr w:type="spellStart"/>
      <w:r w:rsidRPr="0043068E">
        <w:rPr>
          <w:rFonts w:ascii="Times New Roman" w:hAnsi="Times New Roman"/>
          <w:sz w:val="24"/>
          <w:szCs w:val="24"/>
        </w:rPr>
        <w:t>допрацьоване</w:t>
      </w:r>
      <w:proofErr w:type="spellEnd"/>
      <w:r w:rsidRPr="0043068E">
        <w:rPr>
          <w:rFonts w:ascii="Times New Roman" w:hAnsi="Times New Roman"/>
          <w:sz w:val="24"/>
          <w:szCs w:val="24"/>
        </w:rPr>
        <w:t xml:space="preserve"> </w:t>
      </w:r>
      <w:proofErr w:type="spellStart"/>
      <w:r w:rsidRPr="0043068E">
        <w:rPr>
          <w:rFonts w:ascii="Times New Roman" w:hAnsi="Times New Roman"/>
          <w:sz w:val="24"/>
          <w:szCs w:val="24"/>
        </w:rPr>
        <w:t>і</w:t>
      </w:r>
      <w:proofErr w:type="spellEnd"/>
      <w:r w:rsidRPr="0043068E">
        <w:rPr>
          <w:rFonts w:ascii="Times New Roman" w:hAnsi="Times New Roman"/>
          <w:sz w:val="24"/>
          <w:szCs w:val="24"/>
        </w:rPr>
        <w:t xml:space="preserve"> </w:t>
      </w:r>
      <w:proofErr w:type="spellStart"/>
      <w:r w:rsidRPr="0043068E">
        <w:rPr>
          <w:rFonts w:ascii="Times New Roman" w:hAnsi="Times New Roman"/>
          <w:sz w:val="24"/>
          <w:szCs w:val="24"/>
        </w:rPr>
        <w:t>доповнене</w:t>
      </w:r>
      <w:proofErr w:type="spellEnd"/>
      <w:r w:rsidRPr="0043068E">
        <w:rPr>
          <w:rFonts w:ascii="Times New Roman" w:hAnsi="Times New Roman"/>
          <w:sz w:val="24"/>
          <w:szCs w:val="24"/>
        </w:rPr>
        <w:t xml:space="preserve">. – </w:t>
      </w:r>
      <w:proofErr w:type="spellStart"/>
      <w:r w:rsidRPr="0043068E">
        <w:rPr>
          <w:rFonts w:ascii="Times New Roman" w:hAnsi="Times New Roman"/>
          <w:sz w:val="24"/>
          <w:szCs w:val="24"/>
        </w:rPr>
        <w:t>Вінниця</w:t>
      </w:r>
      <w:proofErr w:type="spellEnd"/>
      <w:r w:rsidRPr="0043068E">
        <w:rPr>
          <w:rFonts w:ascii="Times New Roman" w:hAnsi="Times New Roman"/>
          <w:sz w:val="24"/>
          <w:szCs w:val="24"/>
        </w:rPr>
        <w:t>: Нова Книга, 2016. – 1132.</w:t>
      </w:r>
    </w:p>
    <w:p w:rsidR="00340E7D" w:rsidRDefault="00340E7D" w:rsidP="00340E7D">
      <w:pPr>
        <w:pStyle w:val="2"/>
        <w:numPr>
          <w:ilvl w:val="0"/>
          <w:numId w:val="4"/>
        </w:numPr>
        <w:shd w:val="clear" w:color="auto" w:fill="auto"/>
        <w:tabs>
          <w:tab w:val="left" w:pos="265"/>
        </w:tabs>
        <w:spacing w:before="0" w:line="276" w:lineRule="auto"/>
        <w:ind w:firstLine="0"/>
        <w:jc w:val="both"/>
        <w:rPr>
          <w:rFonts w:ascii="Times New Roman" w:hAnsi="Times New Roman"/>
          <w:sz w:val="24"/>
          <w:szCs w:val="24"/>
        </w:rPr>
      </w:pPr>
      <w:proofErr w:type="spellStart"/>
      <w:r w:rsidRPr="0043068E">
        <w:rPr>
          <w:rFonts w:ascii="Times New Roman" w:hAnsi="Times New Roman"/>
          <w:sz w:val="24"/>
          <w:szCs w:val="24"/>
        </w:rPr>
        <w:t>Національний</w:t>
      </w:r>
      <w:proofErr w:type="spellEnd"/>
      <w:r>
        <w:rPr>
          <w:rFonts w:ascii="Times New Roman" w:hAnsi="Times New Roman"/>
          <w:sz w:val="24"/>
          <w:szCs w:val="24"/>
          <w:lang w:val="uk-UA"/>
        </w:rPr>
        <w:t xml:space="preserve"> </w:t>
      </w:r>
      <w:proofErr w:type="spellStart"/>
      <w:proofErr w:type="gramStart"/>
      <w:r w:rsidRPr="0043068E">
        <w:rPr>
          <w:rFonts w:ascii="Times New Roman" w:hAnsi="Times New Roman"/>
          <w:sz w:val="24"/>
          <w:szCs w:val="24"/>
        </w:rPr>
        <w:t>п</w:t>
      </w:r>
      <w:proofErr w:type="gramEnd"/>
      <w:r w:rsidRPr="0043068E">
        <w:rPr>
          <w:rFonts w:ascii="Times New Roman" w:hAnsi="Times New Roman"/>
          <w:sz w:val="24"/>
          <w:szCs w:val="24"/>
        </w:rPr>
        <w:t>ідручник</w:t>
      </w:r>
      <w:proofErr w:type="spellEnd"/>
      <w:r>
        <w:rPr>
          <w:rFonts w:ascii="Times New Roman" w:hAnsi="Times New Roman"/>
          <w:sz w:val="24"/>
          <w:szCs w:val="24"/>
          <w:lang w:val="uk-UA"/>
        </w:rPr>
        <w:t xml:space="preserve"> </w:t>
      </w:r>
      <w:proofErr w:type="spellStart"/>
      <w:r w:rsidRPr="0043068E">
        <w:rPr>
          <w:rFonts w:ascii="Times New Roman" w:hAnsi="Times New Roman"/>
          <w:sz w:val="24"/>
          <w:szCs w:val="24"/>
        </w:rPr>
        <w:t>Неонатологія</w:t>
      </w:r>
      <w:proofErr w:type="spellEnd"/>
      <w:r w:rsidRPr="0043068E">
        <w:rPr>
          <w:rFonts w:ascii="Times New Roman" w:hAnsi="Times New Roman"/>
          <w:sz w:val="24"/>
          <w:szCs w:val="24"/>
        </w:rPr>
        <w:t xml:space="preserve"> у 2 т. За ред. </w:t>
      </w:r>
      <w:proofErr w:type="spellStart"/>
      <w:r w:rsidRPr="0043068E">
        <w:rPr>
          <w:rFonts w:ascii="Times New Roman" w:hAnsi="Times New Roman"/>
          <w:sz w:val="24"/>
          <w:szCs w:val="24"/>
        </w:rPr>
        <w:t>Професора</w:t>
      </w:r>
      <w:proofErr w:type="spellEnd"/>
      <w:r w:rsidRPr="0043068E">
        <w:rPr>
          <w:rFonts w:ascii="Times New Roman" w:hAnsi="Times New Roman"/>
          <w:sz w:val="24"/>
          <w:szCs w:val="24"/>
        </w:rPr>
        <w:t xml:space="preserve"> </w:t>
      </w:r>
      <w:proofErr w:type="spellStart"/>
      <w:r w:rsidRPr="0043068E">
        <w:rPr>
          <w:rFonts w:ascii="Times New Roman" w:hAnsi="Times New Roman"/>
          <w:sz w:val="24"/>
          <w:szCs w:val="24"/>
        </w:rPr>
        <w:t>Шунько</w:t>
      </w:r>
      <w:proofErr w:type="spellEnd"/>
      <w:r w:rsidRPr="0043068E">
        <w:rPr>
          <w:rFonts w:ascii="Times New Roman" w:hAnsi="Times New Roman"/>
          <w:sz w:val="24"/>
          <w:szCs w:val="24"/>
        </w:rPr>
        <w:t xml:space="preserve"> Є. Є.. – К., 2015.</w:t>
      </w:r>
    </w:p>
    <w:p w:rsidR="00340E7D" w:rsidRDefault="00340E7D" w:rsidP="00340E7D">
      <w:pPr>
        <w:pStyle w:val="2"/>
        <w:numPr>
          <w:ilvl w:val="0"/>
          <w:numId w:val="4"/>
        </w:numPr>
        <w:shd w:val="clear" w:color="auto" w:fill="auto"/>
        <w:tabs>
          <w:tab w:val="left" w:pos="265"/>
        </w:tabs>
        <w:spacing w:before="0" w:line="276" w:lineRule="auto"/>
        <w:ind w:firstLine="0"/>
        <w:jc w:val="both"/>
        <w:rPr>
          <w:rFonts w:ascii="Times New Roman" w:hAnsi="Times New Roman"/>
          <w:sz w:val="24"/>
          <w:szCs w:val="24"/>
        </w:rPr>
      </w:pPr>
      <w:proofErr w:type="spellStart"/>
      <w:r w:rsidRPr="0090670C">
        <w:rPr>
          <w:rFonts w:ascii="Times New Roman" w:hAnsi="Times New Roman"/>
          <w:spacing w:val="-4"/>
          <w:sz w:val="24"/>
          <w:szCs w:val="24"/>
          <w:lang w:val="uk-UA"/>
        </w:rPr>
        <w:t>Волосовець</w:t>
      </w:r>
      <w:proofErr w:type="spellEnd"/>
      <w:r w:rsidRPr="0090670C">
        <w:rPr>
          <w:rFonts w:ascii="Times New Roman" w:hAnsi="Times New Roman"/>
          <w:spacing w:val="-4"/>
          <w:sz w:val="24"/>
          <w:szCs w:val="24"/>
          <w:lang w:val="uk-UA"/>
        </w:rPr>
        <w:t xml:space="preserve"> О.П. Рекомендації з серцево-легеневої реанімації у дітей. Методичний посібник / О.П. </w:t>
      </w:r>
      <w:proofErr w:type="spellStart"/>
      <w:r w:rsidRPr="0090670C">
        <w:rPr>
          <w:rFonts w:ascii="Times New Roman" w:hAnsi="Times New Roman"/>
          <w:spacing w:val="-4"/>
          <w:sz w:val="24"/>
          <w:szCs w:val="24"/>
          <w:lang w:val="uk-UA"/>
        </w:rPr>
        <w:t>Волосовець</w:t>
      </w:r>
      <w:proofErr w:type="spellEnd"/>
      <w:r w:rsidRPr="0090670C">
        <w:rPr>
          <w:rFonts w:ascii="Times New Roman" w:hAnsi="Times New Roman"/>
          <w:spacing w:val="-4"/>
          <w:sz w:val="24"/>
          <w:szCs w:val="24"/>
          <w:lang w:val="uk-UA"/>
        </w:rPr>
        <w:t xml:space="preserve">, В.І. </w:t>
      </w:r>
      <w:proofErr w:type="spellStart"/>
      <w:r w:rsidRPr="0090670C">
        <w:rPr>
          <w:rFonts w:ascii="Times New Roman" w:hAnsi="Times New Roman"/>
          <w:spacing w:val="-4"/>
          <w:sz w:val="24"/>
          <w:szCs w:val="24"/>
          <w:lang w:val="uk-UA"/>
        </w:rPr>
        <w:t>Снісарь</w:t>
      </w:r>
      <w:proofErr w:type="spellEnd"/>
      <w:r w:rsidRPr="0090670C">
        <w:rPr>
          <w:rFonts w:ascii="Times New Roman" w:hAnsi="Times New Roman"/>
          <w:spacing w:val="-4"/>
          <w:sz w:val="24"/>
          <w:szCs w:val="24"/>
          <w:lang w:val="uk-UA"/>
        </w:rPr>
        <w:t xml:space="preserve"> – Дніпропетровськ, АРТ-ПРЕС, 2015. – 48 с.</w:t>
      </w:r>
    </w:p>
    <w:p w:rsidR="00340E7D" w:rsidRDefault="00340E7D" w:rsidP="00340E7D">
      <w:pPr>
        <w:pStyle w:val="2"/>
        <w:numPr>
          <w:ilvl w:val="0"/>
          <w:numId w:val="4"/>
        </w:numPr>
        <w:shd w:val="clear" w:color="auto" w:fill="auto"/>
        <w:tabs>
          <w:tab w:val="left" w:pos="265"/>
        </w:tabs>
        <w:spacing w:before="0" w:line="276" w:lineRule="auto"/>
        <w:ind w:firstLine="0"/>
        <w:jc w:val="both"/>
        <w:rPr>
          <w:rFonts w:ascii="Times New Roman" w:hAnsi="Times New Roman"/>
          <w:sz w:val="24"/>
          <w:szCs w:val="24"/>
        </w:rPr>
      </w:pPr>
      <w:r w:rsidRPr="0090670C">
        <w:rPr>
          <w:rFonts w:ascii="Times New Roman" w:hAnsi="Times New Roman"/>
          <w:spacing w:val="-4"/>
          <w:sz w:val="24"/>
          <w:szCs w:val="24"/>
          <w:lang w:val="uk-UA"/>
        </w:rPr>
        <w:t xml:space="preserve">Кардіологія дитячого віку: навчальний посібник / Ю.В. </w:t>
      </w:r>
      <w:proofErr w:type="spellStart"/>
      <w:r w:rsidRPr="0090670C">
        <w:rPr>
          <w:rFonts w:ascii="Times New Roman" w:hAnsi="Times New Roman"/>
          <w:spacing w:val="-4"/>
          <w:sz w:val="24"/>
          <w:szCs w:val="24"/>
          <w:lang w:val="uk-UA"/>
        </w:rPr>
        <w:t>Марушко</w:t>
      </w:r>
      <w:proofErr w:type="spellEnd"/>
      <w:r w:rsidRPr="0090670C">
        <w:rPr>
          <w:rFonts w:ascii="Times New Roman" w:hAnsi="Times New Roman"/>
          <w:spacing w:val="-4"/>
          <w:sz w:val="24"/>
          <w:szCs w:val="24"/>
          <w:lang w:val="uk-UA"/>
        </w:rPr>
        <w:t xml:space="preserve">, Т.В. </w:t>
      </w:r>
      <w:proofErr w:type="spellStart"/>
      <w:r w:rsidRPr="0090670C">
        <w:rPr>
          <w:rFonts w:ascii="Times New Roman" w:hAnsi="Times New Roman"/>
          <w:spacing w:val="-4"/>
          <w:sz w:val="24"/>
          <w:szCs w:val="24"/>
          <w:lang w:val="uk-UA"/>
        </w:rPr>
        <w:t>Марушко</w:t>
      </w:r>
      <w:proofErr w:type="spellEnd"/>
      <w:r w:rsidRPr="0090670C">
        <w:rPr>
          <w:rFonts w:ascii="Times New Roman" w:hAnsi="Times New Roman"/>
          <w:spacing w:val="-4"/>
          <w:sz w:val="24"/>
          <w:szCs w:val="24"/>
          <w:lang w:val="uk-UA"/>
        </w:rPr>
        <w:t xml:space="preserve"> та інші/ За ред. Ю.В. </w:t>
      </w:r>
      <w:proofErr w:type="spellStart"/>
      <w:r w:rsidRPr="0090670C">
        <w:rPr>
          <w:rFonts w:ascii="Times New Roman" w:hAnsi="Times New Roman"/>
          <w:spacing w:val="-4"/>
          <w:sz w:val="24"/>
          <w:szCs w:val="24"/>
          <w:lang w:val="uk-UA"/>
        </w:rPr>
        <w:t>Марушка</w:t>
      </w:r>
      <w:proofErr w:type="spellEnd"/>
      <w:r w:rsidRPr="0090670C">
        <w:rPr>
          <w:rFonts w:ascii="Times New Roman" w:hAnsi="Times New Roman"/>
          <w:spacing w:val="-4"/>
          <w:sz w:val="24"/>
          <w:szCs w:val="24"/>
          <w:lang w:val="uk-UA"/>
        </w:rPr>
        <w:t xml:space="preserve">, Т.В. </w:t>
      </w:r>
      <w:proofErr w:type="spellStart"/>
      <w:r w:rsidRPr="0090670C">
        <w:rPr>
          <w:rFonts w:ascii="Times New Roman" w:hAnsi="Times New Roman"/>
          <w:spacing w:val="-4"/>
          <w:sz w:val="24"/>
          <w:szCs w:val="24"/>
          <w:lang w:val="uk-UA"/>
        </w:rPr>
        <w:t>Марушко</w:t>
      </w:r>
      <w:proofErr w:type="spellEnd"/>
      <w:r w:rsidRPr="0090670C">
        <w:rPr>
          <w:rFonts w:ascii="Times New Roman" w:hAnsi="Times New Roman"/>
          <w:spacing w:val="-4"/>
          <w:sz w:val="24"/>
          <w:szCs w:val="24"/>
          <w:lang w:val="uk-UA"/>
        </w:rPr>
        <w:t xml:space="preserve"> – Київ – Хмельницький: Приватна друкарня ФО-П </w:t>
      </w:r>
      <w:proofErr w:type="spellStart"/>
      <w:r w:rsidRPr="0090670C">
        <w:rPr>
          <w:rFonts w:ascii="Times New Roman" w:hAnsi="Times New Roman"/>
          <w:spacing w:val="-4"/>
          <w:sz w:val="24"/>
          <w:szCs w:val="24"/>
          <w:lang w:val="uk-UA"/>
        </w:rPr>
        <w:t>Строжук</w:t>
      </w:r>
      <w:proofErr w:type="spellEnd"/>
      <w:r w:rsidRPr="0090670C">
        <w:rPr>
          <w:rFonts w:ascii="Times New Roman" w:hAnsi="Times New Roman"/>
          <w:spacing w:val="-4"/>
          <w:sz w:val="24"/>
          <w:szCs w:val="24"/>
          <w:lang w:val="uk-UA"/>
        </w:rPr>
        <w:t xml:space="preserve"> О.В., 2018. – 528 с.</w:t>
      </w:r>
    </w:p>
    <w:p w:rsidR="00340E7D" w:rsidRPr="0090670C" w:rsidRDefault="00340E7D" w:rsidP="00340E7D">
      <w:pPr>
        <w:pStyle w:val="2"/>
        <w:numPr>
          <w:ilvl w:val="0"/>
          <w:numId w:val="4"/>
        </w:numPr>
        <w:shd w:val="clear" w:color="auto" w:fill="auto"/>
        <w:tabs>
          <w:tab w:val="left" w:pos="265"/>
        </w:tabs>
        <w:spacing w:before="0" w:line="276" w:lineRule="auto"/>
        <w:ind w:firstLine="0"/>
        <w:jc w:val="both"/>
        <w:rPr>
          <w:rFonts w:ascii="Times New Roman" w:hAnsi="Times New Roman"/>
          <w:sz w:val="24"/>
          <w:szCs w:val="24"/>
        </w:rPr>
      </w:pPr>
      <w:proofErr w:type="spellStart"/>
      <w:r w:rsidRPr="0090670C">
        <w:rPr>
          <w:rFonts w:ascii="Times New Roman" w:hAnsi="Times New Roman"/>
          <w:spacing w:val="-4"/>
          <w:sz w:val="24"/>
          <w:szCs w:val="24"/>
          <w:lang w:val="uk-UA"/>
        </w:rPr>
        <w:t>NelsonTextbookofPediatrics</w:t>
      </w:r>
      <w:proofErr w:type="spellEnd"/>
      <w:r w:rsidRPr="0090670C">
        <w:rPr>
          <w:rFonts w:ascii="Times New Roman" w:hAnsi="Times New Roman"/>
          <w:spacing w:val="-4"/>
          <w:sz w:val="24"/>
          <w:szCs w:val="24"/>
          <w:lang w:val="uk-UA"/>
        </w:rPr>
        <w:t xml:space="preserve"> 21th </w:t>
      </w:r>
      <w:proofErr w:type="spellStart"/>
      <w:r w:rsidRPr="0090670C">
        <w:rPr>
          <w:rFonts w:ascii="Times New Roman" w:hAnsi="Times New Roman"/>
          <w:spacing w:val="-4"/>
          <w:sz w:val="24"/>
          <w:szCs w:val="24"/>
          <w:lang w:val="uk-UA"/>
        </w:rPr>
        <w:t>Edition</w:t>
      </w:r>
      <w:proofErr w:type="spellEnd"/>
      <w:r w:rsidRPr="0090670C">
        <w:rPr>
          <w:rFonts w:ascii="Times New Roman" w:hAnsi="Times New Roman"/>
          <w:spacing w:val="-4"/>
          <w:sz w:val="24"/>
          <w:szCs w:val="24"/>
          <w:lang w:val="uk-UA"/>
        </w:rPr>
        <w:t xml:space="preserve">. </w:t>
      </w:r>
      <w:proofErr w:type="spellStart"/>
      <w:r w:rsidRPr="0090670C">
        <w:rPr>
          <w:rFonts w:ascii="Times New Roman" w:hAnsi="Times New Roman"/>
          <w:spacing w:val="-4"/>
          <w:sz w:val="24"/>
          <w:szCs w:val="24"/>
          <w:lang w:val="uk-UA"/>
        </w:rPr>
        <w:t>Robert</w:t>
      </w:r>
      <w:proofErr w:type="spellEnd"/>
      <w:r w:rsidRPr="0090670C">
        <w:rPr>
          <w:rFonts w:ascii="Times New Roman" w:hAnsi="Times New Roman"/>
          <w:spacing w:val="-4"/>
          <w:sz w:val="24"/>
          <w:szCs w:val="24"/>
          <w:lang w:val="uk-UA"/>
        </w:rPr>
        <w:t xml:space="preserve"> M. </w:t>
      </w:r>
      <w:proofErr w:type="spellStart"/>
      <w:r w:rsidRPr="0090670C">
        <w:rPr>
          <w:rFonts w:ascii="Times New Roman" w:hAnsi="Times New Roman"/>
          <w:spacing w:val="-4"/>
          <w:sz w:val="24"/>
          <w:szCs w:val="24"/>
          <w:lang w:val="uk-UA"/>
        </w:rPr>
        <w:t>Kliegman</w:t>
      </w:r>
      <w:proofErr w:type="spellEnd"/>
      <w:r w:rsidRPr="0090670C">
        <w:rPr>
          <w:rFonts w:ascii="Times New Roman" w:hAnsi="Times New Roman"/>
          <w:spacing w:val="-4"/>
          <w:sz w:val="24"/>
          <w:szCs w:val="24"/>
          <w:lang w:val="uk-UA"/>
        </w:rPr>
        <w:t xml:space="preserve">, </w:t>
      </w:r>
      <w:proofErr w:type="spellStart"/>
      <w:r w:rsidRPr="0090670C">
        <w:rPr>
          <w:rFonts w:ascii="Times New Roman" w:hAnsi="Times New Roman"/>
          <w:spacing w:val="-4"/>
          <w:sz w:val="24"/>
          <w:szCs w:val="24"/>
          <w:lang w:val="uk-UA"/>
        </w:rPr>
        <w:t>JosephSt</w:t>
      </w:r>
      <w:proofErr w:type="spellEnd"/>
      <w:r w:rsidRPr="0090670C">
        <w:rPr>
          <w:rFonts w:ascii="Times New Roman" w:hAnsi="Times New Roman"/>
          <w:spacing w:val="-4"/>
          <w:sz w:val="24"/>
          <w:szCs w:val="24"/>
          <w:lang w:val="uk-UA"/>
        </w:rPr>
        <w:t xml:space="preserve">. </w:t>
      </w:r>
      <w:proofErr w:type="spellStart"/>
      <w:r w:rsidRPr="0090670C">
        <w:rPr>
          <w:rFonts w:ascii="Times New Roman" w:hAnsi="Times New Roman"/>
          <w:spacing w:val="-4"/>
          <w:sz w:val="24"/>
          <w:szCs w:val="24"/>
          <w:lang w:val="uk-UA"/>
        </w:rPr>
        <w:t>Geme</w:t>
      </w:r>
      <w:proofErr w:type="spellEnd"/>
      <w:r w:rsidRPr="0090670C">
        <w:rPr>
          <w:rFonts w:ascii="Times New Roman" w:hAnsi="Times New Roman"/>
          <w:spacing w:val="-4"/>
          <w:sz w:val="24"/>
          <w:szCs w:val="24"/>
          <w:lang w:val="uk-UA"/>
        </w:rPr>
        <w:t xml:space="preserve">. Publisher: </w:t>
      </w:r>
      <w:proofErr w:type="spellStart"/>
      <w:r w:rsidRPr="0090670C">
        <w:rPr>
          <w:rFonts w:ascii="Times New Roman" w:hAnsi="Times New Roman"/>
          <w:spacing w:val="-4"/>
          <w:sz w:val="24"/>
          <w:szCs w:val="24"/>
          <w:lang w:val="uk-UA"/>
        </w:rPr>
        <w:t>Elsevier</w:t>
      </w:r>
      <w:proofErr w:type="spellEnd"/>
      <w:r w:rsidRPr="0090670C">
        <w:rPr>
          <w:rFonts w:ascii="Times New Roman" w:hAnsi="Times New Roman"/>
          <w:spacing w:val="-4"/>
          <w:sz w:val="24"/>
          <w:szCs w:val="24"/>
          <w:lang w:val="uk-UA"/>
        </w:rPr>
        <w:t>. 2019. P. 4112.</w:t>
      </w:r>
    </w:p>
    <w:p w:rsidR="00340E7D" w:rsidRPr="00D01F5A" w:rsidRDefault="00340E7D" w:rsidP="00340E7D">
      <w:pPr>
        <w:pStyle w:val="a4"/>
        <w:ind w:left="927"/>
        <w:jc w:val="both"/>
        <w:rPr>
          <w:color w:val="C00000"/>
          <w:sz w:val="24"/>
          <w:szCs w:val="24"/>
        </w:rPr>
      </w:pPr>
    </w:p>
    <w:p w:rsidR="00C955D0" w:rsidRDefault="00C955D0" w:rsidP="00000191">
      <w:pPr>
        <w:pStyle w:val="2"/>
        <w:shd w:val="clear" w:color="auto" w:fill="auto"/>
        <w:tabs>
          <w:tab w:val="left" w:pos="851"/>
          <w:tab w:val="left" w:pos="993"/>
        </w:tabs>
        <w:spacing w:line="298" w:lineRule="exact"/>
        <w:ind w:firstLine="0"/>
        <w:rPr>
          <w:b/>
          <w:color w:val="000000"/>
          <w:sz w:val="24"/>
          <w:szCs w:val="24"/>
          <w:lang w:val="uk-UA" w:eastAsia="uk-UA" w:bidi="uk-UA"/>
        </w:rPr>
      </w:pPr>
    </w:p>
    <w:p w:rsidR="00340E7D" w:rsidRDefault="00340E7D" w:rsidP="00000191">
      <w:pPr>
        <w:pStyle w:val="2"/>
        <w:shd w:val="clear" w:color="auto" w:fill="auto"/>
        <w:tabs>
          <w:tab w:val="left" w:pos="851"/>
          <w:tab w:val="left" w:pos="993"/>
        </w:tabs>
        <w:spacing w:line="298" w:lineRule="exact"/>
        <w:ind w:firstLine="0"/>
        <w:rPr>
          <w:b/>
          <w:color w:val="000000"/>
          <w:sz w:val="24"/>
          <w:szCs w:val="24"/>
          <w:lang w:val="uk-UA" w:eastAsia="uk-UA" w:bidi="uk-UA"/>
        </w:rPr>
      </w:pPr>
    </w:p>
    <w:p w:rsidR="00202FDE" w:rsidRDefault="00FC3803" w:rsidP="00202FDE">
      <w:pPr>
        <w:spacing w:line="240" w:lineRule="exact"/>
        <w:jc w:val="center"/>
        <w:rPr>
          <w:sz w:val="24"/>
          <w:szCs w:val="24"/>
        </w:rPr>
      </w:pPr>
      <w:r w:rsidRPr="004440A0">
        <w:rPr>
          <w:b/>
          <w:sz w:val="24"/>
          <w:szCs w:val="24"/>
        </w:rPr>
        <w:t xml:space="preserve">Політика </w:t>
      </w:r>
      <w:r w:rsidR="00202FDE">
        <w:rPr>
          <w:b/>
          <w:color w:val="000000"/>
          <w:sz w:val="24"/>
          <w:szCs w:val="24"/>
          <w:lang w:bidi="uk-UA"/>
        </w:rPr>
        <w:t>та цінності</w:t>
      </w:r>
      <w:r w:rsidR="00202FDE" w:rsidRPr="001306F2">
        <w:rPr>
          <w:b/>
          <w:color w:val="000000"/>
          <w:sz w:val="24"/>
          <w:szCs w:val="24"/>
          <w:lang w:bidi="uk-UA"/>
        </w:rPr>
        <w:t xml:space="preserve"> дисципліни</w:t>
      </w:r>
      <w:r w:rsidR="00202FDE">
        <w:rPr>
          <w:b/>
          <w:color w:val="000000"/>
          <w:sz w:val="24"/>
          <w:szCs w:val="24"/>
          <w:lang w:bidi="uk-UA"/>
        </w:rPr>
        <w:t>.</w:t>
      </w:r>
    </w:p>
    <w:p w:rsidR="00FC3803" w:rsidRPr="004440A0" w:rsidRDefault="00143A9E" w:rsidP="008E3DC1">
      <w:pPr>
        <w:spacing w:line="276" w:lineRule="auto"/>
        <w:jc w:val="both"/>
        <w:rPr>
          <w:sz w:val="24"/>
          <w:szCs w:val="24"/>
        </w:rPr>
      </w:pPr>
      <w:r>
        <w:rPr>
          <w:sz w:val="24"/>
          <w:szCs w:val="24"/>
        </w:rPr>
        <w:t xml:space="preserve">                  </w:t>
      </w:r>
      <w:r w:rsidR="00FC3803" w:rsidRPr="004440A0">
        <w:rPr>
          <w:sz w:val="24"/>
          <w:szCs w:val="24"/>
        </w:rPr>
        <w:t xml:space="preserve">Щоб </w:t>
      </w:r>
      <w:r w:rsidR="00FC3803">
        <w:rPr>
          <w:sz w:val="24"/>
          <w:szCs w:val="24"/>
        </w:rPr>
        <w:t xml:space="preserve">успішно пройти відповідний курс </w:t>
      </w:r>
      <w:r w:rsidR="00FC3803" w:rsidRPr="004440A0">
        <w:rPr>
          <w:sz w:val="24"/>
          <w:szCs w:val="24"/>
        </w:rPr>
        <w:t xml:space="preserve">необхідно регулярно відвідувати </w:t>
      </w:r>
      <w:r w:rsidR="00FC3803">
        <w:rPr>
          <w:sz w:val="24"/>
          <w:szCs w:val="24"/>
        </w:rPr>
        <w:t>практичні заняття</w:t>
      </w:r>
      <w:r w:rsidR="00FC3803" w:rsidRPr="004440A0">
        <w:rPr>
          <w:sz w:val="24"/>
          <w:szCs w:val="24"/>
        </w:rPr>
        <w:t xml:space="preserve">; </w:t>
      </w:r>
      <w:r w:rsidR="00FC3803">
        <w:rPr>
          <w:sz w:val="24"/>
          <w:szCs w:val="24"/>
        </w:rPr>
        <w:t>мати теоретичну підготовку до практичних занять згідно тематики</w:t>
      </w:r>
      <w:r w:rsidR="00FC3803" w:rsidRPr="004440A0">
        <w:rPr>
          <w:sz w:val="24"/>
          <w:szCs w:val="24"/>
        </w:rPr>
        <w:t xml:space="preserve">; не спізнюватися і не пропускати заняття; виконувати всі необхідні завдання і </w:t>
      </w:r>
      <w:r w:rsidR="00FC3803">
        <w:rPr>
          <w:sz w:val="24"/>
          <w:szCs w:val="24"/>
        </w:rPr>
        <w:t>працювати кожного заняття</w:t>
      </w:r>
      <w:r w:rsidR="00FC3803" w:rsidRPr="004440A0">
        <w:rPr>
          <w:sz w:val="24"/>
          <w:szCs w:val="24"/>
        </w:rPr>
        <w:t>; вміти працювати з партнером аб</w:t>
      </w:r>
      <w:r w:rsidR="00FC3803">
        <w:rPr>
          <w:sz w:val="24"/>
          <w:szCs w:val="24"/>
        </w:rPr>
        <w:t xml:space="preserve">о в складі групи; звертатися  до кураторів курсу з різних питань за тематикою занять </w:t>
      </w:r>
      <w:r w:rsidR="00FC3803" w:rsidRPr="004440A0">
        <w:rPr>
          <w:sz w:val="24"/>
          <w:szCs w:val="24"/>
        </w:rPr>
        <w:t>і отримувати її, коли Ви її потребуєте.</w:t>
      </w:r>
    </w:p>
    <w:p w:rsidR="00FC3803" w:rsidRDefault="00FC3803" w:rsidP="008E3DC1">
      <w:pPr>
        <w:pStyle w:val="Iauiue"/>
        <w:spacing w:line="276" w:lineRule="auto"/>
        <w:ind w:firstLine="708"/>
        <w:jc w:val="both"/>
        <w:rPr>
          <w:sz w:val="24"/>
          <w:szCs w:val="24"/>
        </w:rPr>
      </w:pPr>
      <w:proofErr w:type="spellStart"/>
      <w:r w:rsidRPr="00457B7B">
        <w:rPr>
          <w:sz w:val="24"/>
          <w:szCs w:val="24"/>
          <w:lang w:val="ru-RU"/>
        </w:rPr>
        <w:t>Студенти</w:t>
      </w:r>
      <w:proofErr w:type="spellEnd"/>
      <w:r w:rsidRPr="00457B7B">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w:t>
      </w:r>
      <w:r w:rsidR="00340E7D" w:rsidRPr="00340E7D">
        <w:rPr>
          <w:sz w:val="24"/>
          <w:szCs w:val="24"/>
        </w:rPr>
        <w:t xml:space="preserve">користування мобільним телефоном, планшетом чи іншими електронними </w:t>
      </w:r>
      <w:proofErr w:type="spellStart"/>
      <w:r w:rsidR="00340E7D" w:rsidRPr="00340E7D">
        <w:rPr>
          <w:sz w:val="24"/>
          <w:szCs w:val="24"/>
        </w:rPr>
        <w:t>гаджетами</w:t>
      </w:r>
      <w:proofErr w:type="spellEnd"/>
      <w:r w:rsidR="00340E7D" w:rsidRPr="00340E7D">
        <w:rPr>
          <w:sz w:val="24"/>
          <w:szCs w:val="24"/>
        </w:rPr>
        <w:t xml:space="preserve"> під час заняття з метою, не пов’язаною з навчальним процесом.</w:t>
      </w:r>
      <w:r w:rsidR="00340E7D">
        <w:rPr>
          <w:sz w:val="24"/>
          <w:szCs w:val="24"/>
        </w:rPr>
        <w:t xml:space="preserve"> </w:t>
      </w:r>
      <w:r w:rsidRPr="004440A0">
        <w:rPr>
          <w:sz w:val="24"/>
          <w:szCs w:val="24"/>
        </w:rPr>
        <w:t xml:space="preserve">Не допускаються запізнення </w:t>
      </w:r>
      <w:r w:rsidRPr="00364B79">
        <w:rPr>
          <w:sz w:val="24"/>
          <w:szCs w:val="24"/>
        </w:rPr>
        <w:t>студентів</w:t>
      </w:r>
      <w:r w:rsidRPr="004440A0">
        <w:rPr>
          <w:sz w:val="24"/>
          <w:szCs w:val="24"/>
        </w:rPr>
        <w:t xml:space="preserve"> на практичні заняття. </w:t>
      </w:r>
    </w:p>
    <w:p w:rsidR="00FC3803" w:rsidRDefault="00FC3803" w:rsidP="00FC3803">
      <w:pPr>
        <w:pStyle w:val="Iauiue"/>
        <w:ind w:firstLine="708"/>
        <w:jc w:val="both"/>
        <w:rPr>
          <w:sz w:val="24"/>
          <w:szCs w:val="24"/>
        </w:rPr>
      </w:pPr>
      <w:r>
        <w:rPr>
          <w:sz w:val="24"/>
          <w:szCs w:val="24"/>
        </w:rPr>
        <w:t xml:space="preserve">Відвідування </w:t>
      </w:r>
      <w:r w:rsidR="00143A9E">
        <w:rPr>
          <w:sz w:val="24"/>
          <w:szCs w:val="24"/>
        </w:rPr>
        <w:t xml:space="preserve">пацієнтів </w:t>
      </w:r>
      <w:r>
        <w:rPr>
          <w:sz w:val="24"/>
          <w:szCs w:val="24"/>
        </w:rPr>
        <w:t xml:space="preserve">під час </w:t>
      </w:r>
      <w:proofErr w:type="spellStart"/>
      <w:r>
        <w:rPr>
          <w:sz w:val="24"/>
          <w:szCs w:val="24"/>
        </w:rPr>
        <w:t>курації</w:t>
      </w:r>
      <w:proofErr w:type="spellEnd"/>
      <w:r>
        <w:rPr>
          <w:sz w:val="24"/>
          <w:szCs w:val="24"/>
        </w:rPr>
        <w:t xml:space="preserve"> в </w:t>
      </w:r>
      <w:r w:rsidR="00340E7D">
        <w:rPr>
          <w:sz w:val="24"/>
          <w:szCs w:val="24"/>
        </w:rPr>
        <w:t xml:space="preserve">лікарні </w:t>
      </w:r>
      <w:r>
        <w:rPr>
          <w:sz w:val="24"/>
          <w:szCs w:val="24"/>
        </w:rPr>
        <w:t>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w:t>
      </w:r>
    </w:p>
    <w:p w:rsidR="00FC3803" w:rsidRDefault="00FC3803" w:rsidP="00FC3803">
      <w:pPr>
        <w:ind w:firstLine="709"/>
        <w:jc w:val="both"/>
        <w:rPr>
          <w:sz w:val="24"/>
          <w:szCs w:val="24"/>
        </w:rPr>
      </w:pPr>
      <w:r>
        <w:rPr>
          <w:sz w:val="24"/>
          <w:szCs w:val="24"/>
        </w:rPr>
        <w:t>Студен</w:t>
      </w:r>
      <w:r w:rsidRPr="004440A0">
        <w:rPr>
          <w:sz w:val="24"/>
          <w:szCs w:val="24"/>
        </w:rPr>
        <w:t xml:space="preserve">ти з особливими потребами </w:t>
      </w:r>
      <w:r>
        <w:rPr>
          <w:sz w:val="24"/>
          <w:szCs w:val="24"/>
        </w:rPr>
        <w:t xml:space="preserve">можуть </w:t>
      </w:r>
      <w:r w:rsidRPr="004440A0">
        <w:rPr>
          <w:sz w:val="24"/>
          <w:szCs w:val="24"/>
        </w:rPr>
        <w:t>зустрі</w:t>
      </w:r>
      <w:r>
        <w:rPr>
          <w:sz w:val="24"/>
          <w:szCs w:val="24"/>
        </w:rPr>
        <w:t>ча</w:t>
      </w:r>
      <w:r w:rsidRPr="004440A0">
        <w:rPr>
          <w:sz w:val="24"/>
          <w:szCs w:val="24"/>
        </w:rPr>
        <w:t xml:space="preserve">тися з викладачем або попередити його до початку занять, на прохання </w:t>
      </w:r>
      <w:r>
        <w:rPr>
          <w:sz w:val="24"/>
          <w:szCs w:val="24"/>
        </w:rPr>
        <w:t>студе</w:t>
      </w:r>
      <w:r w:rsidRPr="004440A0">
        <w:rPr>
          <w:sz w:val="24"/>
          <w:szCs w:val="24"/>
        </w:rPr>
        <w:t>нта це може зробити староста групи. Якщо у Вас виникнуть будь-які питання, будь ласка, контактуйте з викладачем.</w:t>
      </w:r>
    </w:p>
    <w:p w:rsidR="00202FDE" w:rsidRDefault="00202FDE" w:rsidP="00202FDE">
      <w:pPr>
        <w:ind w:firstLine="709"/>
        <w:jc w:val="both"/>
        <w:rPr>
          <w:sz w:val="24"/>
          <w:szCs w:val="24"/>
        </w:rPr>
      </w:pPr>
      <w:r>
        <w:rPr>
          <w:sz w:val="24"/>
          <w:szCs w:val="24"/>
        </w:rPr>
        <w:t>З</w:t>
      </w:r>
      <w:r w:rsidRPr="00202FDE">
        <w:rPr>
          <w:sz w:val="24"/>
          <w:szCs w:val="24"/>
        </w:rPr>
        <w:t>аохоч</w:t>
      </w:r>
      <w:r>
        <w:rPr>
          <w:sz w:val="24"/>
          <w:szCs w:val="24"/>
        </w:rPr>
        <w:t>ується участь студентів у проведенні наукових досліджень та конференціях</w:t>
      </w:r>
      <w:r w:rsidR="00143A9E">
        <w:rPr>
          <w:sz w:val="24"/>
          <w:szCs w:val="24"/>
        </w:rPr>
        <w:t xml:space="preserve"> </w:t>
      </w:r>
      <w:r>
        <w:rPr>
          <w:sz w:val="24"/>
          <w:szCs w:val="24"/>
        </w:rPr>
        <w:t>за даною тематикою.</w:t>
      </w:r>
    </w:p>
    <w:p w:rsidR="00FC3803" w:rsidRDefault="00FC3803" w:rsidP="00FC3803">
      <w:pPr>
        <w:ind w:firstLine="709"/>
        <w:jc w:val="both"/>
        <w:rPr>
          <w:sz w:val="24"/>
          <w:szCs w:val="24"/>
        </w:rPr>
      </w:pPr>
      <w:r>
        <w:rPr>
          <w:sz w:val="24"/>
          <w:szCs w:val="24"/>
        </w:rPr>
        <w:t xml:space="preserve">Усі студенти ХНМУ захищені </w:t>
      </w:r>
      <w:r w:rsidRPr="00647B85">
        <w:rPr>
          <w:sz w:val="24"/>
          <w:szCs w:val="24"/>
        </w:rPr>
        <w:t>Положення</w:t>
      </w:r>
      <w:r>
        <w:rPr>
          <w:sz w:val="24"/>
          <w:szCs w:val="24"/>
        </w:rPr>
        <w:t>м</w:t>
      </w:r>
      <w:r w:rsidRPr="00647B85">
        <w:rPr>
          <w:sz w:val="24"/>
          <w:szCs w:val="24"/>
        </w:rPr>
        <w:t xml:space="preserve"> про запобігання, попередження та врегулювання випадків, пов’язаних із сексуальними домаганнями і дискримінацією у Харківському національно</w:t>
      </w:r>
      <w:r>
        <w:rPr>
          <w:sz w:val="24"/>
          <w:szCs w:val="24"/>
        </w:rPr>
        <w:t xml:space="preserve">му медичному університеті, </w:t>
      </w:r>
      <w:r w:rsidRPr="00647B85">
        <w:rPr>
          <w:sz w:val="24"/>
          <w:szCs w:val="24"/>
        </w:rPr>
        <w:t>розроблено з метою визначення дієвого механізму врегулювання конфліктних ситуацій, пов'язаних із дискримінацією та сексуальними домаганнями.Дане Положення розроблено на підставі таких нор</w:t>
      </w:r>
      <w:r>
        <w:rPr>
          <w:sz w:val="24"/>
          <w:szCs w:val="24"/>
        </w:rPr>
        <w:t xml:space="preserve">мативно-правових актів України: Конституція України; Закону України «Про освіту»; </w:t>
      </w:r>
      <w:r w:rsidRPr="00647B85">
        <w:rPr>
          <w:sz w:val="24"/>
          <w:szCs w:val="24"/>
        </w:rPr>
        <w:t>За</w:t>
      </w:r>
      <w:r>
        <w:rPr>
          <w:sz w:val="24"/>
          <w:szCs w:val="24"/>
        </w:rPr>
        <w:t xml:space="preserve">кону </w:t>
      </w:r>
      <w:r>
        <w:rPr>
          <w:sz w:val="24"/>
          <w:szCs w:val="24"/>
        </w:rPr>
        <w:lastRenderedPageBreak/>
        <w:t xml:space="preserve">України «Про вищу освіту»; </w:t>
      </w:r>
      <w:r w:rsidRPr="00647B85">
        <w:rPr>
          <w:sz w:val="24"/>
          <w:szCs w:val="24"/>
        </w:rPr>
        <w:t>Закону України «Про засади запобігання та про</w:t>
      </w:r>
      <w:r>
        <w:rPr>
          <w:sz w:val="24"/>
          <w:szCs w:val="24"/>
        </w:rPr>
        <w:t xml:space="preserve">тидії дискримінації в Україні»; </w:t>
      </w:r>
      <w:r w:rsidRPr="00647B85">
        <w:rPr>
          <w:sz w:val="24"/>
          <w:szCs w:val="24"/>
        </w:rPr>
        <w:t xml:space="preserve">Закону України «Про забезпечення рівних прав та </w:t>
      </w:r>
      <w:r>
        <w:rPr>
          <w:sz w:val="24"/>
          <w:szCs w:val="24"/>
        </w:rPr>
        <w:t xml:space="preserve">можливостей жінок і чоловіків»; </w:t>
      </w:r>
      <w:r w:rsidRPr="00647B85">
        <w:rPr>
          <w:sz w:val="24"/>
          <w:szCs w:val="24"/>
        </w:rPr>
        <w:t xml:space="preserve">Конвенція про захист прав </w:t>
      </w:r>
      <w:r>
        <w:rPr>
          <w:sz w:val="24"/>
          <w:szCs w:val="24"/>
        </w:rPr>
        <w:t xml:space="preserve">людини і основоположних свобод; </w:t>
      </w:r>
      <w:r w:rsidRPr="00647B85">
        <w:rPr>
          <w:sz w:val="24"/>
          <w:szCs w:val="24"/>
        </w:rPr>
        <w:t>Конвенція про боротьбу з дискримінацією в</w:t>
      </w:r>
      <w:r>
        <w:rPr>
          <w:sz w:val="24"/>
          <w:szCs w:val="24"/>
        </w:rPr>
        <w:t xml:space="preserve"> галузі освіти; </w:t>
      </w:r>
      <w:r w:rsidRPr="00647B85">
        <w:rPr>
          <w:sz w:val="24"/>
          <w:szCs w:val="24"/>
        </w:rPr>
        <w:t>Конвенція про ліквідацію всіх</w:t>
      </w:r>
      <w:r>
        <w:rPr>
          <w:sz w:val="24"/>
          <w:szCs w:val="24"/>
        </w:rPr>
        <w:t xml:space="preserve"> форм дискримінації щодо жінок; </w:t>
      </w:r>
      <w:r w:rsidRPr="00647B85">
        <w:rPr>
          <w:sz w:val="24"/>
          <w:szCs w:val="24"/>
        </w:rPr>
        <w:t>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w:t>
      </w:r>
      <w:r>
        <w:rPr>
          <w:sz w:val="24"/>
          <w:szCs w:val="24"/>
        </w:rPr>
        <w:t xml:space="preserve"> медичний університет </w:t>
      </w:r>
      <w:r w:rsidRPr="00647B85">
        <w:rPr>
          <w:sz w:val="24"/>
          <w:szCs w:val="24"/>
        </w:rPr>
        <w:t>забезпечує навчання та роботу, що є вільними від дискримінації, 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w:t>
      </w:r>
      <w:r w:rsidR="00C26A5E">
        <w:rPr>
          <w:sz w:val="24"/>
          <w:szCs w:val="24"/>
        </w:rPr>
        <w:t xml:space="preserve">у гендерної освіти, члени </w:t>
      </w:r>
      <w:r w:rsidRPr="00647B85">
        <w:rPr>
          <w:sz w:val="24"/>
          <w:szCs w:val="24"/>
        </w:rPr>
        <w:t>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rsidR="00FC3803" w:rsidRDefault="00FC3803" w:rsidP="00E31F1F">
      <w:pPr>
        <w:ind w:firstLine="709"/>
        <w:jc w:val="both"/>
        <w:rPr>
          <w:sz w:val="24"/>
          <w:szCs w:val="24"/>
        </w:rPr>
      </w:pPr>
      <w:r>
        <w:rPr>
          <w:sz w:val="24"/>
          <w:szCs w:val="24"/>
        </w:rPr>
        <w:t>ХНМУ</w:t>
      </w:r>
      <w:r w:rsidRPr="00647B85">
        <w:rPr>
          <w:sz w:val="24"/>
          <w:szCs w:val="24"/>
        </w:rPr>
        <w:t xml:space="preserve">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w:t>
      </w:r>
      <w:proofErr w:type="spellStart"/>
      <w:r w:rsidRPr="00647B85">
        <w:rPr>
          <w:sz w:val="24"/>
          <w:szCs w:val="24"/>
        </w:rPr>
        <w:t>-кам</w:t>
      </w:r>
      <w:proofErr w:type="spellEnd"/>
      <w:r w:rsidRPr="00647B85">
        <w:rPr>
          <w:sz w:val="24"/>
          <w:szCs w:val="24"/>
        </w:rPr>
        <w:t xml:space="preserve"> або співробітникам/</w:t>
      </w:r>
      <w:proofErr w:type="spellStart"/>
      <w:r w:rsidRPr="00647B85">
        <w:rPr>
          <w:sz w:val="24"/>
          <w:szCs w:val="24"/>
        </w:rPr>
        <w:t>-цям</w:t>
      </w:r>
      <w:proofErr w:type="spellEnd"/>
      <w:r w:rsidRPr="00647B85">
        <w:rPr>
          <w:sz w:val="24"/>
          <w:szCs w:val="24"/>
        </w:rPr>
        <w:t xml:space="preserve"> університету, розповсюджуються на всіх без винятку за умови належної кваліфікації. </w:t>
      </w:r>
      <w:proofErr w:type="spellStart"/>
      <w:r w:rsidRPr="00647B85">
        <w:rPr>
          <w:sz w:val="24"/>
          <w:szCs w:val="24"/>
        </w:rPr>
        <w:t>Антидискримінаційна</w:t>
      </w:r>
      <w:proofErr w:type="spellEnd"/>
      <w:r w:rsidRPr="00647B85">
        <w:rPr>
          <w:sz w:val="24"/>
          <w:szCs w:val="24"/>
        </w:rPr>
        <w:t xml:space="preserve"> політика та політика протидії сексуальним домаганням </w:t>
      </w:r>
      <w:r>
        <w:rPr>
          <w:sz w:val="24"/>
          <w:szCs w:val="24"/>
        </w:rPr>
        <w:t>ХНМУ</w:t>
      </w:r>
      <w:r w:rsidRPr="00647B85">
        <w:rPr>
          <w:sz w:val="24"/>
          <w:szCs w:val="24"/>
        </w:rPr>
        <w:t xml:space="preserve"> підтверджується Кодексом корпоративної етики та Статутом ХНМУ.</w:t>
      </w:r>
    </w:p>
    <w:p w:rsidR="00340E7D" w:rsidRDefault="00340E7D" w:rsidP="00340E7D">
      <w:pPr>
        <w:ind w:firstLine="709"/>
        <w:jc w:val="both"/>
        <w:rPr>
          <w:sz w:val="24"/>
          <w:szCs w:val="24"/>
        </w:rPr>
      </w:pPr>
    </w:p>
    <w:p w:rsidR="00340E7D" w:rsidRPr="00143A9E" w:rsidRDefault="00340E7D" w:rsidP="00340E7D">
      <w:pPr>
        <w:tabs>
          <w:tab w:val="left" w:pos="993"/>
        </w:tabs>
        <w:ind w:left="284" w:firstLine="425"/>
        <w:jc w:val="center"/>
        <w:rPr>
          <w:sz w:val="24"/>
        </w:rPr>
      </w:pPr>
      <w:r w:rsidRPr="00143A9E">
        <w:rPr>
          <w:sz w:val="24"/>
        </w:rPr>
        <w:t>Охорона праці</w:t>
      </w:r>
    </w:p>
    <w:p w:rsidR="00340E7D" w:rsidRPr="00143A9E" w:rsidRDefault="00340E7D" w:rsidP="00340E7D">
      <w:pPr>
        <w:tabs>
          <w:tab w:val="left" w:pos="993"/>
        </w:tabs>
        <w:ind w:left="284" w:firstLine="425"/>
        <w:jc w:val="both"/>
        <w:rPr>
          <w:sz w:val="24"/>
        </w:rPr>
      </w:pPr>
      <w:r w:rsidRPr="00143A9E">
        <w:rPr>
          <w:sz w:val="24"/>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340E7D" w:rsidRPr="00143A9E" w:rsidRDefault="00340E7D" w:rsidP="00340E7D">
      <w:pPr>
        <w:tabs>
          <w:tab w:val="left" w:pos="993"/>
        </w:tabs>
        <w:ind w:left="284" w:firstLine="425"/>
        <w:rPr>
          <w:sz w:val="24"/>
          <w:lang w:val="ru-RU"/>
        </w:rPr>
      </w:pPr>
    </w:p>
    <w:p w:rsidR="00340E7D" w:rsidRPr="00143A9E" w:rsidRDefault="00340E7D" w:rsidP="00340E7D">
      <w:pPr>
        <w:tabs>
          <w:tab w:val="left" w:pos="993"/>
        </w:tabs>
        <w:ind w:left="284" w:firstLine="425"/>
        <w:jc w:val="center"/>
        <w:rPr>
          <w:sz w:val="24"/>
        </w:rPr>
      </w:pPr>
      <w:r w:rsidRPr="00143A9E">
        <w:rPr>
          <w:sz w:val="24"/>
        </w:rPr>
        <w:t>Поведінка в аудиторії</w:t>
      </w:r>
    </w:p>
    <w:p w:rsidR="00340E7D" w:rsidRPr="00143A9E" w:rsidRDefault="00340E7D" w:rsidP="00340E7D">
      <w:pPr>
        <w:tabs>
          <w:tab w:val="left" w:pos="993"/>
        </w:tabs>
        <w:ind w:left="284" w:firstLine="425"/>
        <w:jc w:val="both"/>
        <w:rPr>
          <w:rStyle w:val="tlid-translation"/>
          <w:sz w:val="24"/>
        </w:rPr>
      </w:pPr>
      <w:r w:rsidRPr="00143A9E">
        <w:rPr>
          <w:sz w:val="24"/>
        </w:rPr>
        <w:t xml:space="preserve">Студентству важливо </w:t>
      </w:r>
      <w:r w:rsidRPr="00143A9E">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143A9E">
        <w:rPr>
          <w:rStyle w:val="tlid-translation"/>
          <w:sz w:val="24"/>
        </w:rPr>
        <w:t>-ць</w:t>
      </w:r>
      <w:proofErr w:type="spellEnd"/>
      <w:r w:rsidRPr="00143A9E">
        <w:rPr>
          <w:rStyle w:val="tlid-translation"/>
          <w:sz w:val="24"/>
        </w:rPr>
        <w:t>, і принципово не відрізняються від загальноприйнятих норм.</w:t>
      </w:r>
    </w:p>
    <w:p w:rsidR="00340E7D" w:rsidRPr="00143A9E" w:rsidRDefault="00340E7D" w:rsidP="00340E7D">
      <w:pPr>
        <w:tabs>
          <w:tab w:val="left" w:pos="993"/>
        </w:tabs>
        <w:ind w:left="284" w:firstLine="425"/>
        <w:jc w:val="both"/>
        <w:rPr>
          <w:rStyle w:val="tlid-translation"/>
          <w:sz w:val="24"/>
        </w:rPr>
      </w:pPr>
      <w:r w:rsidRPr="00143A9E">
        <w:rPr>
          <w:rStyle w:val="tlid-translation"/>
          <w:sz w:val="24"/>
        </w:rPr>
        <w:t xml:space="preserve">Під час занять дозволяється: </w:t>
      </w:r>
    </w:p>
    <w:p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залишати аудиторію на короткий час за потреби та за дозволом викладача;</w:t>
      </w:r>
    </w:p>
    <w:p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пити безалкогольні напої;</w:t>
      </w:r>
    </w:p>
    <w:p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фотографувати слайди презентацій;</w:t>
      </w:r>
    </w:p>
    <w:p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rPr>
      </w:pPr>
      <w:r w:rsidRPr="00143A9E">
        <w:rPr>
          <w:rStyle w:val="tlid-translation"/>
          <w:sz w:val="24"/>
          <w:szCs w:val="24"/>
        </w:rPr>
        <w:t xml:space="preserve">брати активну участь у ході заняття </w:t>
      </w:r>
    </w:p>
    <w:p w:rsidR="00340E7D" w:rsidRPr="00143A9E" w:rsidRDefault="00340E7D" w:rsidP="00340E7D">
      <w:pPr>
        <w:pStyle w:val="a4"/>
        <w:widowControl/>
        <w:tabs>
          <w:tab w:val="left" w:pos="993"/>
        </w:tabs>
        <w:autoSpaceDE/>
        <w:autoSpaceDN/>
        <w:ind w:left="709"/>
        <w:jc w:val="both"/>
        <w:rPr>
          <w:rStyle w:val="tlid-translation"/>
          <w:sz w:val="24"/>
        </w:rPr>
      </w:pPr>
      <w:r w:rsidRPr="00143A9E">
        <w:rPr>
          <w:rStyle w:val="tlid-translation"/>
          <w:sz w:val="24"/>
        </w:rPr>
        <w:t>Заборонено:</w:t>
      </w:r>
    </w:p>
    <w:p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палити, вживати алкогольні і навіть слабоалкогольні напої або наркотичні засоби;</w:t>
      </w:r>
    </w:p>
    <w:p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lastRenderedPageBreak/>
        <w:t>нецензурно висловлюватися або вживати слова, які ображають честь і гідність колег та професорсько-викладацького складу;</w:t>
      </w:r>
    </w:p>
    <w:p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грати в азартні ігри;</w:t>
      </w:r>
    </w:p>
    <w:p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340E7D"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галасувати, кричати або прослуховувати гучну музику в аудиторіях і навіть у коридорах під час занять.</w:t>
      </w:r>
    </w:p>
    <w:p w:rsidR="00143A9E" w:rsidRPr="00143A9E" w:rsidRDefault="00143A9E" w:rsidP="00340E7D">
      <w:pPr>
        <w:pStyle w:val="a4"/>
        <w:widowControl/>
        <w:numPr>
          <w:ilvl w:val="0"/>
          <w:numId w:val="11"/>
        </w:numPr>
        <w:tabs>
          <w:tab w:val="left" w:pos="993"/>
        </w:tabs>
        <w:autoSpaceDE/>
        <w:autoSpaceDN/>
        <w:ind w:left="284" w:firstLine="425"/>
        <w:jc w:val="both"/>
        <w:rPr>
          <w:rStyle w:val="tlid-translation"/>
          <w:sz w:val="24"/>
          <w:szCs w:val="24"/>
        </w:rPr>
      </w:pPr>
    </w:p>
    <w:p w:rsidR="00340E7D" w:rsidRPr="00143A9E" w:rsidRDefault="00340E7D" w:rsidP="00340E7D">
      <w:pPr>
        <w:pStyle w:val="a4"/>
        <w:tabs>
          <w:tab w:val="left" w:pos="993"/>
        </w:tabs>
        <w:ind w:left="284" w:firstLine="425"/>
        <w:jc w:val="center"/>
        <w:rPr>
          <w:sz w:val="24"/>
          <w:szCs w:val="24"/>
        </w:rPr>
      </w:pPr>
      <w:r w:rsidRPr="00143A9E">
        <w:rPr>
          <w:sz w:val="24"/>
          <w:szCs w:val="24"/>
        </w:rPr>
        <w:t>Плагіат та академічна доброчесність</w:t>
      </w:r>
    </w:p>
    <w:p w:rsidR="00340E7D" w:rsidRPr="008B33D8" w:rsidRDefault="00340E7D" w:rsidP="00340E7D">
      <w:pPr>
        <w:tabs>
          <w:tab w:val="left" w:pos="993"/>
        </w:tabs>
        <w:ind w:left="284" w:firstLine="425"/>
        <w:jc w:val="both"/>
        <w:rPr>
          <w:szCs w:val="28"/>
          <w:lang w:eastAsia="ru-RU"/>
        </w:rPr>
      </w:pPr>
      <w:r w:rsidRPr="00143A9E">
        <w:rPr>
          <w:sz w:val="24"/>
        </w:rPr>
        <w:t xml:space="preserve">Кафедра педіатрії №1 та </w:t>
      </w:r>
      <w:proofErr w:type="spellStart"/>
      <w:r w:rsidRPr="00143A9E">
        <w:rPr>
          <w:sz w:val="24"/>
        </w:rPr>
        <w:t>неонатології</w:t>
      </w:r>
      <w:proofErr w:type="spellEnd"/>
      <w:r w:rsidRPr="00143A9E">
        <w:rPr>
          <w:sz w:val="24"/>
        </w:rPr>
        <w:t xml:space="preserve">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143A9E">
        <w:rPr>
          <w:szCs w:val="28"/>
        </w:rPr>
        <w:t>.</w:t>
      </w:r>
    </w:p>
    <w:p w:rsidR="00C26A5E" w:rsidRPr="00E31F1F" w:rsidRDefault="00C26A5E" w:rsidP="00340E7D">
      <w:pPr>
        <w:jc w:val="both"/>
        <w:rPr>
          <w:sz w:val="24"/>
          <w:szCs w:val="24"/>
        </w:rPr>
      </w:pPr>
    </w:p>
    <w:p w:rsidR="00000191" w:rsidRPr="00C26A5E" w:rsidRDefault="00202FDE" w:rsidP="00000191">
      <w:pPr>
        <w:widowControl/>
        <w:suppressAutoHyphens/>
        <w:autoSpaceDE/>
        <w:autoSpaceDN/>
        <w:snapToGrid w:val="0"/>
        <w:spacing w:line="276" w:lineRule="auto"/>
        <w:jc w:val="both"/>
        <w:rPr>
          <w:rFonts w:eastAsia="Times New Roman"/>
          <w:sz w:val="24"/>
          <w:szCs w:val="24"/>
          <w:lang w:eastAsia="ar-SA"/>
        </w:rPr>
      </w:pPr>
      <w:r w:rsidRPr="00000191">
        <w:rPr>
          <w:b/>
          <w:sz w:val="24"/>
          <w:szCs w:val="24"/>
        </w:rPr>
        <w:t xml:space="preserve">Порядок інформування про зміни у </w:t>
      </w:r>
      <w:proofErr w:type="spellStart"/>
      <w:r w:rsidRPr="00000191">
        <w:rPr>
          <w:b/>
          <w:sz w:val="24"/>
          <w:szCs w:val="24"/>
        </w:rPr>
        <w:t>силабусі</w:t>
      </w:r>
      <w:proofErr w:type="spellEnd"/>
      <w:r w:rsidR="00000191">
        <w:rPr>
          <w:sz w:val="24"/>
          <w:szCs w:val="24"/>
        </w:rPr>
        <w:t>: необхідні зміни у</w:t>
      </w:r>
      <w:r w:rsidR="00016B0B">
        <w:rPr>
          <w:sz w:val="24"/>
          <w:szCs w:val="24"/>
        </w:rPr>
        <w:t xml:space="preserve"> </w:t>
      </w:r>
      <w:proofErr w:type="spellStart"/>
      <w:r w:rsidR="00016B0B">
        <w:rPr>
          <w:sz w:val="24"/>
          <w:szCs w:val="24"/>
        </w:rPr>
        <w:t>сила</w:t>
      </w:r>
      <w:r w:rsidR="009C5FAE">
        <w:rPr>
          <w:sz w:val="24"/>
          <w:szCs w:val="24"/>
        </w:rPr>
        <w:t>бус</w:t>
      </w:r>
      <w:proofErr w:type="spellEnd"/>
      <w:r w:rsidR="009C5FAE">
        <w:rPr>
          <w:sz w:val="24"/>
          <w:szCs w:val="24"/>
        </w:rPr>
        <w:t xml:space="preserve"> </w:t>
      </w:r>
      <w:r w:rsidR="00000191" w:rsidRPr="00000191">
        <w:rPr>
          <w:sz w:val="24"/>
          <w:szCs w:val="24"/>
        </w:rPr>
        <w:t>і</w:t>
      </w:r>
      <w:r w:rsidR="00016B0B">
        <w:rPr>
          <w:sz w:val="24"/>
          <w:szCs w:val="24"/>
        </w:rPr>
        <w:t xml:space="preserve"> </w:t>
      </w:r>
      <w:r w:rsidR="00000191">
        <w:rPr>
          <w:sz w:val="24"/>
          <w:szCs w:val="24"/>
        </w:rPr>
        <w:t>затв</w:t>
      </w:r>
      <w:r w:rsidR="00000191" w:rsidRPr="00000191">
        <w:rPr>
          <w:sz w:val="24"/>
          <w:szCs w:val="24"/>
        </w:rPr>
        <w:t xml:space="preserve">ерджуються на </w:t>
      </w:r>
      <w:r w:rsidR="00000191" w:rsidRPr="00000191">
        <w:rPr>
          <w:rFonts w:eastAsia="Times New Roman"/>
          <w:sz w:val="24"/>
          <w:szCs w:val="24"/>
          <w:lang w:eastAsia="ar-SA"/>
        </w:rPr>
        <w:t>методичній комісії ХНМУ з проблем професійної підготовки педіатричного профілю</w:t>
      </w:r>
      <w:r w:rsidR="006B70B5">
        <w:rPr>
          <w:rFonts w:eastAsia="Times New Roman"/>
          <w:sz w:val="24"/>
          <w:szCs w:val="24"/>
          <w:lang w:eastAsia="ar-SA"/>
        </w:rPr>
        <w:t xml:space="preserve"> та оприлюднюю</w:t>
      </w:r>
      <w:r w:rsidR="00000191">
        <w:rPr>
          <w:rFonts w:eastAsia="Times New Roman"/>
          <w:sz w:val="24"/>
          <w:szCs w:val="24"/>
          <w:lang w:eastAsia="ar-SA"/>
        </w:rPr>
        <w:t xml:space="preserve">ться </w:t>
      </w:r>
      <w:r w:rsidR="006B70B5">
        <w:rPr>
          <w:rFonts w:eastAsia="Times New Roman"/>
          <w:sz w:val="24"/>
          <w:szCs w:val="24"/>
          <w:lang w:eastAsia="ar-SA"/>
        </w:rPr>
        <w:t>на сайті ХНМУ</w:t>
      </w:r>
      <w:r w:rsidR="000F61D0">
        <w:rPr>
          <w:rFonts w:eastAsia="Times New Roman"/>
          <w:sz w:val="24"/>
          <w:szCs w:val="24"/>
          <w:lang w:eastAsia="ar-SA"/>
        </w:rPr>
        <w:t>, сайті ка</w:t>
      </w:r>
      <w:bookmarkStart w:id="0" w:name="_GoBack"/>
      <w:bookmarkEnd w:id="0"/>
      <w:r w:rsidR="000F61D0">
        <w:rPr>
          <w:rFonts w:eastAsia="Times New Roman"/>
          <w:sz w:val="24"/>
          <w:szCs w:val="24"/>
          <w:lang w:eastAsia="ar-SA"/>
        </w:rPr>
        <w:t xml:space="preserve">федри педіатрії №1 та </w:t>
      </w:r>
      <w:proofErr w:type="spellStart"/>
      <w:r w:rsidR="000F61D0">
        <w:rPr>
          <w:rFonts w:eastAsia="Times New Roman"/>
          <w:sz w:val="24"/>
          <w:szCs w:val="24"/>
          <w:lang w:eastAsia="ar-SA"/>
        </w:rPr>
        <w:t>неонатології</w:t>
      </w:r>
      <w:proofErr w:type="spellEnd"/>
      <w:r w:rsidR="000F61D0">
        <w:rPr>
          <w:rFonts w:eastAsia="Times New Roman"/>
          <w:sz w:val="24"/>
          <w:szCs w:val="24"/>
          <w:lang w:eastAsia="ar-SA"/>
        </w:rPr>
        <w:t xml:space="preserve"> ХНМУ</w:t>
      </w:r>
      <w:r w:rsidR="00C26A5E">
        <w:rPr>
          <w:rFonts w:eastAsia="Times New Roman"/>
          <w:sz w:val="24"/>
          <w:szCs w:val="24"/>
          <w:lang w:eastAsia="ar-SA"/>
        </w:rPr>
        <w:t>.</w:t>
      </w:r>
    </w:p>
    <w:p w:rsidR="00202FDE" w:rsidRPr="00E31F1F" w:rsidRDefault="00202FDE" w:rsidP="00E31F1F">
      <w:pPr>
        <w:pStyle w:val="2"/>
        <w:shd w:val="clear" w:color="auto" w:fill="auto"/>
        <w:tabs>
          <w:tab w:val="left" w:pos="851"/>
          <w:tab w:val="left" w:pos="993"/>
        </w:tabs>
        <w:spacing w:line="298" w:lineRule="exact"/>
        <w:ind w:firstLine="0"/>
        <w:jc w:val="both"/>
        <w:rPr>
          <w:color w:val="C00000"/>
          <w:sz w:val="24"/>
          <w:szCs w:val="24"/>
          <w:lang w:val="uk-UA"/>
        </w:rPr>
      </w:pPr>
    </w:p>
    <w:p w:rsidR="00FC3803" w:rsidRPr="00000191" w:rsidRDefault="00FC3803" w:rsidP="00E31F1F">
      <w:pPr>
        <w:pStyle w:val="2"/>
        <w:shd w:val="clear" w:color="auto" w:fill="auto"/>
        <w:tabs>
          <w:tab w:val="left" w:pos="851"/>
          <w:tab w:val="left" w:pos="993"/>
        </w:tabs>
        <w:spacing w:line="298" w:lineRule="exact"/>
        <w:ind w:firstLine="567"/>
        <w:jc w:val="center"/>
        <w:rPr>
          <w:rFonts w:ascii="Times New Roman" w:hAnsi="Times New Roman" w:cs="Times New Roman"/>
          <w:b/>
          <w:sz w:val="24"/>
          <w:szCs w:val="24"/>
          <w:lang w:val="uk-UA"/>
        </w:rPr>
      </w:pPr>
      <w:r w:rsidRPr="00000191">
        <w:rPr>
          <w:rFonts w:ascii="Times New Roman" w:hAnsi="Times New Roman" w:cs="Times New Roman"/>
          <w:b/>
          <w:sz w:val="24"/>
          <w:szCs w:val="24"/>
          <w:lang w:val="uk-UA"/>
        </w:rPr>
        <w:t>Політика оцінювання</w:t>
      </w:r>
    </w:p>
    <w:p w:rsidR="00016B0B" w:rsidRPr="00945B07" w:rsidRDefault="00016B0B" w:rsidP="00016B0B">
      <w:pPr>
        <w:widowControl/>
        <w:autoSpaceDE/>
        <w:autoSpaceDN/>
        <w:ind w:left="142" w:firstLine="425"/>
        <w:jc w:val="both"/>
        <w:rPr>
          <w:bCs/>
          <w:iCs/>
          <w:sz w:val="24"/>
          <w:szCs w:val="24"/>
        </w:rPr>
      </w:pPr>
      <w:r w:rsidRPr="005A17A4">
        <w:rPr>
          <w:b/>
          <w:bCs/>
          <w:iCs/>
          <w:sz w:val="24"/>
          <w:szCs w:val="24"/>
        </w:rPr>
        <w:t>Організація поточного контролю.</w:t>
      </w:r>
      <w:r w:rsidRPr="00945B07">
        <w:rPr>
          <w:bCs/>
          <w:iCs/>
          <w:sz w:val="24"/>
          <w:szCs w:val="24"/>
        </w:rPr>
        <w:t xml:space="preserve"> Викладачі слідкують за тим, щоб кожен студент</w:t>
      </w:r>
    </w:p>
    <w:p w:rsidR="00016B0B" w:rsidRDefault="00016B0B" w:rsidP="00016B0B">
      <w:pPr>
        <w:widowControl/>
        <w:autoSpaceDE/>
        <w:autoSpaceDN/>
        <w:ind w:left="142"/>
        <w:jc w:val="both"/>
        <w:rPr>
          <w:bCs/>
          <w:iCs/>
          <w:sz w:val="24"/>
          <w:szCs w:val="24"/>
        </w:rPr>
      </w:pPr>
      <w:r w:rsidRPr="00945B07">
        <w:rPr>
          <w:bCs/>
          <w:iCs/>
          <w:sz w:val="24"/>
          <w:szCs w:val="24"/>
        </w:rPr>
        <w:t xml:space="preserve">отримав необхідну компетенцію в областях, що входять до тем практичних занять. </w:t>
      </w:r>
      <w:proofErr w:type="spellStart"/>
      <w:r w:rsidRPr="00945B07">
        <w:rPr>
          <w:bCs/>
          <w:iCs/>
          <w:sz w:val="24"/>
          <w:szCs w:val="24"/>
        </w:rPr>
        <w:t>Засвоєннятеми</w:t>
      </w:r>
      <w:proofErr w:type="spellEnd"/>
      <w:r w:rsidRPr="00945B07">
        <w:rPr>
          <w:bCs/>
          <w:iCs/>
          <w:sz w:val="24"/>
          <w:szCs w:val="24"/>
        </w:rPr>
        <w:t xml:space="preserve"> (поточний контроль) контролюється на практичному занятті відповідно до </w:t>
      </w:r>
      <w:proofErr w:type="spellStart"/>
      <w:r w:rsidRPr="00945B07">
        <w:rPr>
          <w:bCs/>
          <w:iCs/>
          <w:sz w:val="24"/>
          <w:szCs w:val="24"/>
        </w:rPr>
        <w:t>конкретнихцілей</w:t>
      </w:r>
      <w:proofErr w:type="spellEnd"/>
      <w:r w:rsidRPr="00945B07">
        <w:rPr>
          <w:bCs/>
          <w:iCs/>
          <w:sz w:val="24"/>
          <w:szCs w:val="24"/>
        </w:rPr>
        <w:t xml:space="preserve">. Застосовуються такі засоби оцінки рівня підготовки студентів: тести, </w:t>
      </w:r>
      <w:proofErr w:type="spellStart"/>
      <w:r w:rsidRPr="00945B07">
        <w:rPr>
          <w:bCs/>
          <w:iCs/>
          <w:sz w:val="24"/>
          <w:szCs w:val="24"/>
        </w:rPr>
        <w:t>розв’язанняситуаційних</w:t>
      </w:r>
      <w:proofErr w:type="spellEnd"/>
      <w:r w:rsidRPr="00945B07">
        <w:rPr>
          <w:bCs/>
          <w:iCs/>
          <w:sz w:val="24"/>
          <w:szCs w:val="24"/>
        </w:rPr>
        <w:t xml:space="preserve"> задач, трактування та оцінка результатів лабораторних досліджень, </w:t>
      </w:r>
      <w:proofErr w:type="spellStart"/>
      <w:r w:rsidRPr="00945B07">
        <w:rPr>
          <w:bCs/>
          <w:iCs/>
          <w:sz w:val="24"/>
          <w:szCs w:val="24"/>
        </w:rPr>
        <w:t>методикапризначення</w:t>
      </w:r>
      <w:proofErr w:type="spellEnd"/>
      <w:r w:rsidRPr="00945B07">
        <w:rPr>
          <w:bCs/>
          <w:iCs/>
          <w:sz w:val="24"/>
          <w:szCs w:val="24"/>
        </w:rPr>
        <w:t xml:space="preserve"> терапії, контроль засвоєння практичних навичок. Оцінювання </w:t>
      </w:r>
      <w:proofErr w:type="spellStart"/>
      <w:r w:rsidRPr="00945B07">
        <w:rPr>
          <w:bCs/>
          <w:iCs/>
          <w:sz w:val="24"/>
          <w:szCs w:val="24"/>
        </w:rPr>
        <w:t>поточноїнавчальної</w:t>
      </w:r>
      <w:proofErr w:type="spellEnd"/>
      <w:r w:rsidRPr="00945B07">
        <w:rPr>
          <w:bCs/>
          <w:iCs/>
          <w:sz w:val="24"/>
          <w:szCs w:val="24"/>
        </w:rPr>
        <w:t xml:space="preserve"> діяльності (ПНД) на кожному практичному занятті здійснюється за традиційною 4-бальною шкалою: «відмінно», «добре», «задовільно» та «незадовільно».</w:t>
      </w:r>
    </w:p>
    <w:p w:rsidR="00016B0B" w:rsidRPr="005A17A4" w:rsidRDefault="00016B0B" w:rsidP="00330333">
      <w:pPr>
        <w:widowControl/>
        <w:autoSpaceDE/>
        <w:autoSpaceDN/>
        <w:ind w:left="142" w:firstLine="425"/>
        <w:jc w:val="both"/>
        <w:rPr>
          <w:rFonts w:eastAsia="Times New Roman"/>
          <w:sz w:val="24"/>
          <w:szCs w:val="24"/>
          <w:lang w:eastAsia="ru-RU"/>
        </w:rPr>
      </w:pPr>
      <w:r w:rsidRPr="005A17A4">
        <w:rPr>
          <w:rFonts w:eastAsia="Times New Roman"/>
          <w:b/>
          <w:sz w:val="24"/>
          <w:szCs w:val="24"/>
          <w:lang w:eastAsia="ru-RU"/>
        </w:rPr>
        <w:t>Оцінка з дисципліни.</w:t>
      </w:r>
      <w:r w:rsidRPr="005A17A4">
        <w:rPr>
          <w:rFonts w:eastAsia="Times New Roman"/>
          <w:sz w:val="24"/>
          <w:szCs w:val="24"/>
          <w:lang w:eastAsia="ru-RU"/>
        </w:rPr>
        <w:t xml:space="preserve"> Підсумкове заняття (ПЗ) проводиться згідно з програмою</w:t>
      </w:r>
    </w:p>
    <w:p w:rsidR="00016B0B" w:rsidRPr="005A17A4" w:rsidRDefault="00016B0B" w:rsidP="00330333">
      <w:pPr>
        <w:widowControl/>
        <w:autoSpaceDE/>
        <w:autoSpaceDN/>
        <w:ind w:left="142"/>
        <w:jc w:val="both"/>
        <w:rPr>
          <w:rFonts w:eastAsia="Times New Roman"/>
          <w:sz w:val="24"/>
          <w:szCs w:val="24"/>
          <w:lang w:eastAsia="ru-RU"/>
        </w:rPr>
      </w:pPr>
      <w:r w:rsidRPr="005A17A4">
        <w:rPr>
          <w:rFonts w:eastAsia="Times New Roman"/>
          <w:sz w:val="24"/>
          <w:szCs w:val="24"/>
          <w:lang w:eastAsia="ru-RU"/>
        </w:rPr>
        <w:t>навчальної дисципліни протягом семестру за розкладом, під час занять. Оцінка з дисципліни</w:t>
      </w:r>
      <w:r w:rsidR="00330333">
        <w:rPr>
          <w:rFonts w:eastAsia="Times New Roman"/>
          <w:sz w:val="24"/>
          <w:szCs w:val="24"/>
          <w:lang w:eastAsia="ru-RU"/>
        </w:rPr>
        <w:t xml:space="preserve"> </w:t>
      </w:r>
      <w:r w:rsidRPr="005A17A4">
        <w:rPr>
          <w:rFonts w:eastAsia="Times New Roman"/>
          <w:sz w:val="24"/>
          <w:szCs w:val="24"/>
          <w:lang w:eastAsia="ru-RU"/>
        </w:rPr>
        <w:t>виставляється студенту на останньому (підсумковому) занятті. Підсумковий бал за ПНД та</w:t>
      </w:r>
      <w:r w:rsidR="00330333">
        <w:rPr>
          <w:rFonts w:eastAsia="Times New Roman"/>
          <w:sz w:val="24"/>
          <w:szCs w:val="24"/>
          <w:lang w:eastAsia="ru-RU"/>
        </w:rPr>
        <w:t xml:space="preserve"> </w:t>
      </w:r>
      <w:r w:rsidRPr="005A17A4">
        <w:rPr>
          <w:rFonts w:eastAsia="Times New Roman"/>
          <w:sz w:val="24"/>
          <w:szCs w:val="24"/>
          <w:lang w:eastAsia="ru-RU"/>
        </w:rPr>
        <w:t>підсумкове заняття (ПЗ) визначається як середнє арифметичне</w:t>
      </w:r>
      <w:r w:rsidR="00330333">
        <w:rPr>
          <w:rFonts w:eastAsia="Times New Roman"/>
          <w:sz w:val="24"/>
          <w:szCs w:val="24"/>
          <w:lang w:eastAsia="ru-RU"/>
        </w:rPr>
        <w:t xml:space="preserve"> </w:t>
      </w:r>
      <w:r w:rsidRPr="005A17A4">
        <w:rPr>
          <w:rFonts w:eastAsia="Times New Roman"/>
          <w:sz w:val="24"/>
          <w:szCs w:val="24"/>
          <w:lang w:eastAsia="ru-RU"/>
        </w:rPr>
        <w:t>традиційних оцінок за кожне</w:t>
      </w:r>
      <w:r w:rsidR="00330333">
        <w:rPr>
          <w:rFonts w:eastAsia="Times New Roman"/>
          <w:sz w:val="24"/>
          <w:szCs w:val="24"/>
          <w:lang w:eastAsia="ru-RU"/>
        </w:rPr>
        <w:t xml:space="preserve"> </w:t>
      </w:r>
      <w:r w:rsidRPr="005A17A4">
        <w:rPr>
          <w:rFonts w:eastAsia="Times New Roman"/>
          <w:sz w:val="24"/>
          <w:szCs w:val="24"/>
          <w:lang w:eastAsia="ru-RU"/>
        </w:rPr>
        <w:t>заняття та ПЗ, округлене до 2-х знаків після коми (с точністю до сотих), які перераховуються у</w:t>
      </w:r>
      <w:r w:rsidR="00330333">
        <w:rPr>
          <w:rFonts w:eastAsia="Times New Roman"/>
          <w:sz w:val="24"/>
          <w:szCs w:val="24"/>
          <w:lang w:eastAsia="ru-RU"/>
        </w:rPr>
        <w:t xml:space="preserve"> </w:t>
      </w:r>
      <w:r w:rsidRPr="005A17A4">
        <w:rPr>
          <w:rFonts w:eastAsia="Times New Roman"/>
          <w:sz w:val="24"/>
          <w:szCs w:val="24"/>
          <w:lang w:eastAsia="ru-RU"/>
        </w:rPr>
        <w:t>бали відповідно до «Інструкції з оцінювання навчальної діяльності студентів…» з</w:t>
      </w:r>
      <w:r w:rsidR="00330333">
        <w:rPr>
          <w:rFonts w:eastAsia="Times New Roman"/>
          <w:sz w:val="24"/>
          <w:szCs w:val="24"/>
          <w:lang w:eastAsia="ru-RU"/>
        </w:rPr>
        <w:t xml:space="preserve"> </w:t>
      </w:r>
      <w:r w:rsidRPr="005A17A4">
        <w:rPr>
          <w:rFonts w:eastAsia="Times New Roman"/>
          <w:sz w:val="24"/>
          <w:szCs w:val="24"/>
          <w:lang w:eastAsia="ru-RU"/>
        </w:rPr>
        <w:t xml:space="preserve">використанням таблиці </w:t>
      </w:r>
      <w:r>
        <w:rPr>
          <w:rFonts w:eastAsia="Times New Roman"/>
          <w:sz w:val="24"/>
          <w:szCs w:val="24"/>
          <w:lang w:eastAsia="ru-RU"/>
        </w:rPr>
        <w:t>1</w:t>
      </w:r>
      <w:r w:rsidRPr="005A17A4">
        <w:rPr>
          <w:rFonts w:eastAsia="Times New Roman"/>
          <w:sz w:val="24"/>
          <w:szCs w:val="24"/>
          <w:lang w:eastAsia="ru-RU"/>
        </w:rPr>
        <w:t xml:space="preserve"> або середню оцінку (с точністю до сотих) за ПНД та її перерахунок у</w:t>
      </w:r>
      <w:r w:rsidR="00330333">
        <w:rPr>
          <w:rFonts w:eastAsia="Times New Roman"/>
          <w:sz w:val="24"/>
          <w:szCs w:val="24"/>
          <w:lang w:eastAsia="ru-RU"/>
        </w:rPr>
        <w:t xml:space="preserve"> </w:t>
      </w:r>
      <w:r w:rsidRPr="005A17A4">
        <w:rPr>
          <w:rFonts w:eastAsia="Times New Roman"/>
          <w:sz w:val="24"/>
          <w:szCs w:val="24"/>
          <w:lang w:eastAsia="ru-RU"/>
        </w:rPr>
        <w:t>бали за ECTC викладач автоматично одержує за допомогою електронного журналу АСУ.</w:t>
      </w:r>
    </w:p>
    <w:p w:rsidR="00016B0B" w:rsidRDefault="00016B0B" w:rsidP="00330333">
      <w:pPr>
        <w:widowControl/>
        <w:autoSpaceDE/>
        <w:autoSpaceDN/>
        <w:ind w:left="142" w:firstLine="425"/>
        <w:jc w:val="both"/>
        <w:rPr>
          <w:rFonts w:eastAsia="Times New Roman"/>
          <w:sz w:val="24"/>
          <w:szCs w:val="24"/>
          <w:lang w:eastAsia="ru-RU"/>
        </w:rPr>
      </w:pPr>
      <w:r w:rsidRPr="005A17A4">
        <w:rPr>
          <w:rFonts w:eastAsia="Times New Roman"/>
          <w:sz w:val="24"/>
          <w:szCs w:val="24"/>
          <w:lang w:eastAsia="ru-RU"/>
        </w:rPr>
        <w:t>Мінімальна кількість балів, яку має набрати студент за поточну діяльність під час вивчення</w:t>
      </w:r>
      <w:r w:rsidR="00330333">
        <w:rPr>
          <w:rFonts w:eastAsia="Times New Roman"/>
          <w:sz w:val="24"/>
          <w:szCs w:val="24"/>
          <w:lang w:eastAsia="ru-RU"/>
        </w:rPr>
        <w:t xml:space="preserve"> </w:t>
      </w:r>
      <w:r w:rsidRPr="005A17A4">
        <w:rPr>
          <w:rFonts w:eastAsia="Times New Roman"/>
          <w:sz w:val="24"/>
          <w:szCs w:val="24"/>
          <w:lang w:eastAsia="ru-RU"/>
        </w:rPr>
        <w:t>дисципліни, становить 120 балів, максимальна кількість балів - 200 балів.</w:t>
      </w:r>
    </w:p>
    <w:p w:rsidR="00016B0B" w:rsidRPr="005A17A4" w:rsidRDefault="00016B0B" w:rsidP="00330333">
      <w:pPr>
        <w:widowControl/>
        <w:autoSpaceDE/>
        <w:autoSpaceDN/>
        <w:ind w:left="142" w:firstLine="425"/>
        <w:jc w:val="both"/>
        <w:rPr>
          <w:rFonts w:eastAsia="Times New Roman"/>
          <w:sz w:val="24"/>
          <w:szCs w:val="24"/>
          <w:lang w:eastAsia="ru-RU"/>
        </w:rPr>
      </w:pPr>
      <w:r w:rsidRPr="005A17A4">
        <w:rPr>
          <w:rFonts w:eastAsia="Times New Roman"/>
          <w:b/>
          <w:sz w:val="24"/>
          <w:szCs w:val="24"/>
          <w:lang w:eastAsia="ru-RU"/>
        </w:rPr>
        <w:t>Оцінювання самостійної роботи студентів</w:t>
      </w:r>
      <w:r w:rsidRPr="005A17A4">
        <w:rPr>
          <w:rFonts w:eastAsia="Times New Roman"/>
          <w:sz w:val="24"/>
          <w:szCs w:val="24"/>
          <w:lang w:eastAsia="ru-RU"/>
        </w:rPr>
        <w:t>. Самостійна робота студентів, яка</w:t>
      </w:r>
    </w:p>
    <w:p w:rsidR="00016B0B" w:rsidRPr="00434F10" w:rsidRDefault="00016B0B" w:rsidP="00330333">
      <w:pPr>
        <w:widowControl/>
        <w:autoSpaceDE/>
        <w:autoSpaceDN/>
        <w:ind w:left="142" w:firstLine="425"/>
        <w:jc w:val="both"/>
        <w:rPr>
          <w:rFonts w:eastAsia="Times New Roman"/>
          <w:sz w:val="24"/>
          <w:szCs w:val="24"/>
          <w:lang w:eastAsia="ru-RU"/>
        </w:rPr>
      </w:pPr>
      <w:r w:rsidRPr="005A17A4">
        <w:rPr>
          <w:rFonts w:eastAsia="Times New Roman"/>
          <w:sz w:val="24"/>
          <w:szCs w:val="24"/>
          <w:lang w:eastAsia="ru-RU"/>
        </w:rPr>
        <w:t>передбачена темою заняття поряд з аудиторною роботою, оцінюється під час поточного</w:t>
      </w:r>
      <w:r w:rsidR="00330333">
        <w:rPr>
          <w:rFonts w:eastAsia="Times New Roman"/>
          <w:sz w:val="24"/>
          <w:szCs w:val="24"/>
          <w:lang w:eastAsia="ru-RU"/>
        </w:rPr>
        <w:t xml:space="preserve"> </w:t>
      </w:r>
      <w:r w:rsidRPr="005A17A4">
        <w:rPr>
          <w:rFonts w:eastAsia="Times New Roman"/>
          <w:sz w:val="24"/>
          <w:szCs w:val="24"/>
          <w:lang w:eastAsia="ru-RU"/>
        </w:rPr>
        <w:t>контролю теми на відповідному занятті.</w:t>
      </w:r>
    </w:p>
    <w:p w:rsidR="00016B0B" w:rsidRPr="00945B07" w:rsidRDefault="00016B0B" w:rsidP="00016B0B">
      <w:pPr>
        <w:pStyle w:val="21"/>
        <w:ind w:right="0"/>
        <w:rPr>
          <w:color w:val="000000"/>
          <w:spacing w:val="4"/>
          <w:sz w:val="24"/>
          <w:szCs w:val="24"/>
        </w:rPr>
      </w:pPr>
      <w:r w:rsidRPr="00945B07">
        <w:rPr>
          <w:b/>
          <w:bCs/>
          <w:color w:val="000000"/>
          <w:spacing w:val="4"/>
          <w:sz w:val="24"/>
          <w:szCs w:val="24"/>
        </w:rPr>
        <w:t>Оцінювання індивідуальних завдань студента</w:t>
      </w:r>
      <w:r w:rsidRPr="00945B07">
        <w:rPr>
          <w:color w:val="000000"/>
          <w:spacing w:val="4"/>
          <w:sz w:val="24"/>
          <w:szCs w:val="24"/>
        </w:rPr>
        <w:t xml:space="preserve"> здійснюється за виконання завдань викладача: </w:t>
      </w:r>
    </w:p>
    <w:p w:rsidR="00016B0B" w:rsidRDefault="00016B0B" w:rsidP="00016B0B">
      <w:pPr>
        <w:pStyle w:val="21"/>
        <w:numPr>
          <w:ilvl w:val="0"/>
          <w:numId w:val="12"/>
        </w:numPr>
        <w:ind w:right="0"/>
        <w:rPr>
          <w:sz w:val="24"/>
          <w:szCs w:val="24"/>
        </w:rPr>
      </w:pPr>
      <w:r w:rsidRPr="006167AF">
        <w:rPr>
          <w:sz w:val="24"/>
          <w:szCs w:val="24"/>
        </w:rPr>
        <w:t xml:space="preserve">10 балів – публікація статті у виданнях, що внесені у </w:t>
      </w:r>
      <w:proofErr w:type="spellStart"/>
      <w:r w:rsidRPr="006167AF">
        <w:rPr>
          <w:sz w:val="24"/>
          <w:szCs w:val="24"/>
        </w:rPr>
        <w:t>наукометричні</w:t>
      </w:r>
      <w:proofErr w:type="spellEnd"/>
      <w:r w:rsidRPr="006167AF">
        <w:rPr>
          <w:sz w:val="24"/>
          <w:szCs w:val="24"/>
        </w:rPr>
        <w:t xml:space="preserve"> бази</w:t>
      </w:r>
    </w:p>
    <w:p w:rsidR="00016B0B" w:rsidRPr="006167AF" w:rsidRDefault="00016B0B" w:rsidP="00016B0B">
      <w:pPr>
        <w:pStyle w:val="21"/>
        <w:numPr>
          <w:ilvl w:val="0"/>
          <w:numId w:val="12"/>
        </w:numPr>
        <w:ind w:right="0"/>
        <w:rPr>
          <w:sz w:val="24"/>
          <w:szCs w:val="24"/>
        </w:rPr>
      </w:pPr>
      <w:r w:rsidRPr="006167AF">
        <w:rPr>
          <w:sz w:val="24"/>
          <w:szCs w:val="24"/>
        </w:rPr>
        <w:t>9 балів – виступ з доповіддю на міжнародних наукових студентських  конференціях  або інших форумах за межами України з надрукуванням роботи у матеріалах конференції</w:t>
      </w:r>
    </w:p>
    <w:p w:rsidR="00016B0B" w:rsidRPr="006167AF" w:rsidRDefault="00016B0B" w:rsidP="00016B0B">
      <w:pPr>
        <w:pStyle w:val="21"/>
        <w:numPr>
          <w:ilvl w:val="0"/>
          <w:numId w:val="12"/>
        </w:numPr>
        <w:ind w:right="0"/>
        <w:rPr>
          <w:sz w:val="24"/>
          <w:szCs w:val="24"/>
        </w:rPr>
      </w:pPr>
      <w:r w:rsidRPr="006167AF">
        <w:rPr>
          <w:sz w:val="24"/>
          <w:szCs w:val="24"/>
        </w:rPr>
        <w:lastRenderedPageBreak/>
        <w:t xml:space="preserve">8 балів -  участь у міжнародних наукових студентських  конференціях з надрукуванням роботи у матеріалах конференції, </w:t>
      </w:r>
    </w:p>
    <w:p w:rsidR="00016B0B" w:rsidRPr="006167AF" w:rsidRDefault="00016B0B" w:rsidP="00016B0B">
      <w:pPr>
        <w:pStyle w:val="21"/>
        <w:numPr>
          <w:ilvl w:val="0"/>
          <w:numId w:val="12"/>
        </w:numPr>
        <w:ind w:right="0"/>
        <w:rPr>
          <w:sz w:val="24"/>
          <w:szCs w:val="24"/>
        </w:rPr>
      </w:pPr>
      <w:r w:rsidRPr="006167AF">
        <w:rPr>
          <w:sz w:val="24"/>
          <w:szCs w:val="24"/>
        </w:rPr>
        <w:t xml:space="preserve"> 7  балів - участь  у внутрішньо вузівських та міжвузівських олімпіадах і студентських наукових конференціях з надрукуванням роботи (з отриманням призового місця)</w:t>
      </w:r>
    </w:p>
    <w:p w:rsidR="00016B0B" w:rsidRPr="00187FDE" w:rsidRDefault="00016B0B" w:rsidP="00016B0B">
      <w:pPr>
        <w:pStyle w:val="21"/>
        <w:numPr>
          <w:ilvl w:val="0"/>
          <w:numId w:val="12"/>
        </w:numPr>
        <w:ind w:right="0"/>
        <w:rPr>
          <w:sz w:val="24"/>
          <w:szCs w:val="24"/>
        </w:rPr>
      </w:pPr>
      <w:r w:rsidRPr="00187FDE">
        <w:rPr>
          <w:sz w:val="24"/>
          <w:szCs w:val="24"/>
        </w:rPr>
        <w:t>6 бали  - участь  у внутрішньо вузівських та міжвузівських олімпіадах і студентських наукових конференціях з надрукуванням роботи (без отримання призового місця)</w:t>
      </w:r>
    </w:p>
    <w:p w:rsidR="000F4598" w:rsidRDefault="00016B0B" w:rsidP="000F4598">
      <w:pPr>
        <w:pStyle w:val="21"/>
        <w:numPr>
          <w:ilvl w:val="0"/>
          <w:numId w:val="12"/>
        </w:numPr>
        <w:ind w:right="0"/>
        <w:rPr>
          <w:sz w:val="24"/>
          <w:szCs w:val="24"/>
        </w:rPr>
      </w:pPr>
      <w:r w:rsidRPr="00945B07">
        <w:rPr>
          <w:sz w:val="24"/>
          <w:szCs w:val="24"/>
        </w:rPr>
        <w:t>5 балів - написання реферату до теми або опис клінічного кейсу (випадку з практики), створення відеофільму або інших цифрових варіантів наочного матеріалу</w:t>
      </w:r>
    </w:p>
    <w:p w:rsidR="00016B0B" w:rsidRPr="000F4598" w:rsidRDefault="00016B0B" w:rsidP="000F4598">
      <w:pPr>
        <w:pStyle w:val="21"/>
        <w:tabs>
          <w:tab w:val="left" w:pos="9355"/>
        </w:tabs>
        <w:ind w:left="720" w:right="0" w:firstLine="0"/>
        <w:rPr>
          <w:sz w:val="24"/>
          <w:szCs w:val="24"/>
        </w:rPr>
      </w:pPr>
      <w:r w:rsidRPr="000F4598">
        <w:rPr>
          <w:sz w:val="24"/>
          <w:szCs w:val="24"/>
        </w:rPr>
        <w:t>Бали за індивідуальні завдання студента (загалом не більше 10 балів)можуть</w:t>
      </w:r>
    </w:p>
    <w:p w:rsidR="00016B0B" w:rsidRDefault="00016B0B" w:rsidP="000F4598">
      <w:pPr>
        <w:pStyle w:val="21"/>
        <w:tabs>
          <w:tab w:val="left" w:pos="9355"/>
        </w:tabs>
        <w:ind w:left="720" w:firstLine="0"/>
        <w:rPr>
          <w:sz w:val="24"/>
          <w:szCs w:val="24"/>
        </w:rPr>
      </w:pPr>
      <w:r w:rsidRPr="005A17A4">
        <w:rPr>
          <w:sz w:val="24"/>
          <w:szCs w:val="24"/>
        </w:rPr>
        <w:t xml:space="preserve">додаватись, як заохочувальні додаткові бали до підсумкового балу за поточну </w:t>
      </w:r>
    </w:p>
    <w:p w:rsidR="00016B0B" w:rsidRDefault="00016B0B" w:rsidP="000F4598">
      <w:pPr>
        <w:pStyle w:val="21"/>
        <w:tabs>
          <w:tab w:val="left" w:pos="9355"/>
        </w:tabs>
        <w:ind w:left="720" w:firstLine="0"/>
        <w:rPr>
          <w:sz w:val="24"/>
          <w:szCs w:val="24"/>
        </w:rPr>
      </w:pPr>
      <w:r w:rsidRPr="005A17A4">
        <w:rPr>
          <w:sz w:val="24"/>
          <w:szCs w:val="24"/>
        </w:rPr>
        <w:t>навчальну</w:t>
      </w:r>
      <w:r w:rsidR="000F4598">
        <w:rPr>
          <w:sz w:val="24"/>
          <w:szCs w:val="24"/>
        </w:rPr>
        <w:t xml:space="preserve"> </w:t>
      </w:r>
      <w:r w:rsidRPr="005A17A4">
        <w:rPr>
          <w:sz w:val="24"/>
          <w:szCs w:val="24"/>
        </w:rPr>
        <w:t xml:space="preserve">діяльність, вирахувану з використанням таблиці </w:t>
      </w:r>
      <w:r>
        <w:rPr>
          <w:sz w:val="24"/>
          <w:szCs w:val="24"/>
        </w:rPr>
        <w:t>1</w:t>
      </w:r>
      <w:r w:rsidRPr="005A17A4">
        <w:rPr>
          <w:sz w:val="24"/>
          <w:szCs w:val="24"/>
        </w:rPr>
        <w:t xml:space="preserve"> і входять в склад </w:t>
      </w:r>
    </w:p>
    <w:p w:rsidR="00016B0B" w:rsidRPr="00434F10" w:rsidRDefault="00016B0B" w:rsidP="000F4598">
      <w:pPr>
        <w:pStyle w:val="21"/>
        <w:tabs>
          <w:tab w:val="left" w:pos="9355"/>
        </w:tabs>
        <w:ind w:left="720" w:firstLine="0"/>
        <w:rPr>
          <w:sz w:val="24"/>
          <w:szCs w:val="24"/>
          <w:lang w:eastAsia="ru-RU"/>
        </w:rPr>
      </w:pPr>
      <w:r w:rsidRPr="005A17A4">
        <w:rPr>
          <w:sz w:val="24"/>
          <w:szCs w:val="24"/>
        </w:rPr>
        <w:t>оцінки з дисципліни.</w:t>
      </w:r>
    </w:p>
    <w:p w:rsidR="00016B0B" w:rsidRPr="00434F10" w:rsidRDefault="00016B0B" w:rsidP="00016B0B">
      <w:pPr>
        <w:widowControl/>
        <w:autoSpaceDE/>
        <w:autoSpaceDN/>
        <w:ind w:left="142" w:firstLine="425"/>
        <w:jc w:val="both"/>
        <w:rPr>
          <w:rFonts w:eastAsia="Times New Roman"/>
          <w:sz w:val="24"/>
          <w:szCs w:val="24"/>
          <w:lang w:eastAsia="ru-RU"/>
        </w:rPr>
      </w:pPr>
      <w:r w:rsidRPr="00434F10">
        <w:rPr>
          <w:rFonts w:eastAsia="Times New Roman"/>
          <w:b/>
          <w:sz w:val="24"/>
          <w:szCs w:val="24"/>
          <w:lang w:eastAsia="ru-RU"/>
        </w:rPr>
        <w:t xml:space="preserve">Диференційований  залік  – </w:t>
      </w:r>
      <w:r w:rsidRPr="00434F10">
        <w:rPr>
          <w:rFonts w:eastAsia="Times New Roman"/>
          <w:sz w:val="24"/>
          <w:szCs w:val="24"/>
          <w:lang w:eastAsia="ru-RU"/>
        </w:rPr>
        <w:t>проводиться викладачем академічної групи на останньому занятті з дисципліни. Допуск до заліку визначається у балах поточної навчальної діяльності, а саме:  мінімум 70 балів, максимум  - 120 балів. Безпосередньо диференційований залік</w:t>
      </w:r>
      <w:r w:rsidR="000F4598">
        <w:rPr>
          <w:rFonts w:eastAsia="Times New Roman"/>
          <w:sz w:val="24"/>
          <w:szCs w:val="24"/>
          <w:lang w:eastAsia="ru-RU"/>
        </w:rPr>
        <w:t xml:space="preserve"> </w:t>
      </w:r>
      <w:r w:rsidRPr="00434F10">
        <w:rPr>
          <w:rFonts w:eastAsia="Times New Roman"/>
          <w:sz w:val="24"/>
          <w:szCs w:val="24"/>
          <w:lang w:eastAsia="ru-RU"/>
        </w:rPr>
        <w:t>оцінюється: мінімально -  50 балів,  максимально -  80 балів. Оцінка з дисципліни</w:t>
      </w:r>
      <w:r w:rsidR="000F4598">
        <w:rPr>
          <w:rFonts w:eastAsia="Times New Roman"/>
          <w:sz w:val="24"/>
          <w:szCs w:val="24"/>
          <w:lang w:eastAsia="ru-RU"/>
        </w:rPr>
        <w:t xml:space="preserve"> </w:t>
      </w:r>
      <w:r w:rsidRPr="00434F10">
        <w:rPr>
          <w:rFonts w:eastAsia="Times New Roman"/>
          <w:sz w:val="24"/>
          <w:szCs w:val="24"/>
          <w:lang w:eastAsia="ru-RU"/>
        </w:rPr>
        <w:t>є сума балів за поточної навчальної діяльності та диференційованого заліку</w:t>
      </w:r>
      <w:r w:rsidR="000F4598">
        <w:rPr>
          <w:rFonts w:eastAsia="Times New Roman"/>
          <w:sz w:val="24"/>
          <w:szCs w:val="24"/>
          <w:lang w:eastAsia="ru-RU"/>
        </w:rPr>
        <w:t xml:space="preserve"> </w:t>
      </w:r>
      <w:r w:rsidRPr="00434F10">
        <w:rPr>
          <w:rFonts w:eastAsia="Times New Roman"/>
          <w:sz w:val="24"/>
          <w:szCs w:val="24"/>
          <w:lang w:eastAsia="ru-RU"/>
        </w:rPr>
        <w:t>у балах: мінімально – 120  балів, максимально -   200 балів</w:t>
      </w:r>
      <w:r w:rsidR="000F4598">
        <w:rPr>
          <w:rFonts w:eastAsia="Times New Roman"/>
          <w:sz w:val="24"/>
          <w:szCs w:val="24"/>
          <w:lang w:eastAsia="ru-RU"/>
        </w:rPr>
        <w:t xml:space="preserve"> </w:t>
      </w:r>
      <w:r w:rsidRPr="00434F10">
        <w:rPr>
          <w:rFonts w:eastAsia="Times New Roman"/>
          <w:sz w:val="24"/>
          <w:szCs w:val="24"/>
          <w:lang w:eastAsia="ru-RU"/>
        </w:rPr>
        <w:t xml:space="preserve">і відповідає національній шкалі та шкалі ECTS. </w:t>
      </w:r>
    </w:p>
    <w:p w:rsidR="00016B0B" w:rsidRPr="00434F10" w:rsidRDefault="00016B0B" w:rsidP="00016B0B">
      <w:pPr>
        <w:widowControl/>
        <w:autoSpaceDE/>
        <w:autoSpaceDN/>
        <w:ind w:right="50" w:firstLine="567"/>
        <w:jc w:val="both"/>
        <w:rPr>
          <w:rFonts w:eastAsia="Times New Roman"/>
          <w:color w:val="000000"/>
          <w:sz w:val="24"/>
          <w:szCs w:val="24"/>
          <w:lang w:eastAsia="ru-RU"/>
        </w:rPr>
      </w:pPr>
      <w:r w:rsidRPr="00434F10">
        <w:rPr>
          <w:rFonts w:eastAsia="Times New Roman"/>
          <w:color w:val="000000"/>
          <w:sz w:val="24"/>
          <w:szCs w:val="24"/>
          <w:lang w:eastAsia="ru-RU"/>
        </w:rPr>
        <w:t>Під час оцінювання засвоєння кожної навчальної теми дисципліни (</w:t>
      </w:r>
      <w:r w:rsidRPr="00434F10">
        <w:rPr>
          <w:rFonts w:eastAsia="Times New Roman"/>
          <w:b/>
          <w:color w:val="000000"/>
          <w:sz w:val="24"/>
          <w:szCs w:val="24"/>
          <w:lang w:eastAsia="ru-RU"/>
        </w:rPr>
        <w:t>ПНД</w:t>
      </w:r>
      <w:r w:rsidRPr="00434F10">
        <w:rPr>
          <w:rFonts w:eastAsia="Times New Roman"/>
          <w:color w:val="000000"/>
          <w:sz w:val="24"/>
          <w:szCs w:val="24"/>
          <w:lang w:eastAsia="ru-RU"/>
        </w:rPr>
        <w:t>) та підсумкового заняття (</w:t>
      </w:r>
      <w:r w:rsidRPr="00434F10">
        <w:rPr>
          <w:rFonts w:eastAsia="Times New Roman"/>
          <w:b/>
          <w:color w:val="000000"/>
          <w:sz w:val="24"/>
          <w:szCs w:val="24"/>
          <w:lang w:eastAsia="ru-RU"/>
        </w:rPr>
        <w:t>ПЗ</w:t>
      </w:r>
      <w:r w:rsidRPr="00434F10">
        <w:rPr>
          <w:rFonts w:eastAsia="Times New Roman"/>
          <w:color w:val="000000"/>
          <w:sz w:val="24"/>
          <w:szCs w:val="24"/>
          <w:lang w:eastAsia="ru-RU"/>
        </w:rPr>
        <w:t>) студенту виставляється оцінка за традиційною 4-бальною системою: «відмінно», «добре», «задовільно» та «незадовільно».</w:t>
      </w:r>
    </w:p>
    <w:p w:rsidR="00016B0B" w:rsidRPr="00434F10" w:rsidRDefault="00016B0B" w:rsidP="00016B0B">
      <w:pPr>
        <w:widowControl/>
        <w:tabs>
          <w:tab w:val="left" w:pos="567"/>
        </w:tabs>
        <w:autoSpaceDE/>
        <w:autoSpaceDN/>
        <w:jc w:val="both"/>
        <w:rPr>
          <w:rFonts w:eastAsia="Times New Roman"/>
          <w:sz w:val="24"/>
          <w:szCs w:val="24"/>
          <w:lang w:eastAsia="ru-RU"/>
        </w:rPr>
      </w:pPr>
      <w:r w:rsidRPr="00434F10">
        <w:rPr>
          <w:rFonts w:eastAsia="Times New Roman"/>
          <w:sz w:val="24"/>
          <w:szCs w:val="24"/>
          <w:lang w:eastAsia="ru-RU"/>
        </w:rPr>
        <w:tab/>
        <w:t xml:space="preserve">Підсумковий бал за поточну навчальну діяльність </w:t>
      </w:r>
      <w:r w:rsidRPr="00434F10">
        <w:rPr>
          <w:rFonts w:eastAsia="Times New Roman"/>
          <w:color w:val="000000"/>
          <w:sz w:val="24"/>
          <w:szCs w:val="24"/>
          <w:lang w:eastAsia="ru-RU"/>
        </w:rPr>
        <w:t>(</w:t>
      </w:r>
      <w:r w:rsidRPr="00434F10">
        <w:rPr>
          <w:rFonts w:eastAsia="Times New Roman"/>
          <w:b/>
          <w:color w:val="000000"/>
          <w:sz w:val="24"/>
          <w:szCs w:val="24"/>
          <w:lang w:eastAsia="ru-RU"/>
        </w:rPr>
        <w:t>ПНД</w:t>
      </w:r>
      <w:r w:rsidRPr="00434F10">
        <w:rPr>
          <w:rFonts w:eastAsia="Times New Roman"/>
          <w:color w:val="000000"/>
          <w:sz w:val="24"/>
          <w:szCs w:val="24"/>
          <w:lang w:eastAsia="ru-RU"/>
        </w:rPr>
        <w:t xml:space="preserve">) </w:t>
      </w:r>
      <w:r w:rsidRPr="00434F10">
        <w:rPr>
          <w:rFonts w:eastAsia="Times New Roman"/>
          <w:sz w:val="24"/>
          <w:szCs w:val="24"/>
          <w:lang w:eastAsia="ru-RU"/>
        </w:rPr>
        <w:t xml:space="preserve"> та підсумкові заняття (</w:t>
      </w:r>
      <w:r w:rsidRPr="00434F10">
        <w:rPr>
          <w:rFonts w:eastAsia="Times New Roman"/>
          <w:b/>
          <w:sz w:val="24"/>
          <w:szCs w:val="24"/>
          <w:lang w:eastAsia="ru-RU"/>
        </w:rPr>
        <w:t>ПЗ</w:t>
      </w:r>
      <w:r w:rsidRPr="00434F10">
        <w:rPr>
          <w:rFonts w:eastAsia="Times New Roman"/>
          <w:sz w:val="24"/>
          <w:szCs w:val="24"/>
          <w:lang w:eastAsia="ru-RU"/>
        </w:rPr>
        <w:t xml:space="preserve">) визначається як середнє арифметичне традиційних оцінок за кожне заняття та </w:t>
      </w:r>
      <w:r w:rsidRPr="00434F10">
        <w:rPr>
          <w:rFonts w:eastAsia="Times New Roman"/>
          <w:b/>
          <w:sz w:val="24"/>
          <w:szCs w:val="24"/>
          <w:lang w:eastAsia="ru-RU"/>
        </w:rPr>
        <w:t>ПЗ</w:t>
      </w:r>
      <w:r w:rsidRPr="00434F10">
        <w:rPr>
          <w:rFonts w:eastAsia="Times New Roman"/>
          <w:sz w:val="24"/>
          <w:szCs w:val="24"/>
          <w:lang w:eastAsia="ru-RU"/>
        </w:rPr>
        <w:t>, округлене до 2-х знаків після коми та перераховується у багатобальну шкалу за таблицями 1.</w:t>
      </w:r>
    </w:p>
    <w:p w:rsidR="00016B0B" w:rsidRDefault="00016B0B" w:rsidP="00016B0B">
      <w:pPr>
        <w:widowControl/>
        <w:tabs>
          <w:tab w:val="left" w:pos="567"/>
        </w:tabs>
        <w:autoSpaceDE/>
        <w:autoSpaceDN/>
        <w:ind w:firstLine="567"/>
        <w:jc w:val="both"/>
        <w:rPr>
          <w:rFonts w:eastAsia="Times New Roman"/>
          <w:sz w:val="24"/>
          <w:szCs w:val="24"/>
          <w:lang w:eastAsia="ru-RU"/>
        </w:rPr>
      </w:pPr>
      <w:r w:rsidRPr="00434F10">
        <w:rPr>
          <w:rFonts w:eastAsia="Times New Roman"/>
          <w:sz w:val="24"/>
          <w:szCs w:val="24"/>
          <w:lang w:eastAsia="ru-RU"/>
        </w:rPr>
        <w:t xml:space="preserve">Перерахунок середньої оцінки за </w:t>
      </w:r>
      <w:r w:rsidRPr="00434F10">
        <w:rPr>
          <w:rFonts w:eastAsia="Times New Roman"/>
          <w:b/>
          <w:sz w:val="24"/>
          <w:szCs w:val="24"/>
          <w:lang w:eastAsia="ru-RU"/>
        </w:rPr>
        <w:t xml:space="preserve">ПНД </w:t>
      </w:r>
      <w:r w:rsidRPr="00434F10">
        <w:rPr>
          <w:rFonts w:eastAsia="Times New Roman"/>
          <w:sz w:val="24"/>
          <w:szCs w:val="24"/>
          <w:lang w:eastAsia="ru-RU"/>
        </w:rPr>
        <w:t xml:space="preserve">та </w:t>
      </w:r>
      <w:r w:rsidRPr="00434F10">
        <w:rPr>
          <w:rFonts w:eastAsia="Times New Roman"/>
          <w:b/>
          <w:sz w:val="24"/>
          <w:szCs w:val="24"/>
          <w:lang w:eastAsia="ru-RU"/>
        </w:rPr>
        <w:t>ПЗ</w:t>
      </w:r>
      <w:r w:rsidRPr="00434F10">
        <w:rPr>
          <w:rFonts w:eastAsia="Times New Roman"/>
          <w:sz w:val="24"/>
          <w:szCs w:val="24"/>
          <w:lang w:eastAsia="ru-RU"/>
        </w:rPr>
        <w:t xml:space="preserve"> для дисциплін, які завершуються </w:t>
      </w:r>
      <w:proofErr w:type="spellStart"/>
      <w:r w:rsidRPr="00434F10">
        <w:rPr>
          <w:rFonts w:eastAsia="Times New Roman"/>
          <w:sz w:val="24"/>
          <w:szCs w:val="24"/>
          <w:lang w:eastAsia="ru-RU"/>
        </w:rPr>
        <w:t>диф</w:t>
      </w:r>
      <w:proofErr w:type="spellEnd"/>
      <w:r w:rsidRPr="00434F10">
        <w:rPr>
          <w:rFonts w:eastAsia="Times New Roman"/>
          <w:sz w:val="24"/>
          <w:szCs w:val="24"/>
          <w:lang w:eastAsia="ru-RU"/>
        </w:rPr>
        <w:t xml:space="preserve">. заліком, проводиться відповідно до таблиці 1. Мінімальна кількість балів, яку має набрати студент для допуску до </w:t>
      </w:r>
      <w:proofErr w:type="spellStart"/>
      <w:r w:rsidRPr="00434F10">
        <w:rPr>
          <w:rFonts w:eastAsia="Times New Roman"/>
          <w:sz w:val="24"/>
          <w:szCs w:val="24"/>
          <w:lang w:eastAsia="ru-RU"/>
        </w:rPr>
        <w:t>диф</w:t>
      </w:r>
      <w:proofErr w:type="spellEnd"/>
      <w:r w:rsidRPr="00434F10">
        <w:rPr>
          <w:rFonts w:eastAsia="Times New Roman"/>
          <w:sz w:val="24"/>
          <w:szCs w:val="24"/>
          <w:lang w:eastAsia="ru-RU"/>
        </w:rPr>
        <w:t xml:space="preserve">. заліку або іспиту - 70 балів, мінімальна позитивна оцінка на </w:t>
      </w:r>
      <w:proofErr w:type="spellStart"/>
      <w:r w:rsidRPr="00434F10">
        <w:rPr>
          <w:rFonts w:eastAsia="Times New Roman"/>
          <w:sz w:val="24"/>
          <w:szCs w:val="24"/>
          <w:lang w:eastAsia="ru-RU"/>
        </w:rPr>
        <w:t>диф</w:t>
      </w:r>
      <w:proofErr w:type="spellEnd"/>
      <w:r w:rsidRPr="00434F10">
        <w:rPr>
          <w:rFonts w:eastAsia="Times New Roman"/>
          <w:sz w:val="24"/>
          <w:szCs w:val="24"/>
          <w:lang w:eastAsia="ru-RU"/>
        </w:rPr>
        <w:t xml:space="preserve">. заліку відповідно  50 балів,  максимально – 80 балів. Максимальна оцінка за диференційований залік 200 балів, мінімальні – 120 балів. </w:t>
      </w:r>
    </w:p>
    <w:p w:rsidR="000F4598" w:rsidRPr="00434F10" w:rsidRDefault="000F4598" w:rsidP="00016B0B">
      <w:pPr>
        <w:widowControl/>
        <w:tabs>
          <w:tab w:val="left" w:pos="567"/>
        </w:tabs>
        <w:autoSpaceDE/>
        <w:autoSpaceDN/>
        <w:ind w:firstLine="567"/>
        <w:jc w:val="both"/>
        <w:rPr>
          <w:rFonts w:eastAsia="Times New Roman"/>
          <w:sz w:val="24"/>
          <w:szCs w:val="24"/>
          <w:lang w:eastAsia="ar-SA"/>
        </w:rPr>
      </w:pPr>
    </w:p>
    <w:p w:rsidR="00016B0B" w:rsidRPr="00434F10" w:rsidRDefault="00016B0B" w:rsidP="00016B0B">
      <w:pPr>
        <w:widowControl/>
        <w:suppressAutoHyphens/>
        <w:autoSpaceDE/>
        <w:autoSpaceDN/>
        <w:ind w:right="-425"/>
        <w:jc w:val="right"/>
        <w:rPr>
          <w:rFonts w:eastAsia="Times New Roman"/>
          <w:sz w:val="24"/>
          <w:szCs w:val="24"/>
          <w:lang w:eastAsia="ar-SA"/>
        </w:rPr>
      </w:pPr>
      <w:r w:rsidRPr="00434F10">
        <w:rPr>
          <w:rFonts w:eastAsia="Times New Roman"/>
          <w:sz w:val="24"/>
          <w:szCs w:val="24"/>
          <w:lang w:eastAsia="ar-SA"/>
        </w:rPr>
        <w:t>Таблиця 1</w:t>
      </w:r>
    </w:p>
    <w:p w:rsidR="00016B0B" w:rsidRPr="00434F10" w:rsidRDefault="00016B0B" w:rsidP="00016B0B">
      <w:pPr>
        <w:widowControl/>
        <w:suppressAutoHyphens/>
        <w:autoSpaceDE/>
        <w:autoSpaceDN/>
        <w:ind w:right="-425"/>
        <w:jc w:val="center"/>
        <w:rPr>
          <w:rFonts w:eastAsia="Times New Roman"/>
          <w:b/>
          <w:sz w:val="24"/>
          <w:szCs w:val="24"/>
          <w:lang w:eastAsia="ar-SA"/>
        </w:rPr>
      </w:pPr>
      <w:r w:rsidRPr="00434F10">
        <w:rPr>
          <w:rFonts w:eastAsia="Times New Roman"/>
          <w:b/>
          <w:sz w:val="24"/>
          <w:szCs w:val="24"/>
          <w:lang w:eastAsia="ar-SA"/>
        </w:rPr>
        <w:t xml:space="preserve">Перерахунок середньої оцінки за поточну діяльність у багатобальну шкалу </w:t>
      </w:r>
    </w:p>
    <w:p w:rsidR="00016B0B" w:rsidRPr="00434F10" w:rsidRDefault="00016B0B" w:rsidP="00016B0B">
      <w:pPr>
        <w:widowControl/>
        <w:suppressAutoHyphens/>
        <w:autoSpaceDE/>
        <w:autoSpaceDN/>
        <w:ind w:right="-425"/>
        <w:jc w:val="center"/>
        <w:rPr>
          <w:rFonts w:eastAsia="Times New Roman"/>
          <w:b/>
          <w:sz w:val="24"/>
          <w:szCs w:val="24"/>
          <w:lang w:eastAsia="ar-SA"/>
        </w:rPr>
      </w:pPr>
      <w:r w:rsidRPr="00434F10">
        <w:rPr>
          <w:rFonts w:eastAsia="Times New Roman"/>
          <w:b/>
          <w:sz w:val="24"/>
          <w:szCs w:val="24"/>
          <w:lang w:eastAsia="ar-SA"/>
        </w:rPr>
        <w:t>(для дисциплін, що завершуються д/з або іспитом)</w:t>
      </w:r>
    </w:p>
    <w:p w:rsidR="00016B0B" w:rsidRPr="00434F10" w:rsidRDefault="00016B0B" w:rsidP="00016B0B">
      <w:pPr>
        <w:widowControl/>
        <w:suppressAutoHyphens/>
        <w:autoSpaceDE/>
        <w:autoSpaceDN/>
        <w:ind w:right="-425"/>
        <w:jc w:val="center"/>
        <w:rPr>
          <w:rFonts w:eastAsia="Times New Roman"/>
          <w:b/>
          <w:sz w:val="24"/>
          <w:szCs w:val="24"/>
          <w:lang w:eastAsia="ar-SA"/>
        </w:rPr>
      </w:pPr>
    </w:p>
    <w:tbl>
      <w:tblPr>
        <w:tblW w:w="6267" w:type="dxa"/>
        <w:jc w:val="center"/>
        <w:tblLayout w:type="fixed"/>
        <w:tblLook w:val="0000"/>
      </w:tblPr>
      <w:tblGrid>
        <w:gridCol w:w="1448"/>
        <w:gridCol w:w="1427"/>
        <w:gridCol w:w="281"/>
        <w:gridCol w:w="1427"/>
        <w:gridCol w:w="1684"/>
      </w:tblGrid>
      <w:tr w:rsidR="00016B0B" w:rsidRPr="00434F10" w:rsidTr="00FD3F6F">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200-бальна шкала</w:t>
            </w:r>
          </w:p>
        </w:tc>
        <w:tc>
          <w:tcPr>
            <w:tcW w:w="281" w:type="dxa"/>
            <w:vMerge w:val="restart"/>
            <w:tcBorders>
              <w:top w:val="nil"/>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b/>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4-бальна шкала</w:t>
            </w:r>
          </w:p>
        </w:tc>
        <w:tc>
          <w:tcPr>
            <w:tcW w:w="1684" w:type="dxa"/>
            <w:tcBorders>
              <w:top w:val="single" w:sz="4" w:space="0" w:color="000000"/>
              <w:left w:val="single" w:sz="4" w:space="0" w:color="000000"/>
              <w:bottom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200-бальна шкала</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120</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3.91-3,94</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94</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119</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3.87-3,9</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93</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118</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3.83- 3,86</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92</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117</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3.79- 3,82</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91</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116</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3.74-3,78</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90</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115</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3.7- 3,73</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89</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114</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3.66- 3,69</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88</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113</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3.62- 3,65</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87</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112</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3.58-3,61</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86</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111</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3.54- 3,57</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85</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110</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3.49- 3,53</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84</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lastRenderedPageBreak/>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109</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3.45-3,48</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83</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108</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3.41-3,44</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82</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107</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3.37-3,4</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81</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106</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3.33- 3,36</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80</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105</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3.29-3,32</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79</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104</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3.25-3,28</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78</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103</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3.21-3,24</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77</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102</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3.18-3,2</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76</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101</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3.15- 3,17</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75</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100</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3.13- 3,14</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74</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99</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3.1- 3,12</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73</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98</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3.07- 3,09</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72</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97</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3.04-3,06</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71</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96</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3.0-3,03</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70</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95</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pacing w:val="-6"/>
                <w:sz w:val="24"/>
                <w:szCs w:val="24"/>
                <w:lang w:eastAsia="ru-RU"/>
              </w:rPr>
              <w:t>Менше</w:t>
            </w:r>
            <w:r w:rsidRPr="00434F10">
              <w:rPr>
                <w:rFonts w:eastAsia="Times New Roman"/>
                <w:sz w:val="24"/>
                <w:szCs w:val="24"/>
                <w:lang w:eastAsia="ru-RU"/>
              </w:rPr>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Недостатньо</w:t>
            </w:r>
          </w:p>
        </w:tc>
      </w:tr>
    </w:tbl>
    <w:p w:rsidR="00016B0B" w:rsidRDefault="00016B0B" w:rsidP="00016B0B">
      <w:pPr>
        <w:widowControl/>
        <w:autoSpaceDE/>
        <w:autoSpaceDN/>
        <w:ind w:firstLine="567"/>
        <w:jc w:val="right"/>
        <w:rPr>
          <w:rFonts w:eastAsia="Times New Roman"/>
          <w:sz w:val="24"/>
          <w:szCs w:val="24"/>
          <w:lang w:eastAsia="ru-RU"/>
        </w:rPr>
      </w:pPr>
    </w:p>
    <w:p w:rsidR="000F4598" w:rsidRPr="00434F10" w:rsidRDefault="000F4598" w:rsidP="00016B0B">
      <w:pPr>
        <w:widowControl/>
        <w:autoSpaceDE/>
        <w:autoSpaceDN/>
        <w:ind w:firstLine="567"/>
        <w:jc w:val="right"/>
        <w:rPr>
          <w:rFonts w:eastAsia="Times New Roman"/>
          <w:sz w:val="24"/>
          <w:szCs w:val="24"/>
          <w:lang w:eastAsia="ru-RU"/>
        </w:rPr>
      </w:pPr>
    </w:p>
    <w:p w:rsidR="00016B0B" w:rsidRPr="00434F10" w:rsidRDefault="00016B0B" w:rsidP="00016B0B">
      <w:pPr>
        <w:widowControl/>
        <w:autoSpaceDE/>
        <w:autoSpaceDN/>
        <w:spacing w:line="276" w:lineRule="auto"/>
        <w:ind w:firstLine="708"/>
        <w:jc w:val="both"/>
        <w:rPr>
          <w:rFonts w:eastAsia="Times New Roman"/>
          <w:bCs/>
          <w:sz w:val="24"/>
          <w:szCs w:val="24"/>
          <w:lang w:eastAsia="ru-RU"/>
        </w:rPr>
      </w:pPr>
      <w:r w:rsidRPr="00434F10">
        <w:rPr>
          <w:rFonts w:eastAsia="Times New Roman"/>
          <w:bCs/>
          <w:sz w:val="24"/>
          <w:szCs w:val="24"/>
          <w:lang w:eastAsia="ru-RU"/>
        </w:rPr>
        <w:t>До диференційованого заліку  допускаються студенти, які виконали всі види робіт, передбачені навчальною програмою, та при вивченні розділів набрали кількість балів, не меншу за мінімальну.</w:t>
      </w:r>
    </w:p>
    <w:p w:rsidR="00016B0B" w:rsidRPr="00434F10" w:rsidRDefault="00016B0B" w:rsidP="00016B0B">
      <w:pPr>
        <w:widowControl/>
        <w:autoSpaceDE/>
        <w:autoSpaceDN/>
        <w:spacing w:line="276" w:lineRule="auto"/>
        <w:ind w:firstLine="708"/>
        <w:jc w:val="both"/>
        <w:rPr>
          <w:rFonts w:eastAsia="Times New Roman"/>
          <w:bCs/>
          <w:sz w:val="24"/>
          <w:szCs w:val="24"/>
          <w:lang w:eastAsia="ru-RU"/>
        </w:rPr>
      </w:pPr>
      <w:r w:rsidRPr="00434F10">
        <w:rPr>
          <w:rFonts w:eastAsia="Times New Roman"/>
          <w:bCs/>
          <w:sz w:val="24"/>
          <w:szCs w:val="24"/>
          <w:lang w:eastAsia="ru-RU"/>
        </w:rPr>
        <w:t>Форма проведення диференційованого заліку є стандартизованою і включає контроль теоретичної (тестовий контроль) і практичної підготовки (демонстрування умінь студента біля ліжка хворої дитини, вирішення структурованих ситуаційних задач, виконання маніпуляцій).</w:t>
      </w:r>
    </w:p>
    <w:p w:rsidR="00016B0B" w:rsidRPr="00434F10" w:rsidRDefault="00016B0B" w:rsidP="00016B0B">
      <w:pPr>
        <w:widowControl/>
        <w:autoSpaceDE/>
        <w:autoSpaceDN/>
        <w:spacing w:line="276" w:lineRule="auto"/>
        <w:ind w:firstLine="708"/>
        <w:jc w:val="both"/>
        <w:rPr>
          <w:rFonts w:eastAsia="Times New Roman"/>
          <w:bCs/>
          <w:sz w:val="24"/>
          <w:szCs w:val="24"/>
          <w:lang w:eastAsia="ru-RU"/>
        </w:rPr>
      </w:pPr>
      <w:r w:rsidRPr="00434F10">
        <w:rPr>
          <w:rFonts w:eastAsia="Times New Roman"/>
          <w:bCs/>
          <w:sz w:val="24"/>
          <w:szCs w:val="24"/>
          <w:lang w:eastAsia="ru-RU"/>
        </w:rPr>
        <w:t>Тестовий контроль включає 50</w:t>
      </w:r>
      <w:r w:rsidR="000F4598">
        <w:rPr>
          <w:rFonts w:eastAsia="Times New Roman"/>
          <w:bCs/>
          <w:sz w:val="24"/>
          <w:szCs w:val="24"/>
          <w:lang w:eastAsia="ru-RU"/>
        </w:rPr>
        <w:t xml:space="preserve"> </w:t>
      </w:r>
      <w:r w:rsidRPr="00434F10">
        <w:rPr>
          <w:rFonts w:eastAsia="Times New Roman"/>
          <w:bCs/>
          <w:sz w:val="24"/>
          <w:szCs w:val="24"/>
          <w:lang w:eastAsia="ru-RU"/>
        </w:rPr>
        <w:t>тестових завдань.</w:t>
      </w:r>
    </w:p>
    <w:p w:rsidR="00016B0B" w:rsidRPr="00434F10" w:rsidRDefault="00016B0B" w:rsidP="00016B0B">
      <w:pPr>
        <w:widowControl/>
        <w:autoSpaceDE/>
        <w:autoSpaceDN/>
        <w:spacing w:line="276" w:lineRule="auto"/>
        <w:ind w:firstLine="708"/>
        <w:jc w:val="both"/>
        <w:rPr>
          <w:rFonts w:eastAsia="Times New Roman"/>
          <w:bCs/>
          <w:sz w:val="24"/>
          <w:szCs w:val="24"/>
          <w:lang w:eastAsia="ru-RU"/>
        </w:rPr>
      </w:pPr>
      <w:r w:rsidRPr="00434F10">
        <w:rPr>
          <w:rFonts w:eastAsia="Times New Roman"/>
          <w:bCs/>
          <w:sz w:val="24"/>
          <w:szCs w:val="24"/>
          <w:lang w:eastAsia="ru-RU"/>
        </w:rPr>
        <w:t>Виконання студентами практичних навичок біля ліжка хворого (оцінка загального стану хворої дитини, аналіз даних анамнезу, об'єктивне обстеження та визначення клінічних змін з боку органів та систем, обґрунтування попереднього діагнозу, призначення лікування, визначення заходів екстреної допомоги тощо).</w:t>
      </w:r>
    </w:p>
    <w:p w:rsidR="00016B0B" w:rsidRPr="00434F10" w:rsidRDefault="00016B0B" w:rsidP="00016B0B">
      <w:pPr>
        <w:widowControl/>
        <w:autoSpaceDE/>
        <w:autoSpaceDN/>
        <w:spacing w:line="276" w:lineRule="auto"/>
        <w:ind w:firstLine="708"/>
        <w:jc w:val="both"/>
        <w:rPr>
          <w:rFonts w:eastAsia="Times New Roman"/>
          <w:bCs/>
          <w:sz w:val="24"/>
          <w:szCs w:val="24"/>
          <w:lang w:eastAsia="ru-RU"/>
        </w:rPr>
      </w:pPr>
      <w:r w:rsidRPr="00434F10">
        <w:rPr>
          <w:rFonts w:eastAsia="Times New Roman"/>
          <w:bCs/>
          <w:sz w:val="24"/>
          <w:szCs w:val="24"/>
          <w:lang w:eastAsia="ru-RU"/>
        </w:rPr>
        <w:t xml:space="preserve">Вирішення комплексної структурованої ситуаційної задачі, що включає інтерпретацію даних лабораторних та інструментальних досліджень, обґрунтування клінічного діагнозу, визначення терапевтичної тактики, призначення лікування або надання екстреної допомоги. </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xml:space="preserve">Іспит або диференційований залік з дисципліни або її частини - це процес, протягом якого перевіряються отримані за курс (семестр): </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рівень теоретичних знань;</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розвиток творчого мислення;</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навички самостійної роботи;</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компетенції - вміння синтезувати отримані знання і застосовувати їх у вирішенні практичних завдань.</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xml:space="preserve">Диференційований залік проводиться викладачем групи на останньому практичному занятті, а для проведення сесії встановлюється розклад, затверджений ректором ХНМУ із зазначенням конкретних дат складання іспитів. </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Якщо іспит не складено, встановлюються дати перескладання під час канікул, до початку наступного семестру.</w:t>
      </w:r>
    </w:p>
    <w:p w:rsidR="00016B0B" w:rsidRDefault="00016B0B" w:rsidP="00016B0B">
      <w:pPr>
        <w:widowControl/>
        <w:tabs>
          <w:tab w:val="left" w:pos="567"/>
        </w:tabs>
        <w:autoSpaceDE/>
        <w:autoSpaceDN/>
        <w:ind w:firstLine="567"/>
        <w:jc w:val="both"/>
        <w:rPr>
          <w:rFonts w:eastAsia="Times New Roman"/>
          <w:b/>
          <w:sz w:val="24"/>
          <w:szCs w:val="24"/>
          <w:lang w:eastAsia="ru-RU"/>
        </w:rPr>
      </w:pPr>
    </w:p>
    <w:p w:rsidR="00016B0B" w:rsidRPr="00111A67" w:rsidRDefault="00016B0B" w:rsidP="00111A67">
      <w:pPr>
        <w:widowControl/>
        <w:tabs>
          <w:tab w:val="left" w:pos="567"/>
        </w:tabs>
        <w:autoSpaceDE/>
        <w:autoSpaceDN/>
        <w:ind w:firstLine="567"/>
        <w:jc w:val="both"/>
        <w:rPr>
          <w:rFonts w:eastAsia="Times New Roman"/>
          <w:b/>
          <w:sz w:val="24"/>
          <w:szCs w:val="24"/>
          <w:lang w:eastAsia="ru-RU"/>
        </w:rPr>
      </w:pPr>
      <w:r w:rsidRPr="00434F10">
        <w:rPr>
          <w:rFonts w:eastAsia="Times New Roman"/>
          <w:b/>
          <w:sz w:val="24"/>
          <w:szCs w:val="24"/>
          <w:lang w:eastAsia="ru-RU"/>
        </w:rPr>
        <w:lastRenderedPageBreak/>
        <w:t>Оцінка з дисципліни – це поточна навчальна діяльність (складається з загальної кількості балів протягом навчального семестру, яка може бути оцінена від 70 до 120 балів) + диференційований залік (складається з оцінки практичних навичок, лабораторних та інструментальних методів дослідження та вирішення ситуаційних задач) = 120 балів + 80 балів = 200 балів.</w:t>
      </w:r>
    </w:p>
    <w:p w:rsidR="00016B0B" w:rsidRDefault="00016B0B" w:rsidP="00111A67">
      <w:pPr>
        <w:widowControl/>
        <w:tabs>
          <w:tab w:val="left" w:pos="567"/>
        </w:tabs>
        <w:autoSpaceDE/>
        <w:autoSpaceDN/>
        <w:rPr>
          <w:rFonts w:eastAsia="Times New Roman"/>
          <w:sz w:val="24"/>
          <w:szCs w:val="24"/>
          <w:lang w:eastAsia="ru-RU"/>
        </w:rPr>
      </w:pPr>
    </w:p>
    <w:p w:rsidR="00111A67" w:rsidRDefault="00111A67" w:rsidP="00111A67">
      <w:pPr>
        <w:widowControl/>
        <w:tabs>
          <w:tab w:val="left" w:pos="567"/>
        </w:tabs>
        <w:autoSpaceDE/>
        <w:autoSpaceDN/>
        <w:rPr>
          <w:rFonts w:eastAsia="Times New Roman"/>
          <w:sz w:val="24"/>
          <w:szCs w:val="24"/>
          <w:lang w:eastAsia="ru-RU"/>
        </w:rPr>
      </w:pPr>
    </w:p>
    <w:p w:rsidR="00016B0B" w:rsidRPr="00434F10" w:rsidRDefault="00016B0B" w:rsidP="00016B0B">
      <w:pPr>
        <w:widowControl/>
        <w:tabs>
          <w:tab w:val="left" w:pos="567"/>
        </w:tabs>
        <w:autoSpaceDE/>
        <w:autoSpaceDN/>
        <w:ind w:firstLine="567"/>
        <w:jc w:val="right"/>
        <w:rPr>
          <w:rFonts w:eastAsia="Times New Roman"/>
          <w:sz w:val="24"/>
          <w:szCs w:val="24"/>
          <w:lang w:eastAsia="ru-RU"/>
        </w:rPr>
      </w:pPr>
      <w:r w:rsidRPr="00434F10">
        <w:rPr>
          <w:rFonts w:eastAsia="Times New Roman"/>
          <w:sz w:val="24"/>
          <w:szCs w:val="24"/>
          <w:lang w:eastAsia="ru-RU"/>
        </w:rPr>
        <w:t>Таблиця 2</w:t>
      </w:r>
    </w:p>
    <w:p w:rsidR="00016B0B" w:rsidRPr="00434F10" w:rsidRDefault="00016B0B" w:rsidP="00016B0B">
      <w:pPr>
        <w:widowControl/>
        <w:autoSpaceDE/>
        <w:autoSpaceDN/>
        <w:ind w:firstLine="567"/>
        <w:jc w:val="both"/>
        <w:rPr>
          <w:rFonts w:eastAsia="Times New Roman"/>
          <w:b/>
          <w:bCs/>
          <w:iCs/>
          <w:sz w:val="24"/>
          <w:szCs w:val="24"/>
          <w:lang w:eastAsia="ru-RU"/>
        </w:rPr>
      </w:pPr>
      <w:r w:rsidRPr="00434F10">
        <w:rPr>
          <w:rFonts w:eastAsia="Times New Roman"/>
          <w:b/>
          <w:bCs/>
          <w:iCs/>
          <w:sz w:val="24"/>
          <w:szCs w:val="24"/>
          <w:lang w:eastAsia="ru-RU"/>
        </w:rPr>
        <w:t>Відповідність оцінок за 200-бальною шкалою, чотирибальною «національною» та шкалою ECTS</w:t>
      </w:r>
    </w:p>
    <w:p w:rsidR="00016B0B" w:rsidRPr="00434F10" w:rsidRDefault="00016B0B" w:rsidP="00016B0B">
      <w:pPr>
        <w:widowControl/>
        <w:autoSpaceDE/>
        <w:autoSpaceDN/>
        <w:ind w:firstLine="567"/>
        <w:jc w:val="both"/>
        <w:rPr>
          <w:rFonts w:eastAsia="Times New Roman"/>
          <w:bCs/>
          <w:iCs/>
          <w:sz w:val="24"/>
          <w:szCs w:val="24"/>
          <w:lang w:eastAsia="ru-RU"/>
        </w:rPr>
      </w:pPr>
    </w:p>
    <w:tbl>
      <w:tblPr>
        <w:tblW w:w="0" w:type="auto"/>
        <w:shd w:val="clear" w:color="auto" w:fill="FFFFFF"/>
        <w:tblCellMar>
          <w:left w:w="0" w:type="dxa"/>
          <w:right w:w="0" w:type="dxa"/>
        </w:tblCellMar>
        <w:tblLook w:val="04A0"/>
      </w:tblPr>
      <w:tblGrid>
        <w:gridCol w:w="3797"/>
        <w:gridCol w:w="2760"/>
        <w:gridCol w:w="2818"/>
      </w:tblGrid>
      <w:tr w:rsidR="00016B0B" w:rsidRPr="00434F10" w:rsidTr="00FD3F6F">
        <w:trPr>
          <w:trHeight w:val="733"/>
        </w:trPr>
        <w:tc>
          <w:tcPr>
            <w:tcW w:w="3935" w:type="dxa"/>
            <w:tcBorders>
              <w:top w:val="single" w:sz="8" w:space="0" w:color="000000"/>
              <w:left w:val="single" w:sz="8" w:space="0" w:color="000000"/>
              <w:bottom w:val="nil"/>
              <w:right w:val="nil"/>
            </w:tcBorders>
            <w:shd w:val="clear" w:color="auto" w:fill="FFFFFF"/>
            <w:vAlign w:val="bottom"/>
            <w:hideMark/>
          </w:tcPr>
          <w:p w:rsidR="00016B0B" w:rsidRPr="00434F10" w:rsidRDefault="00016B0B" w:rsidP="00FD3F6F">
            <w:pPr>
              <w:widowControl/>
              <w:autoSpaceDE/>
              <w:autoSpaceDN/>
              <w:spacing w:after="135"/>
              <w:jc w:val="center"/>
              <w:rPr>
                <w:rFonts w:eastAsia="Times New Roman"/>
                <w:color w:val="333333"/>
                <w:sz w:val="24"/>
                <w:szCs w:val="24"/>
                <w:lang w:eastAsia="ru-RU"/>
              </w:rPr>
            </w:pPr>
            <w:r w:rsidRPr="00434F10">
              <w:rPr>
                <w:rFonts w:eastAsia="Times New Roman"/>
                <w:color w:val="333333"/>
                <w:sz w:val="24"/>
                <w:szCs w:val="24"/>
                <w:lang w:eastAsia="ru-RU"/>
              </w:rPr>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tcPr>
          <w:p w:rsidR="00016B0B" w:rsidRPr="00434F10" w:rsidRDefault="00016B0B" w:rsidP="00FD3F6F">
            <w:pPr>
              <w:widowControl/>
              <w:autoSpaceDE/>
              <w:autoSpaceDN/>
              <w:spacing w:after="135"/>
              <w:jc w:val="center"/>
              <w:rPr>
                <w:rFonts w:eastAsia="Times New Roman"/>
                <w:color w:val="333333"/>
                <w:sz w:val="24"/>
                <w:szCs w:val="24"/>
                <w:lang w:eastAsia="ru-RU"/>
              </w:rPr>
            </w:pPr>
            <w:r w:rsidRPr="00434F10">
              <w:rPr>
                <w:rFonts w:eastAsia="Times New Roman"/>
                <w:color w:val="333333"/>
                <w:sz w:val="24"/>
                <w:szCs w:val="24"/>
                <w:lang w:eastAsia="ru-RU"/>
              </w:rPr>
              <w:t>Оцінка за шкалою  ECTS</w:t>
            </w:r>
          </w:p>
        </w:tc>
        <w:tc>
          <w:tcPr>
            <w:tcW w:w="2879" w:type="dxa"/>
            <w:tcBorders>
              <w:top w:val="single" w:sz="8" w:space="0" w:color="000000"/>
              <w:left w:val="single" w:sz="8" w:space="0" w:color="000000"/>
              <w:bottom w:val="nil"/>
              <w:right w:val="single" w:sz="8" w:space="0" w:color="000000"/>
            </w:tcBorders>
            <w:shd w:val="clear" w:color="auto" w:fill="FFFFFF"/>
            <w:vAlign w:val="bottom"/>
          </w:tcPr>
          <w:p w:rsidR="00016B0B" w:rsidRPr="00434F10" w:rsidRDefault="00016B0B" w:rsidP="00FD3F6F">
            <w:pPr>
              <w:widowControl/>
              <w:autoSpaceDE/>
              <w:autoSpaceDN/>
              <w:spacing w:after="135"/>
              <w:jc w:val="center"/>
              <w:rPr>
                <w:rFonts w:eastAsia="Times New Roman"/>
                <w:color w:val="333333"/>
                <w:sz w:val="24"/>
                <w:szCs w:val="24"/>
                <w:lang w:eastAsia="ru-RU"/>
              </w:rPr>
            </w:pPr>
            <w:r w:rsidRPr="00434F10">
              <w:rPr>
                <w:rFonts w:eastAsia="Times New Roman"/>
                <w:color w:val="333333"/>
                <w:sz w:val="24"/>
                <w:szCs w:val="24"/>
                <w:lang w:eastAsia="ru-RU"/>
              </w:rPr>
              <w:t xml:space="preserve">Оцінка </w:t>
            </w:r>
            <w:proofErr w:type="spellStart"/>
            <w:r w:rsidRPr="00434F10">
              <w:rPr>
                <w:rFonts w:eastAsia="Times New Roman"/>
                <w:color w:val="333333"/>
                <w:sz w:val="24"/>
                <w:szCs w:val="24"/>
                <w:lang w:eastAsia="ru-RU"/>
              </w:rPr>
              <w:t>зачотирибальною</w:t>
            </w:r>
            <w:proofErr w:type="spellEnd"/>
            <w:r w:rsidRPr="00434F10">
              <w:rPr>
                <w:rFonts w:eastAsia="Times New Roman"/>
                <w:color w:val="333333"/>
                <w:sz w:val="24"/>
                <w:szCs w:val="24"/>
                <w:lang w:eastAsia="ru-RU"/>
              </w:rPr>
              <w:t xml:space="preserve"> «національною» шкалою</w:t>
            </w:r>
          </w:p>
        </w:tc>
      </w:tr>
      <w:tr w:rsidR="00016B0B" w:rsidRPr="00434F10" w:rsidTr="00FD3F6F">
        <w:trPr>
          <w:trHeight w:val="428"/>
        </w:trPr>
        <w:tc>
          <w:tcPr>
            <w:tcW w:w="3935" w:type="dxa"/>
            <w:tcBorders>
              <w:top w:val="single" w:sz="8" w:space="0" w:color="000000"/>
              <w:left w:val="single" w:sz="8" w:space="0" w:color="000000"/>
              <w:bottom w:val="nil"/>
              <w:right w:val="nil"/>
            </w:tcBorders>
            <w:shd w:val="clear" w:color="auto" w:fill="FFFFFF"/>
            <w:vAlign w:val="bottom"/>
            <w:hideMark/>
          </w:tcPr>
          <w:p w:rsidR="00016B0B" w:rsidRPr="00434F10" w:rsidRDefault="00016B0B" w:rsidP="00FD3F6F">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tcPr>
          <w:p w:rsidR="00016B0B" w:rsidRPr="00434F10" w:rsidRDefault="00016B0B" w:rsidP="00FD3F6F">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A</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016B0B" w:rsidRPr="00434F10" w:rsidRDefault="00016B0B" w:rsidP="00FD3F6F">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відмінно</w:t>
            </w:r>
          </w:p>
        </w:tc>
      </w:tr>
      <w:tr w:rsidR="00016B0B" w:rsidRPr="00434F10" w:rsidTr="00FD3F6F">
        <w:trPr>
          <w:trHeight w:val="428"/>
        </w:trPr>
        <w:tc>
          <w:tcPr>
            <w:tcW w:w="3935" w:type="dxa"/>
            <w:tcBorders>
              <w:top w:val="single" w:sz="8" w:space="0" w:color="000000"/>
              <w:left w:val="single" w:sz="8" w:space="0" w:color="000000"/>
              <w:bottom w:val="nil"/>
              <w:right w:val="nil"/>
            </w:tcBorders>
            <w:shd w:val="clear" w:color="auto" w:fill="FFFFFF"/>
            <w:vAlign w:val="center"/>
            <w:hideMark/>
          </w:tcPr>
          <w:p w:rsidR="00016B0B" w:rsidRPr="00434F10" w:rsidRDefault="00016B0B" w:rsidP="00FD3F6F">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tcPr>
          <w:p w:rsidR="00016B0B" w:rsidRPr="00434F10" w:rsidRDefault="00016B0B" w:rsidP="00FD3F6F">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B</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016B0B" w:rsidRPr="00434F10" w:rsidRDefault="00016B0B" w:rsidP="00FD3F6F">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добре</w:t>
            </w:r>
          </w:p>
        </w:tc>
      </w:tr>
      <w:tr w:rsidR="00016B0B" w:rsidRPr="00434F10" w:rsidTr="00FD3F6F">
        <w:trPr>
          <w:trHeight w:val="399"/>
        </w:trPr>
        <w:tc>
          <w:tcPr>
            <w:tcW w:w="3935" w:type="dxa"/>
            <w:tcBorders>
              <w:top w:val="single" w:sz="8" w:space="0" w:color="000000"/>
              <w:left w:val="single" w:sz="8" w:space="0" w:color="000000"/>
              <w:bottom w:val="nil"/>
              <w:right w:val="nil"/>
            </w:tcBorders>
            <w:shd w:val="clear" w:color="auto" w:fill="FFFFFF"/>
            <w:vAlign w:val="bottom"/>
            <w:hideMark/>
          </w:tcPr>
          <w:p w:rsidR="00016B0B" w:rsidRPr="00434F10" w:rsidRDefault="00016B0B" w:rsidP="00FD3F6F">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tcPr>
          <w:p w:rsidR="00016B0B" w:rsidRPr="00434F10" w:rsidRDefault="00016B0B" w:rsidP="00FD3F6F">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C</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016B0B" w:rsidRPr="00434F10" w:rsidRDefault="00016B0B" w:rsidP="00FD3F6F">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добре</w:t>
            </w:r>
          </w:p>
        </w:tc>
      </w:tr>
      <w:tr w:rsidR="00016B0B" w:rsidRPr="00434F10" w:rsidTr="00FD3F6F">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rsidR="00016B0B" w:rsidRPr="00434F10" w:rsidRDefault="00016B0B" w:rsidP="00FD3F6F">
            <w:pPr>
              <w:widowControl/>
              <w:autoSpaceDE/>
              <w:autoSpaceDN/>
              <w:spacing w:after="135"/>
              <w:jc w:val="center"/>
              <w:rPr>
                <w:rFonts w:eastAsia="Times New Roman"/>
                <w:b/>
                <w:color w:val="333333"/>
                <w:sz w:val="24"/>
                <w:szCs w:val="24"/>
                <w:lang w:eastAsia="ru-RU"/>
              </w:rPr>
            </w:pPr>
            <w:r w:rsidRPr="00434F10">
              <w:rPr>
                <w:rFonts w:eastAsia="Times New Roman"/>
                <w:b/>
                <w:color w:val="333333"/>
                <w:sz w:val="24"/>
                <w:szCs w:val="24"/>
                <w:lang w:eastAsia="ru-RU"/>
              </w:rPr>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016B0B" w:rsidRPr="00434F10" w:rsidRDefault="00016B0B" w:rsidP="00FD3F6F">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16B0B" w:rsidRPr="00434F10" w:rsidRDefault="00016B0B" w:rsidP="00FD3F6F">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задовільно</w:t>
            </w:r>
          </w:p>
        </w:tc>
      </w:tr>
      <w:tr w:rsidR="00016B0B" w:rsidRPr="00434F10" w:rsidTr="00FD3F6F">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rsidR="00016B0B" w:rsidRPr="00434F10" w:rsidRDefault="00016B0B" w:rsidP="00FD3F6F">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016B0B" w:rsidRPr="00434F10" w:rsidRDefault="00016B0B" w:rsidP="00FD3F6F">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16B0B" w:rsidRPr="00434F10" w:rsidRDefault="00016B0B" w:rsidP="00FD3F6F">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задовільно</w:t>
            </w:r>
          </w:p>
        </w:tc>
      </w:tr>
      <w:tr w:rsidR="00016B0B" w:rsidRPr="00434F10" w:rsidTr="00FD3F6F">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rsidR="00016B0B" w:rsidRPr="00434F10" w:rsidRDefault="00016B0B" w:rsidP="00FD3F6F">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016B0B" w:rsidRPr="00434F10" w:rsidRDefault="00016B0B" w:rsidP="00FD3F6F">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 xml:space="preserve">F, </w:t>
            </w:r>
            <w:proofErr w:type="spellStart"/>
            <w:r w:rsidRPr="00434F10">
              <w:rPr>
                <w:rFonts w:eastAsia="Times New Roman"/>
                <w:b/>
                <w:bCs/>
                <w:color w:val="333333"/>
                <w:sz w:val="24"/>
                <w:szCs w:val="24"/>
                <w:lang w:eastAsia="ru-RU"/>
              </w:rPr>
              <w:t>Fx</w:t>
            </w:r>
            <w:proofErr w:type="spellEnd"/>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16B0B" w:rsidRPr="00434F10" w:rsidRDefault="00016B0B" w:rsidP="00FD3F6F">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незадовільно</w:t>
            </w:r>
          </w:p>
        </w:tc>
      </w:tr>
    </w:tbl>
    <w:p w:rsidR="00016B0B" w:rsidRPr="00434F10" w:rsidRDefault="00016B0B" w:rsidP="00016B0B">
      <w:pPr>
        <w:spacing w:line="276" w:lineRule="auto"/>
        <w:ind w:firstLine="567"/>
        <w:jc w:val="both"/>
        <w:rPr>
          <w:bCs/>
          <w:iCs/>
          <w:sz w:val="24"/>
          <w:szCs w:val="24"/>
        </w:rPr>
      </w:pPr>
    </w:p>
    <w:p w:rsidR="00016B0B" w:rsidRPr="00434F10" w:rsidRDefault="00016B0B" w:rsidP="00016B0B">
      <w:pPr>
        <w:spacing w:line="276" w:lineRule="auto"/>
        <w:ind w:firstLine="567"/>
        <w:jc w:val="both"/>
        <w:rPr>
          <w:bCs/>
          <w:iCs/>
          <w:sz w:val="24"/>
          <w:szCs w:val="24"/>
        </w:rPr>
      </w:pPr>
    </w:p>
    <w:p w:rsidR="00016B0B" w:rsidRPr="00434F10" w:rsidRDefault="00016B0B" w:rsidP="00016B0B">
      <w:pPr>
        <w:ind w:firstLine="567"/>
        <w:jc w:val="both"/>
        <w:rPr>
          <w:sz w:val="24"/>
          <w:szCs w:val="24"/>
        </w:rPr>
      </w:pPr>
      <w:r w:rsidRPr="00434F10">
        <w:rPr>
          <w:sz w:val="24"/>
          <w:szCs w:val="24"/>
        </w:rPr>
        <w:t>Випускний іспит проводиться як інтегрований практично-орієнтований іспит,  що об’єднує два предмета в один день:  I – «Дитячі хвороби з дитячими інфекційними хворобами».</w:t>
      </w:r>
    </w:p>
    <w:p w:rsidR="00016B0B" w:rsidRPr="00434F10" w:rsidRDefault="00016B0B" w:rsidP="00016B0B">
      <w:pPr>
        <w:ind w:firstLine="567"/>
        <w:jc w:val="both"/>
        <w:rPr>
          <w:sz w:val="24"/>
          <w:szCs w:val="24"/>
        </w:rPr>
      </w:pPr>
      <w:r w:rsidRPr="00434F10">
        <w:rPr>
          <w:sz w:val="24"/>
          <w:szCs w:val="24"/>
        </w:rPr>
        <w:t xml:space="preserve">Розклад комплексного практично-орієнтованого випускного іспиту було складено таким чином, що, враховуючи особливості дитячої клініки, в перший день випускники складають І етап ІІ комплексу практично-орієнтованого іспиту з «Дитячих хвороб з дитячими інфекційними хворобами» в корпусі </w:t>
      </w:r>
      <w:proofErr w:type="spellStart"/>
      <w:r w:rsidRPr="00434F10">
        <w:rPr>
          <w:sz w:val="24"/>
          <w:szCs w:val="24"/>
        </w:rPr>
        <w:t>УЛК</w:t>
      </w:r>
      <w:proofErr w:type="spellEnd"/>
      <w:r w:rsidRPr="00434F10">
        <w:rPr>
          <w:sz w:val="24"/>
          <w:szCs w:val="24"/>
        </w:rPr>
        <w:t xml:space="preserve"> на базі ННІЯО ХНМУ в спеціально обладнаній фантомній залі ХНМУ, де перевіряються вміння та практичні навички згідно освітньо-кваліфікаційної характеристики (</w:t>
      </w:r>
      <w:proofErr w:type="spellStart"/>
      <w:r w:rsidRPr="00434F10">
        <w:rPr>
          <w:sz w:val="24"/>
          <w:szCs w:val="24"/>
        </w:rPr>
        <w:t>ОКХ</w:t>
      </w:r>
      <w:proofErr w:type="spellEnd"/>
      <w:r w:rsidRPr="00434F10">
        <w:rPr>
          <w:sz w:val="24"/>
          <w:szCs w:val="24"/>
        </w:rPr>
        <w:t xml:space="preserve"> п.5) випускника та володіння питаннями невідкладної допомоги дітям (</w:t>
      </w:r>
      <w:proofErr w:type="spellStart"/>
      <w:r w:rsidRPr="00434F10">
        <w:rPr>
          <w:sz w:val="24"/>
          <w:szCs w:val="24"/>
        </w:rPr>
        <w:t>ОКХ</w:t>
      </w:r>
      <w:proofErr w:type="spellEnd"/>
      <w:r w:rsidRPr="00434F10">
        <w:rPr>
          <w:sz w:val="24"/>
          <w:szCs w:val="24"/>
        </w:rPr>
        <w:t xml:space="preserve"> п.3,4). </w:t>
      </w:r>
    </w:p>
    <w:p w:rsidR="00016B0B" w:rsidRPr="00434F10" w:rsidRDefault="00016B0B" w:rsidP="00016B0B">
      <w:pPr>
        <w:ind w:firstLine="567"/>
        <w:jc w:val="both"/>
        <w:rPr>
          <w:sz w:val="24"/>
          <w:szCs w:val="24"/>
        </w:rPr>
      </w:pPr>
      <w:r w:rsidRPr="00434F10">
        <w:rPr>
          <w:sz w:val="24"/>
          <w:szCs w:val="24"/>
        </w:rPr>
        <w:t xml:space="preserve">Наступного дня студенти складають другу частину («біля ліжка хворого») з «Дитячих хвороб з дитячими інфекційними хворобами», що передбачало вирішення низки ситуаційних клінічних завдань щодо пацієнтів дитячого віку, постановку діагнозу, проведення диференціального діагнозу, складання плану обстеження, призначення лікування, а також заповнення відповідної медичної документації та розв’язання типової ситуаційної задачі. </w:t>
      </w:r>
    </w:p>
    <w:p w:rsidR="00016B0B" w:rsidRPr="00434F10" w:rsidRDefault="00016B0B" w:rsidP="00016B0B">
      <w:pPr>
        <w:ind w:firstLine="567"/>
        <w:jc w:val="both"/>
        <w:rPr>
          <w:sz w:val="24"/>
          <w:szCs w:val="24"/>
        </w:rPr>
      </w:pPr>
      <w:r w:rsidRPr="00434F10">
        <w:rPr>
          <w:sz w:val="24"/>
          <w:szCs w:val="24"/>
        </w:rPr>
        <w:t>Кожна папка-набір для першої частини іспиту має наступні завдання:</w:t>
      </w:r>
    </w:p>
    <w:p w:rsidR="00016B0B" w:rsidRPr="00434F10" w:rsidRDefault="00016B0B" w:rsidP="00016B0B">
      <w:pPr>
        <w:ind w:firstLine="567"/>
        <w:jc w:val="both"/>
        <w:rPr>
          <w:sz w:val="24"/>
          <w:szCs w:val="24"/>
        </w:rPr>
      </w:pPr>
      <w:r w:rsidRPr="00434F10">
        <w:rPr>
          <w:sz w:val="24"/>
          <w:szCs w:val="24"/>
        </w:rPr>
        <w:t xml:space="preserve">- вирішення 5 ситуаційних задач (задача 1 - на діагностування невідкладного стану, задача 2 - на визначення тактики і надання екстреної медичної допомоги, задача 3 - оцінювання результатів лабораторних досліджень, задача 4 - оцінювання результатів інструментальних досліджень, задача 5 - надання невідкладної допомоги). Співробітники кафедри також готували дидактичні матеріали для другої частини державного іспиту: 230 ситуаційних задач, що висвітили 25 невідкладних станів згідно списку 3 </w:t>
      </w:r>
      <w:proofErr w:type="spellStart"/>
      <w:r w:rsidRPr="00434F10">
        <w:rPr>
          <w:sz w:val="24"/>
          <w:szCs w:val="24"/>
        </w:rPr>
        <w:t>ОКХ</w:t>
      </w:r>
      <w:proofErr w:type="spellEnd"/>
      <w:r w:rsidRPr="00434F10">
        <w:rPr>
          <w:sz w:val="24"/>
          <w:szCs w:val="24"/>
        </w:rPr>
        <w:t xml:space="preserve"> та ОПП, лабораторні та інструментальні дослідження за 53 пунктами списку 4 ОКХС (всього 250 завдань);</w:t>
      </w:r>
    </w:p>
    <w:p w:rsidR="00016B0B" w:rsidRPr="00434F10" w:rsidRDefault="00016B0B" w:rsidP="00016B0B">
      <w:pPr>
        <w:ind w:firstLine="567"/>
        <w:jc w:val="both"/>
        <w:rPr>
          <w:sz w:val="24"/>
          <w:szCs w:val="24"/>
        </w:rPr>
      </w:pPr>
      <w:r w:rsidRPr="00434F10">
        <w:rPr>
          <w:sz w:val="24"/>
          <w:szCs w:val="24"/>
        </w:rPr>
        <w:t xml:space="preserve">- виконання 5 медичних маніпуляцій з 16 пунктів списку 5 </w:t>
      </w:r>
      <w:proofErr w:type="spellStart"/>
      <w:r w:rsidRPr="00434F10">
        <w:rPr>
          <w:sz w:val="24"/>
          <w:szCs w:val="24"/>
        </w:rPr>
        <w:t>ОКХ</w:t>
      </w:r>
      <w:proofErr w:type="spellEnd"/>
      <w:r w:rsidRPr="00434F10">
        <w:rPr>
          <w:sz w:val="24"/>
          <w:szCs w:val="24"/>
        </w:rPr>
        <w:t>.</w:t>
      </w:r>
    </w:p>
    <w:p w:rsidR="00016B0B" w:rsidRPr="00434F10" w:rsidRDefault="00016B0B" w:rsidP="00016B0B">
      <w:pPr>
        <w:ind w:firstLine="567"/>
        <w:jc w:val="both"/>
        <w:rPr>
          <w:sz w:val="24"/>
          <w:szCs w:val="24"/>
        </w:rPr>
      </w:pPr>
      <w:r w:rsidRPr="00434F10">
        <w:rPr>
          <w:sz w:val="24"/>
          <w:szCs w:val="24"/>
        </w:rPr>
        <w:t xml:space="preserve">Для проведення першої частини практично-орієнтованого іспиту підготовлено папки </w:t>
      </w:r>
      <w:r w:rsidRPr="00434F10">
        <w:rPr>
          <w:sz w:val="24"/>
          <w:szCs w:val="24"/>
        </w:rPr>
        <w:lastRenderedPageBreak/>
        <w:t xml:space="preserve">- набори довідникової інформації (таблиці оцінки фізичного розвитку, </w:t>
      </w:r>
      <w:proofErr w:type="spellStart"/>
      <w:r w:rsidRPr="00434F10">
        <w:rPr>
          <w:sz w:val="24"/>
          <w:szCs w:val="24"/>
        </w:rPr>
        <w:t>центильні</w:t>
      </w:r>
      <w:proofErr w:type="spellEnd"/>
      <w:r w:rsidRPr="00434F10">
        <w:rPr>
          <w:sz w:val="24"/>
          <w:szCs w:val="24"/>
        </w:rPr>
        <w:t xml:space="preserve"> таблиці щодо оцінки артеріального тиску у різних вікових групах, нормальні показники «складних» додаткових аналізів). </w:t>
      </w:r>
    </w:p>
    <w:p w:rsidR="00016B0B" w:rsidRPr="00434F10" w:rsidRDefault="00016B0B" w:rsidP="00016B0B">
      <w:pPr>
        <w:ind w:firstLine="567"/>
        <w:jc w:val="both"/>
        <w:rPr>
          <w:sz w:val="24"/>
          <w:szCs w:val="24"/>
        </w:rPr>
      </w:pPr>
      <w:r w:rsidRPr="00434F10">
        <w:rPr>
          <w:sz w:val="24"/>
          <w:szCs w:val="24"/>
        </w:rPr>
        <w:tab/>
        <w:t xml:space="preserve"> Для проведення другої частини практично-орієнтованого випускного іспиту на кафедрі передбачено наявність манекенів: «Педіатричний тренажер життєзабезпечення», «Тренажер для </w:t>
      </w:r>
      <w:proofErr w:type="spellStart"/>
      <w:r w:rsidRPr="00434F10">
        <w:rPr>
          <w:sz w:val="24"/>
          <w:szCs w:val="24"/>
        </w:rPr>
        <w:t>інтубації</w:t>
      </w:r>
      <w:proofErr w:type="spellEnd"/>
      <w:r w:rsidRPr="00434F10">
        <w:rPr>
          <w:sz w:val="24"/>
          <w:szCs w:val="24"/>
        </w:rPr>
        <w:t xml:space="preserve"> новонародженого», «Новонароджене немовля (лялька)», «Макет руки для ін’єкцій», «Манекен дитини (6-9 місяців)». Застосовуються ситуаційні завдання з результатами лабораторних та інструментальних методів дослідження (виписки з історії хвороб з основних розділів «Гастроентерологія», «Кардіологія», «Пульмонологія», «Нефрологія», «Ендокринологія», «Педіатрія раннього віку») по 78 типових завдань на трьох мовах (укр., рос., англ.). </w:t>
      </w:r>
    </w:p>
    <w:p w:rsidR="00016B0B" w:rsidRPr="00434F10" w:rsidRDefault="00016B0B" w:rsidP="00016B0B">
      <w:pPr>
        <w:ind w:firstLine="567"/>
        <w:jc w:val="both"/>
        <w:rPr>
          <w:sz w:val="24"/>
          <w:szCs w:val="24"/>
        </w:rPr>
      </w:pPr>
      <w:r w:rsidRPr="00434F10">
        <w:rPr>
          <w:sz w:val="24"/>
          <w:szCs w:val="24"/>
        </w:rPr>
        <w:t>Крім того кожний студент отримує папку-набір яка має наступні завдання:</w:t>
      </w:r>
    </w:p>
    <w:p w:rsidR="00016B0B" w:rsidRPr="00434F10" w:rsidRDefault="00016B0B" w:rsidP="00016B0B">
      <w:pPr>
        <w:ind w:firstLine="567"/>
        <w:jc w:val="both"/>
        <w:rPr>
          <w:sz w:val="24"/>
          <w:szCs w:val="24"/>
        </w:rPr>
      </w:pPr>
      <w:r w:rsidRPr="00434F10">
        <w:rPr>
          <w:sz w:val="24"/>
          <w:szCs w:val="24"/>
        </w:rPr>
        <w:t>- бланки медичної документації, який повинен заповнити студент (перелік документації було визначено кафедрою соціальної гігієни, усього 14 видів медичної документації).</w:t>
      </w:r>
    </w:p>
    <w:p w:rsidR="00016B0B" w:rsidRPr="00434F10" w:rsidRDefault="00016B0B" w:rsidP="00016B0B">
      <w:pPr>
        <w:ind w:firstLine="567"/>
        <w:jc w:val="both"/>
        <w:rPr>
          <w:sz w:val="24"/>
          <w:szCs w:val="24"/>
        </w:rPr>
      </w:pPr>
      <w:r w:rsidRPr="00434F10">
        <w:rPr>
          <w:sz w:val="24"/>
          <w:szCs w:val="24"/>
        </w:rPr>
        <w:t>- вирішення типової задачі (було складено 174 задачі, що висвітлили 91 захворювання та 51 синдром (списки 1 та 2 п.3 освітньо-кваліфікаційної характеристики спеціаліста).</w:t>
      </w:r>
    </w:p>
    <w:p w:rsidR="00016B0B" w:rsidRDefault="00016B0B" w:rsidP="00016B0B">
      <w:pPr>
        <w:ind w:firstLine="567"/>
        <w:jc w:val="both"/>
        <w:rPr>
          <w:sz w:val="24"/>
          <w:szCs w:val="24"/>
        </w:rPr>
      </w:pPr>
      <w:r w:rsidRPr="00434F10">
        <w:rPr>
          <w:sz w:val="24"/>
          <w:szCs w:val="24"/>
        </w:rPr>
        <w:t>- написання рецептів на основні лікарських препаратів, зазначених програмою (всього 100 препаратів).</w:t>
      </w:r>
    </w:p>
    <w:p w:rsidR="000F4598" w:rsidRPr="00434F10" w:rsidRDefault="000F4598" w:rsidP="00016B0B">
      <w:pPr>
        <w:ind w:firstLine="567"/>
        <w:jc w:val="both"/>
        <w:rPr>
          <w:sz w:val="24"/>
          <w:szCs w:val="24"/>
        </w:rPr>
      </w:pPr>
    </w:p>
    <w:p w:rsidR="00016B0B" w:rsidRPr="00434F10" w:rsidRDefault="00016B0B" w:rsidP="00016B0B">
      <w:pPr>
        <w:ind w:firstLine="567"/>
        <w:jc w:val="both"/>
        <w:rPr>
          <w:sz w:val="24"/>
          <w:szCs w:val="24"/>
        </w:rPr>
      </w:pPr>
      <w:r w:rsidRPr="00434F10">
        <w:rPr>
          <w:sz w:val="24"/>
          <w:szCs w:val="24"/>
        </w:rPr>
        <w:tab/>
        <w:t xml:space="preserve">Кафедра педіатрії №1 та </w:t>
      </w:r>
      <w:proofErr w:type="spellStart"/>
      <w:r w:rsidRPr="00434F10">
        <w:rPr>
          <w:sz w:val="24"/>
          <w:szCs w:val="24"/>
        </w:rPr>
        <w:t>неонатології</w:t>
      </w:r>
      <w:proofErr w:type="spellEnd"/>
      <w:r w:rsidRPr="00434F10">
        <w:rPr>
          <w:sz w:val="24"/>
          <w:szCs w:val="24"/>
        </w:rPr>
        <w:t xml:space="preserve"> є координатором з ліцензійної роботи з розділу «Педіатрія» по ХНМУ. Це питання розглядається на засіданнях кафедри та методичної комісії з педіатрії та методичної комісії з «Кроку-2» по ХНМУ. Тестові завдання щорічно складаються співробітниками кафедри, поширюється банк ліцензійних завдань.</w:t>
      </w:r>
    </w:p>
    <w:p w:rsidR="00016B0B" w:rsidRPr="00434F10" w:rsidRDefault="00016B0B" w:rsidP="00016B0B">
      <w:pPr>
        <w:ind w:firstLine="567"/>
        <w:jc w:val="both"/>
        <w:rPr>
          <w:sz w:val="24"/>
          <w:szCs w:val="24"/>
        </w:rPr>
      </w:pPr>
      <w:r w:rsidRPr="00434F10">
        <w:rPr>
          <w:sz w:val="24"/>
          <w:szCs w:val="24"/>
        </w:rPr>
        <w:t>Наявність індивідуального рейтингу навчальної діяльності випускника.</w:t>
      </w:r>
    </w:p>
    <w:p w:rsidR="00016B0B" w:rsidRDefault="00016B0B" w:rsidP="00016B0B">
      <w:pPr>
        <w:ind w:firstLine="567"/>
        <w:jc w:val="both"/>
        <w:rPr>
          <w:sz w:val="24"/>
          <w:szCs w:val="24"/>
        </w:rPr>
      </w:pPr>
      <w:r w:rsidRPr="00434F10">
        <w:rPr>
          <w:sz w:val="24"/>
          <w:szCs w:val="24"/>
        </w:rPr>
        <w:t>Кожен студент має індивідуальний рейтинг навчальної діяльності, який заноситься до атестаційних листів, окремих для кожної групи. Атестаційні листи використовуються під час проведення іспитів з метою аналізу поточної успішності кожного студента протягом року.</w:t>
      </w:r>
    </w:p>
    <w:p w:rsidR="000F4598" w:rsidRPr="00434F10" w:rsidRDefault="000F4598" w:rsidP="00016B0B">
      <w:pPr>
        <w:ind w:firstLine="567"/>
        <w:jc w:val="both"/>
        <w:rPr>
          <w:sz w:val="24"/>
          <w:szCs w:val="24"/>
        </w:rPr>
      </w:pPr>
    </w:p>
    <w:p w:rsidR="00016B0B" w:rsidRPr="00434F10" w:rsidRDefault="00016B0B" w:rsidP="00016B0B">
      <w:pPr>
        <w:ind w:firstLine="567"/>
        <w:jc w:val="both"/>
        <w:rPr>
          <w:sz w:val="24"/>
          <w:szCs w:val="24"/>
        </w:rPr>
      </w:pPr>
      <w:r w:rsidRPr="00434F10">
        <w:rPr>
          <w:sz w:val="24"/>
          <w:szCs w:val="24"/>
        </w:rPr>
        <w:t xml:space="preserve">Під час проведення другої частини практично-орієнтованого іспиту використовували основну лікувальну базу кафедри – КНП ХОР ОДКЛ. Студенти обстежували хворих в усіх спеціалізованих відділеннях лікарні. Профільними відділеннями студенти отримували папки-набір завдань до іспиту. </w:t>
      </w:r>
    </w:p>
    <w:p w:rsidR="00016B0B" w:rsidRPr="00434F10" w:rsidRDefault="00016B0B" w:rsidP="00016B0B">
      <w:pPr>
        <w:ind w:firstLine="567"/>
        <w:jc w:val="both"/>
        <w:rPr>
          <w:sz w:val="24"/>
          <w:szCs w:val="24"/>
        </w:rPr>
      </w:pPr>
      <w:r w:rsidRPr="00434F10">
        <w:rPr>
          <w:sz w:val="24"/>
          <w:szCs w:val="24"/>
        </w:rPr>
        <w:t>Заповнені студентами пункти 1 – 13 протоколу відповідей, де висвітлюють вміння випускників щодо обстеження хворої дитини. У пункті 1 студенти нотують скарги пацієнта, важливі для визначення діагнозу дані анамнезу захворювання та життя. У пункт</w:t>
      </w:r>
      <w:r>
        <w:rPr>
          <w:sz w:val="24"/>
          <w:szCs w:val="24"/>
        </w:rPr>
        <w:t>ах</w:t>
      </w:r>
      <w:r w:rsidRPr="00434F10">
        <w:rPr>
          <w:sz w:val="24"/>
          <w:szCs w:val="24"/>
        </w:rPr>
        <w:t xml:space="preserve"> 2 – 6 відображають вміння студента щодо огляду пацієнта, визначення загального стану, </w:t>
      </w:r>
      <w:proofErr w:type="spellStart"/>
      <w:r w:rsidRPr="00434F10">
        <w:rPr>
          <w:sz w:val="24"/>
          <w:szCs w:val="24"/>
        </w:rPr>
        <w:t>фізикального</w:t>
      </w:r>
      <w:proofErr w:type="spellEnd"/>
      <w:r w:rsidRPr="00434F10">
        <w:rPr>
          <w:sz w:val="24"/>
          <w:szCs w:val="24"/>
        </w:rPr>
        <w:t xml:space="preserve"> обстеження різних систем організму дитини. У пункті 7 студенти відображають своє вміння визначити провідний синдром захворювання, найбільш вірогідний діагноз або </w:t>
      </w:r>
      <w:proofErr w:type="spellStart"/>
      <w:r w:rsidRPr="00434F10">
        <w:rPr>
          <w:sz w:val="24"/>
          <w:szCs w:val="24"/>
        </w:rPr>
        <w:t>синдромальний</w:t>
      </w:r>
      <w:proofErr w:type="spellEnd"/>
      <w:r w:rsidRPr="00434F10">
        <w:rPr>
          <w:sz w:val="24"/>
          <w:szCs w:val="24"/>
        </w:rPr>
        <w:t xml:space="preserve"> діагноз. У наступному пункті 8 студент складає план обстеження хворого, а в п</w:t>
      </w:r>
      <w:r>
        <w:rPr>
          <w:sz w:val="24"/>
          <w:szCs w:val="24"/>
        </w:rPr>
        <w:t xml:space="preserve">ункті </w:t>
      </w:r>
      <w:r w:rsidRPr="00434F10">
        <w:rPr>
          <w:sz w:val="24"/>
          <w:szCs w:val="24"/>
        </w:rPr>
        <w:t>9 відображає свої навички щодо оцінювання та інтерпретування результатів лабораторних та інструментальних методів дослідження. Вміння проведення диференційної діагностики студенти відображають у п</w:t>
      </w:r>
      <w:r>
        <w:rPr>
          <w:sz w:val="24"/>
          <w:szCs w:val="24"/>
        </w:rPr>
        <w:t xml:space="preserve">ункті </w:t>
      </w:r>
      <w:r w:rsidRPr="00434F10">
        <w:rPr>
          <w:sz w:val="24"/>
          <w:szCs w:val="24"/>
        </w:rPr>
        <w:t xml:space="preserve">10.  Попередній клінічний діагноз нотується студентами у пункті 11. Далі у пп.12, 13 студенти визначають принципи лікування та тактики ведення хворого, заходів профілактики.  У пункті 14 протоколу відповідей студенти вносять відомості про заповнену медичну документацію, а у пункті15 - рішення типової задачі. </w:t>
      </w:r>
    </w:p>
    <w:p w:rsidR="00016B0B" w:rsidRPr="00434F10" w:rsidRDefault="00016B0B" w:rsidP="00016B0B">
      <w:pPr>
        <w:ind w:firstLine="567"/>
        <w:jc w:val="both"/>
        <w:rPr>
          <w:sz w:val="24"/>
          <w:szCs w:val="24"/>
        </w:rPr>
      </w:pPr>
      <w:r w:rsidRPr="00434F10">
        <w:rPr>
          <w:sz w:val="24"/>
          <w:szCs w:val="24"/>
        </w:rPr>
        <w:t xml:space="preserve">Під час складання першої частини випускного іспиту звертається увага на рівень практичної підготовки випускника, вміння об’єктивного обстеження хворих, аналізу </w:t>
      </w:r>
      <w:r w:rsidRPr="00434F10">
        <w:rPr>
          <w:sz w:val="24"/>
          <w:szCs w:val="24"/>
        </w:rPr>
        <w:lastRenderedPageBreak/>
        <w:t>додаткових лабораторних та інструментальних методів дослідження; вміння постановити попередній діагноз, проводити диференційний діагноз та складати обґрунтований план індивідуального лікування хворої дитини. Екзаменатори виставляють студентам бали, що відображають рівень засвоєння випускниками навичок. Виконання типових задач діяльності і умінь оцінюється балами «1», «0,5», «0», а навички, зазначені у пункт</w:t>
      </w:r>
      <w:r>
        <w:rPr>
          <w:sz w:val="24"/>
          <w:szCs w:val="24"/>
        </w:rPr>
        <w:t>ах</w:t>
      </w:r>
      <w:r w:rsidRPr="00434F10">
        <w:rPr>
          <w:sz w:val="24"/>
          <w:szCs w:val="24"/>
        </w:rPr>
        <w:t xml:space="preserve"> 10, 11 – балами «1» або «0». Потім всі отримані студентом бали </w:t>
      </w:r>
      <w:r w:rsidRPr="00F37C24">
        <w:rPr>
          <w:sz w:val="24"/>
          <w:szCs w:val="24"/>
        </w:rPr>
        <w:t>підсумовуються.</w:t>
      </w:r>
    </w:p>
    <w:p w:rsidR="00016B0B" w:rsidRPr="00434F10" w:rsidRDefault="00016B0B" w:rsidP="00016B0B">
      <w:pPr>
        <w:ind w:firstLine="567"/>
        <w:jc w:val="both"/>
        <w:rPr>
          <w:sz w:val="24"/>
          <w:szCs w:val="24"/>
        </w:rPr>
      </w:pPr>
    </w:p>
    <w:p w:rsidR="00016B0B" w:rsidRPr="00434F10" w:rsidRDefault="00016B0B" w:rsidP="00016B0B">
      <w:pPr>
        <w:jc w:val="both"/>
        <w:rPr>
          <w:sz w:val="24"/>
          <w:szCs w:val="24"/>
        </w:rPr>
      </w:pPr>
    </w:p>
    <w:p w:rsidR="00016B0B" w:rsidRPr="00434F10" w:rsidRDefault="00016B0B" w:rsidP="00016B0B">
      <w:pPr>
        <w:jc w:val="both"/>
        <w:rPr>
          <w:sz w:val="24"/>
          <w:szCs w:val="24"/>
        </w:rPr>
      </w:pPr>
    </w:p>
    <w:p w:rsidR="00016B0B" w:rsidRPr="00434F10" w:rsidRDefault="00016B0B" w:rsidP="00016B0B">
      <w:pPr>
        <w:jc w:val="both"/>
        <w:rPr>
          <w:sz w:val="24"/>
          <w:szCs w:val="24"/>
        </w:rPr>
      </w:pPr>
    </w:p>
    <w:p w:rsidR="00016B0B" w:rsidRPr="00434F10" w:rsidRDefault="00016B0B" w:rsidP="00016B0B">
      <w:pPr>
        <w:jc w:val="both"/>
        <w:rPr>
          <w:sz w:val="24"/>
          <w:szCs w:val="24"/>
        </w:rPr>
      </w:pPr>
      <w:r w:rsidRPr="00434F10">
        <w:rPr>
          <w:sz w:val="24"/>
          <w:szCs w:val="24"/>
        </w:rPr>
        <w:t xml:space="preserve">Завідувач кафедри  педіатрії № 1 та </w:t>
      </w:r>
    </w:p>
    <w:p w:rsidR="00016B0B" w:rsidRPr="00434F10" w:rsidRDefault="00016B0B" w:rsidP="00016B0B">
      <w:pPr>
        <w:jc w:val="both"/>
        <w:rPr>
          <w:sz w:val="24"/>
          <w:szCs w:val="24"/>
        </w:rPr>
      </w:pPr>
      <w:proofErr w:type="spellStart"/>
      <w:r w:rsidRPr="00434F10">
        <w:rPr>
          <w:sz w:val="24"/>
          <w:szCs w:val="24"/>
        </w:rPr>
        <w:t>неонатології</w:t>
      </w:r>
      <w:proofErr w:type="spellEnd"/>
      <w:r w:rsidRPr="00434F10">
        <w:rPr>
          <w:sz w:val="24"/>
          <w:szCs w:val="24"/>
        </w:rPr>
        <w:t xml:space="preserve">, </w:t>
      </w:r>
    </w:p>
    <w:p w:rsidR="00016B0B" w:rsidRPr="00434F10" w:rsidRDefault="00016B0B" w:rsidP="00016B0B">
      <w:pPr>
        <w:rPr>
          <w:b/>
          <w:sz w:val="24"/>
          <w:szCs w:val="24"/>
        </w:rPr>
      </w:pPr>
      <w:r w:rsidRPr="00434F10">
        <w:rPr>
          <w:sz w:val="24"/>
          <w:szCs w:val="24"/>
        </w:rPr>
        <w:t xml:space="preserve">професор, д. мед. н.                             </w:t>
      </w:r>
      <w:r w:rsidR="000F4598">
        <w:rPr>
          <w:sz w:val="24"/>
          <w:szCs w:val="24"/>
        </w:rPr>
        <w:t xml:space="preserve">                                                       </w:t>
      </w:r>
      <w:r w:rsidRPr="00434F10">
        <w:rPr>
          <w:sz w:val="24"/>
          <w:szCs w:val="24"/>
        </w:rPr>
        <w:t xml:space="preserve">            </w:t>
      </w:r>
      <w:proofErr w:type="spellStart"/>
      <w:r w:rsidRPr="00434F10">
        <w:rPr>
          <w:sz w:val="24"/>
          <w:szCs w:val="24"/>
        </w:rPr>
        <w:t>Гончарь</w:t>
      </w:r>
      <w:proofErr w:type="spellEnd"/>
      <w:r w:rsidRPr="00434F10">
        <w:rPr>
          <w:sz w:val="24"/>
          <w:szCs w:val="24"/>
        </w:rPr>
        <w:t xml:space="preserve"> М.О.  </w:t>
      </w:r>
    </w:p>
    <w:p w:rsidR="00FC3803" w:rsidRDefault="00FC3803"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Pr="004440A0" w:rsidRDefault="0089499E" w:rsidP="0089499E">
      <w:pPr>
        <w:jc w:val="center"/>
        <w:rPr>
          <w:b/>
        </w:rPr>
      </w:pPr>
      <w:r w:rsidRPr="004440A0">
        <w:rPr>
          <w:b/>
        </w:rPr>
        <w:t>Харківський національний медичний університет</w:t>
      </w:r>
    </w:p>
    <w:p w:rsidR="0089499E" w:rsidRDefault="0089499E" w:rsidP="0089499E">
      <w:pPr>
        <w:jc w:val="center"/>
        <w:rPr>
          <w:b/>
        </w:rPr>
      </w:pPr>
      <w:r>
        <w:rPr>
          <w:b/>
        </w:rPr>
        <w:t>ІІІ медичний факультет</w:t>
      </w:r>
    </w:p>
    <w:p w:rsidR="0089499E" w:rsidRPr="004440A0" w:rsidRDefault="0089499E" w:rsidP="0089499E">
      <w:pPr>
        <w:jc w:val="center"/>
        <w:rPr>
          <w:b/>
        </w:rPr>
      </w:pPr>
      <w:r>
        <w:rPr>
          <w:b/>
        </w:rPr>
        <w:t>Кафедра дитячих інфекційних хвороб</w:t>
      </w:r>
    </w:p>
    <w:p w:rsidR="0089499E" w:rsidRDefault="0089499E" w:rsidP="0089499E">
      <w:pPr>
        <w:jc w:val="center"/>
        <w:rPr>
          <w:b/>
        </w:rPr>
      </w:pPr>
      <w:r>
        <w:rPr>
          <w:b/>
        </w:rPr>
        <w:t>Дитячі інфекційні хвороби</w:t>
      </w:r>
    </w:p>
    <w:p w:rsidR="0089499E" w:rsidRPr="0012431D" w:rsidRDefault="0089499E" w:rsidP="0089499E">
      <w:pPr>
        <w:jc w:val="center"/>
        <w:rPr>
          <w:b/>
        </w:rPr>
      </w:pPr>
      <w:r>
        <w:rPr>
          <w:b/>
        </w:rPr>
        <w:t>Освітня програма</w:t>
      </w:r>
      <w:r w:rsidRPr="0012431D">
        <w:rPr>
          <w:b/>
        </w:rPr>
        <w:t xml:space="preserve"> підготовки фахівців другого (магістерського)</w:t>
      </w:r>
    </w:p>
    <w:p w:rsidR="0089499E" w:rsidRPr="003D1EF4" w:rsidRDefault="0089499E" w:rsidP="0089499E">
      <w:pPr>
        <w:jc w:val="center"/>
        <w:rPr>
          <w:b/>
        </w:rPr>
      </w:pPr>
      <w:r w:rsidRPr="003D1EF4">
        <w:rPr>
          <w:b/>
        </w:rPr>
        <w:t xml:space="preserve"> рівня вищої освіти підготовки 22 «Охорона здоров’я» </w:t>
      </w:r>
    </w:p>
    <w:p w:rsidR="0089499E" w:rsidRPr="00985448" w:rsidRDefault="0089499E" w:rsidP="0089499E">
      <w:pPr>
        <w:jc w:val="center"/>
        <w:rPr>
          <w:b/>
          <w:lang w:val="ru-RU"/>
        </w:rPr>
      </w:pPr>
      <w:r w:rsidRPr="003D1EF4">
        <w:rPr>
          <w:b/>
        </w:rPr>
        <w:t>за спеціальністю 222 «Медицина»</w:t>
      </w:r>
    </w:p>
    <w:p w:rsidR="0089499E" w:rsidRPr="00A645C8" w:rsidRDefault="0089499E" w:rsidP="0089499E">
      <w:pPr>
        <w:jc w:val="center"/>
        <w:rPr>
          <w:b/>
          <w:color w:val="C00000"/>
        </w:rPr>
      </w:pPr>
    </w:p>
    <w:p w:rsidR="0089499E" w:rsidRPr="004440A0" w:rsidRDefault="0089499E" w:rsidP="0089499E">
      <w:pPr>
        <w:jc w:val="center"/>
        <w:rPr>
          <w:b/>
        </w:rPr>
      </w:pPr>
    </w:p>
    <w:p w:rsidR="0089499E" w:rsidRPr="004440A0" w:rsidRDefault="0089499E" w:rsidP="0089499E">
      <w:pPr>
        <w:jc w:val="center"/>
        <w:rPr>
          <w:b/>
        </w:rPr>
      </w:pPr>
    </w:p>
    <w:p w:rsidR="0089499E" w:rsidRPr="004440A0" w:rsidRDefault="0089499E" w:rsidP="0089499E">
      <w:pPr>
        <w:jc w:val="center"/>
        <w:rPr>
          <w:b/>
        </w:rPr>
      </w:pPr>
    </w:p>
    <w:p w:rsidR="0089499E" w:rsidRPr="004440A0" w:rsidRDefault="0089499E" w:rsidP="0089499E">
      <w:pPr>
        <w:jc w:val="center"/>
        <w:rPr>
          <w:b/>
        </w:rPr>
      </w:pPr>
    </w:p>
    <w:p w:rsidR="0089499E" w:rsidRPr="004440A0" w:rsidRDefault="0089499E" w:rsidP="0089499E">
      <w:pPr>
        <w:jc w:val="center"/>
        <w:rPr>
          <w:b/>
        </w:rPr>
      </w:pPr>
    </w:p>
    <w:p w:rsidR="0089499E" w:rsidRPr="004440A0" w:rsidRDefault="0089499E" w:rsidP="0089499E">
      <w:pPr>
        <w:jc w:val="center"/>
        <w:rPr>
          <w:b/>
        </w:rPr>
      </w:pPr>
    </w:p>
    <w:p w:rsidR="0089499E" w:rsidRPr="004440A0" w:rsidRDefault="0089499E" w:rsidP="0089499E">
      <w:pPr>
        <w:jc w:val="center"/>
        <w:rPr>
          <w:b/>
        </w:rPr>
      </w:pPr>
    </w:p>
    <w:p w:rsidR="0089499E" w:rsidRDefault="0089499E" w:rsidP="0089499E">
      <w:pPr>
        <w:jc w:val="center"/>
        <w:rPr>
          <w:b/>
        </w:rPr>
      </w:pPr>
      <w:r w:rsidRPr="00E757B1">
        <w:rPr>
          <w:b/>
        </w:rPr>
        <w:t>СИЛАБУС НАВЧАЛЬНОЇ ДИСЦИПЛІНИ</w:t>
      </w:r>
    </w:p>
    <w:p w:rsidR="00097203" w:rsidRDefault="00097203" w:rsidP="0089499E">
      <w:pPr>
        <w:jc w:val="center"/>
        <w:rPr>
          <w:b/>
        </w:rPr>
      </w:pPr>
      <w:r w:rsidRPr="00A47FCC">
        <w:rPr>
          <w:b/>
          <w:sz w:val="24"/>
          <w:szCs w:val="24"/>
        </w:rPr>
        <w:t xml:space="preserve">ПРОФІЛЬ </w:t>
      </w:r>
      <w:r w:rsidR="006B7F8D" w:rsidRPr="00A47FCC">
        <w:rPr>
          <w:b/>
          <w:sz w:val="24"/>
          <w:szCs w:val="24"/>
        </w:rPr>
        <w:t>АКУШЕРСТВО ТА ГІНЕКОЛОГІЯ</w:t>
      </w:r>
    </w:p>
    <w:p w:rsidR="0089499E" w:rsidRPr="00DF05B6" w:rsidRDefault="0089499E" w:rsidP="0089499E">
      <w:pPr>
        <w:jc w:val="center"/>
        <w:rPr>
          <w:rFonts w:ascii="Arial" w:hAnsi="Arial" w:cs="Arial"/>
          <w:sz w:val="30"/>
          <w:szCs w:val="30"/>
        </w:rPr>
      </w:pPr>
      <w:r w:rsidRPr="006111F0">
        <w:rPr>
          <w:b/>
        </w:rPr>
        <w:t>Дитячі інфекційні хвороби</w:t>
      </w:r>
      <w:r w:rsidRPr="006111F0">
        <w:rPr>
          <w:rFonts w:ascii="Arial" w:hAnsi="Arial" w:cs="Arial"/>
          <w:sz w:val="30"/>
          <w:szCs w:val="30"/>
        </w:rPr>
        <w:t xml:space="preserve"> </w:t>
      </w:r>
    </w:p>
    <w:p w:rsidR="0089499E" w:rsidRDefault="0089499E" w:rsidP="0089499E">
      <w:pPr>
        <w:rPr>
          <w:b/>
        </w:rPr>
      </w:pPr>
    </w:p>
    <w:p w:rsidR="0089499E" w:rsidRDefault="0089499E" w:rsidP="0089499E">
      <w:pPr>
        <w:rPr>
          <w:b/>
        </w:rPr>
      </w:pPr>
    </w:p>
    <w:p w:rsidR="0089499E" w:rsidRDefault="0089499E" w:rsidP="0089499E">
      <w:pPr>
        <w:rPr>
          <w:b/>
        </w:rPr>
      </w:pPr>
    </w:p>
    <w:p w:rsidR="0089499E" w:rsidRDefault="0089499E" w:rsidP="0089499E">
      <w:pPr>
        <w:rPr>
          <w:b/>
        </w:rPr>
      </w:pPr>
    </w:p>
    <w:p w:rsidR="0089499E" w:rsidRDefault="0089499E" w:rsidP="0089499E">
      <w:pPr>
        <w:rPr>
          <w:b/>
        </w:rPr>
      </w:pPr>
    </w:p>
    <w:p w:rsidR="0089499E" w:rsidRPr="004440A0" w:rsidRDefault="0089499E" w:rsidP="0089499E">
      <w:pPr>
        <w:rPr>
          <w:b/>
        </w:rPr>
      </w:pPr>
    </w:p>
    <w:tbl>
      <w:tblPr>
        <w:tblW w:w="10173" w:type="dxa"/>
        <w:tblLayout w:type="fixed"/>
        <w:tblLook w:val="0000"/>
      </w:tblPr>
      <w:tblGrid>
        <w:gridCol w:w="4786"/>
        <w:gridCol w:w="425"/>
        <w:gridCol w:w="4962"/>
      </w:tblGrid>
      <w:tr w:rsidR="0089499E" w:rsidRPr="00206F30" w:rsidTr="00FD3F6F">
        <w:tc>
          <w:tcPr>
            <w:tcW w:w="4786" w:type="dxa"/>
          </w:tcPr>
          <w:p w:rsidR="0089499E" w:rsidRDefault="0089499E" w:rsidP="00FD3F6F">
            <w:pPr>
              <w:rPr>
                <w:bCs/>
                <w:iCs/>
                <w:lang w:eastAsia="ar-SA"/>
              </w:rPr>
            </w:pPr>
            <w:proofErr w:type="spellStart"/>
            <w:r w:rsidRPr="00206F30">
              <w:rPr>
                <w:lang w:eastAsia="ar-SA"/>
              </w:rPr>
              <w:t>Силабус</w:t>
            </w:r>
            <w:proofErr w:type="spellEnd"/>
            <w:r w:rsidRPr="00206F30">
              <w:rPr>
                <w:lang w:eastAsia="ar-SA"/>
              </w:rPr>
              <w:t xml:space="preserve"> навчальної дисципліни затверджений на засіданні </w:t>
            </w:r>
            <w:r w:rsidRPr="00206F30">
              <w:rPr>
                <w:bCs/>
                <w:iCs/>
                <w:lang w:eastAsia="ar-SA"/>
              </w:rPr>
              <w:t xml:space="preserve">кафедри </w:t>
            </w:r>
          </w:p>
          <w:p w:rsidR="0089499E" w:rsidRPr="0067551F" w:rsidRDefault="0089499E" w:rsidP="00FD3F6F">
            <w:pPr>
              <w:rPr>
                <w:lang w:eastAsia="ar-SA"/>
              </w:rPr>
            </w:pPr>
            <w:r>
              <w:rPr>
                <w:bCs/>
                <w:iCs/>
                <w:lang w:eastAsia="ar-SA"/>
              </w:rPr>
              <w:t>д</w:t>
            </w:r>
            <w:r w:rsidRPr="0067551F">
              <w:rPr>
                <w:lang w:eastAsia="ar-SA"/>
              </w:rPr>
              <w:t>итячі інфекційні хвороби</w:t>
            </w:r>
          </w:p>
          <w:p w:rsidR="0089499E" w:rsidRPr="00206F30" w:rsidRDefault="0089499E" w:rsidP="00FD3F6F">
            <w:pPr>
              <w:widowControl/>
              <w:suppressAutoHyphens/>
              <w:autoSpaceDE/>
              <w:autoSpaceDN/>
              <w:snapToGrid w:val="0"/>
              <w:spacing w:line="360" w:lineRule="auto"/>
              <w:rPr>
                <w:lang w:eastAsia="ar-SA"/>
              </w:rPr>
            </w:pPr>
          </w:p>
          <w:p w:rsidR="0089499E" w:rsidRPr="00206F30" w:rsidRDefault="0089499E" w:rsidP="00FD3F6F">
            <w:pPr>
              <w:widowControl/>
              <w:suppressAutoHyphens/>
              <w:autoSpaceDE/>
              <w:autoSpaceDN/>
              <w:snapToGrid w:val="0"/>
              <w:spacing w:line="360" w:lineRule="auto"/>
              <w:rPr>
                <w:lang w:eastAsia="ar-SA"/>
              </w:rPr>
            </w:pPr>
          </w:p>
          <w:p w:rsidR="0089499E" w:rsidRPr="00206F30" w:rsidRDefault="0089499E" w:rsidP="00FD3F6F">
            <w:pPr>
              <w:widowControl/>
              <w:suppressAutoHyphens/>
              <w:autoSpaceDE/>
              <w:autoSpaceDN/>
              <w:spacing w:line="276" w:lineRule="auto"/>
              <w:rPr>
                <w:b/>
                <w:i/>
                <w:sz w:val="16"/>
                <w:szCs w:val="16"/>
                <w:lang w:eastAsia="ar-SA"/>
              </w:rPr>
            </w:pPr>
          </w:p>
          <w:p w:rsidR="0089499E" w:rsidRPr="00206F30" w:rsidRDefault="0089499E" w:rsidP="00FD3F6F">
            <w:pPr>
              <w:widowControl/>
              <w:suppressAutoHyphens/>
              <w:autoSpaceDE/>
              <w:autoSpaceDN/>
              <w:spacing w:line="276" w:lineRule="auto"/>
              <w:rPr>
                <w:lang w:eastAsia="ar-SA"/>
              </w:rPr>
            </w:pPr>
            <w:r w:rsidRPr="00206F30">
              <w:rPr>
                <w:lang w:eastAsia="ar-SA"/>
              </w:rPr>
              <w:t xml:space="preserve">Протокол від  </w:t>
            </w:r>
          </w:p>
          <w:p w:rsidR="0089499E" w:rsidRPr="00206F30" w:rsidRDefault="0089499E" w:rsidP="00FD3F6F">
            <w:pPr>
              <w:widowControl/>
              <w:suppressAutoHyphens/>
              <w:autoSpaceDE/>
              <w:autoSpaceDN/>
              <w:spacing w:line="276" w:lineRule="auto"/>
              <w:rPr>
                <w:lang w:eastAsia="ar-SA"/>
              </w:rPr>
            </w:pPr>
            <w:r w:rsidRPr="00206F30">
              <w:rPr>
                <w:lang w:eastAsia="ar-SA"/>
              </w:rPr>
              <w:lastRenderedPageBreak/>
              <w:t>“2</w:t>
            </w:r>
            <w:r>
              <w:rPr>
                <w:lang w:eastAsia="ar-SA"/>
              </w:rPr>
              <w:t>7</w:t>
            </w:r>
            <w:r w:rsidRPr="00206F30">
              <w:rPr>
                <w:lang w:eastAsia="ar-SA"/>
              </w:rPr>
              <w:t>”серпня 20</w:t>
            </w:r>
            <w:r>
              <w:rPr>
                <w:lang w:eastAsia="ar-SA"/>
              </w:rPr>
              <w:t>20</w:t>
            </w:r>
            <w:r w:rsidRPr="00206F30">
              <w:rPr>
                <w:lang w:eastAsia="ar-SA"/>
              </w:rPr>
              <w:t xml:space="preserve"> року № 1</w:t>
            </w:r>
          </w:p>
          <w:p w:rsidR="0089499E" w:rsidRPr="00206F30" w:rsidRDefault="0089499E" w:rsidP="00FD3F6F">
            <w:pPr>
              <w:widowControl/>
              <w:suppressAutoHyphens/>
              <w:autoSpaceDE/>
              <w:autoSpaceDN/>
              <w:spacing w:line="276" w:lineRule="auto"/>
              <w:rPr>
                <w:lang w:eastAsia="ar-SA"/>
              </w:rPr>
            </w:pPr>
          </w:p>
          <w:p w:rsidR="0089499E" w:rsidRPr="00206F30" w:rsidRDefault="0089499E" w:rsidP="00FD3F6F">
            <w:pPr>
              <w:widowControl/>
              <w:suppressAutoHyphens/>
              <w:autoSpaceDE/>
              <w:autoSpaceDN/>
              <w:spacing w:line="276" w:lineRule="auto"/>
              <w:rPr>
                <w:lang w:eastAsia="ar-SA"/>
              </w:rPr>
            </w:pPr>
            <w:r w:rsidRPr="00206F30">
              <w:rPr>
                <w:lang w:eastAsia="ar-SA"/>
              </w:rPr>
              <w:t xml:space="preserve">Завідувач кафедри </w:t>
            </w:r>
          </w:p>
          <w:p w:rsidR="0089499E" w:rsidRPr="00206F30" w:rsidRDefault="0089499E" w:rsidP="00FD3F6F">
            <w:pPr>
              <w:widowControl/>
              <w:suppressAutoHyphens/>
              <w:autoSpaceDE/>
              <w:autoSpaceDN/>
              <w:spacing w:line="276" w:lineRule="auto"/>
              <w:rPr>
                <w:lang w:eastAsia="ar-SA"/>
              </w:rPr>
            </w:pPr>
          </w:p>
          <w:p w:rsidR="0089499E" w:rsidRPr="00206F30" w:rsidRDefault="0089499E" w:rsidP="00FD3F6F">
            <w:pPr>
              <w:widowControl/>
              <w:suppressAutoHyphens/>
              <w:autoSpaceDE/>
              <w:autoSpaceDN/>
              <w:spacing w:line="276" w:lineRule="auto"/>
              <w:rPr>
                <w:sz w:val="16"/>
                <w:lang w:eastAsia="ar-SA"/>
              </w:rPr>
            </w:pPr>
            <w:r w:rsidRPr="00206F30">
              <w:rPr>
                <w:lang w:eastAsia="ar-SA"/>
              </w:rPr>
              <w:t xml:space="preserve">_______________     проф. </w:t>
            </w:r>
            <w:r>
              <w:rPr>
                <w:lang w:eastAsia="ar-SA"/>
              </w:rPr>
              <w:t>Кузнєцов С.В.</w:t>
            </w:r>
            <w:r w:rsidRPr="00206F30">
              <w:rPr>
                <w:sz w:val="16"/>
                <w:lang w:eastAsia="ar-SA"/>
              </w:rPr>
              <w:t xml:space="preserve">                               (підпис)                                             (прізвище та ініціали)         </w:t>
            </w:r>
          </w:p>
          <w:p w:rsidR="0089499E" w:rsidRPr="00206F30" w:rsidRDefault="0089499E" w:rsidP="00FD3F6F">
            <w:pPr>
              <w:widowControl/>
              <w:suppressAutoHyphens/>
              <w:autoSpaceDE/>
              <w:autoSpaceDN/>
              <w:spacing w:line="276" w:lineRule="auto"/>
              <w:rPr>
                <w:lang w:eastAsia="ar-SA"/>
              </w:rPr>
            </w:pPr>
          </w:p>
          <w:p w:rsidR="0089499E" w:rsidRPr="00206F30" w:rsidRDefault="0089499E" w:rsidP="00FD3F6F">
            <w:pPr>
              <w:widowControl/>
              <w:suppressAutoHyphens/>
              <w:autoSpaceDE/>
              <w:autoSpaceDN/>
              <w:spacing w:line="276" w:lineRule="auto"/>
              <w:rPr>
                <w:lang w:eastAsia="ar-SA"/>
              </w:rPr>
            </w:pPr>
            <w:r>
              <w:rPr>
                <w:lang w:eastAsia="ar-SA"/>
              </w:rPr>
              <w:t xml:space="preserve">“       </w:t>
            </w:r>
            <w:r w:rsidRPr="002C1C62">
              <w:rPr>
                <w:lang w:eastAsia="ar-SA"/>
              </w:rPr>
              <w:t>”</w:t>
            </w:r>
            <w:r>
              <w:rPr>
                <w:lang w:eastAsia="ar-SA"/>
              </w:rPr>
              <w:t xml:space="preserve">      ___________</w:t>
            </w:r>
            <w:r w:rsidRPr="002C1C62">
              <w:rPr>
                <w:lang w:eastAsia="ar-SA"/>
              </w:rPr>
              <w:t xml:space="preserve"> </w:t>
            </w:r>
            <w:r>
              <w:rPr>
                <w:lang w:eastAsia="ar-SA"/>
              </w:rPr>
              <w:t xml:space="preserve">  2020</w:t>
            </w:r>
            <w:r w:rsidRPr="00206F30">
              <w:rPr>
                <w:lang w:eastAsia="ar-SA"/>
              </w:rPr>
              <w:t xml:space="preserve"> року </w:t>
            </w:r>
          </w:p>
          <w:p w:rsidR="0089499E" w:rsidRPr="00206F30" w:rsidRDefault="0089499E" w:rsidP="00FD3F6F">
            <w:pPr>
              <w:widowControl/>
              <w:suppressAutoHyphens/>
              <w:autoSpaceDE/>
              <w:autoSpaceDN/>
              <w:spacing w:line="276" w:lineRule="auto"/>
              <w:jc w:val="both"/>
              <w:rPr>
                <w:sz w:val="28"/>
                <w:lang w:eastAsia="ar-SA"/>
              </w:rPr>
            </w:pPr>
          </w:p>
        </w:tc>
        <w:tc>
          <w:tcPr>
            <w:tcW w:w="425" w:type="dxa"/>
          </w:tcPr>
          <w:p w:rsidR="0089499E" w:rsidRPr="002C1C62" w:rsidRDefault="0089499E" w:rsidP="00FD3F6F">
            <w:pPr>
              <w:widowControl/>
              <w:suppressAutoHyphens/>
              <w:autoSpaceDE/>
              <w:autoSpaceDN/>
              <w:snapToGrid w:val="0"/>
              <w:spacing w:line="276" w:lineRule="auto"/>
              <w:jc w:val="both"/>
              <w:rPr>
                <w:sz w:val="28"/>
                <w:lang w:eastAsia="ar-SA"/>
              </w:rPr>
            </w:pPr>
          </w:p>
        </w:tc>
        <w:tc>
          <w:tcPr>
            <w:tcW w:w="4962" w:type="dxa"/>
          </w:tcPr>
          <w:p w:rsidR="0089499E" w:rsidRPr="002C1C62" w:rsidRDefault="0089499E" w:rsidP="00FD3F6F">
            <w:pPr>
              <w:widowControl/>
              <w:suppressAutoHyphens/>
              <w:autoSpaceDE/>
              <w:autoSpaceDN/>
              <w:snapToGrid w:val="0"/>
              <w:spacing w:line="276" w:lineRule="auto"/>
              <w:rPr>
                <w:lang w:eastAsia="ar-SA"/>
              </w:rPr>
            </w:pPr>
            <w:r w:rsidRPr="002C1C62">
              <w:rPr>
                <w:lang w:eastAsia="ar-SA"/>
              </w:rPr>
              <w:t xml:space="preserve">Схвалено методичною комісією ХНМУ з проблем професійної підготовки </w:t>
            </w:r>
          </w:p>
          <w:p w:rsidR="0089499E" w:rsidRPr="002C1C62" w:rsidRDefault="0089499E" w:rsidP="00FD3F6F">
            <w:pPr>
              <w:widowControl/>
              <w:suppressAutoHyphens/>
              <w:autoSpaceDE/>
              <w:autoSpaceDN/>
              <w:spacing w:line="276" w:lineRule="auto"/>
              <w:rPr>
                <w:lang w:eastAsia="ar-SA"/>
              </w:rPr>
            </w:pPr>
            <w:r w:rsidRPr="002C1C62">
              <w:rPr>
                <w:lang w:eastAsia="ar-SA"/>
              </w:rPr>
              <w:t>педіатричного профілю</w:t>
            </w:r>
          </w:p>
          <w:p w:rsidR="0089499E" w:rsidRPr="002C1C62" w:rsidRDefault="0089499E" w:rsidP="00FD3F6F">
            <w:pPr>
              <w:widowControl/>
              <w:suppressAutoHyphens/>
              <w:autoSpaceDE/>
              <w:autoSpaceDN/>
              <w:spacing w:line="276" w:lineRule="auto"/>
              <w:rPr>
                <w:lang w:eastAsia="ar-SA"/>
              </w:rPr>
            </w:pPr>
            <w:r w:rsidRPr="002C1C62">
              <w:rPr>
                <w:lang w:eastAsia="ar-SA"/>
              </w:rPr>
              <w:t xml:space="preserve">Протокол від </w:t>
            </w:r>
          </w:p>
          <w:p w:rsidR="0089499E" w:rsidRPr="002C1C62" w:rsidRDefault="0089499E" w:rsidP="00FD3F6F">
            <w:pPr>
              <w:widowControl/>
              <w:suppressAutoHyphens/>
              <w:autoSpaceDE/>
              <w:autoSpaceDN/>
              <w:spacing w:line="276" w:lineRule="auto"/>
              <w:rPr>
                <w:lang w:eastAsia="ar-SA"/>
              </w:rPr>
            </w:pPr>
            <w:r w:rsidRPr="002C1C62">
              <w:rPr>
                <w:lang w:eastAsia="ar-SA"/>
              </w:rPr>
              <w:t>“</w:t>
            </w:r>
            <w:r>
              <w:rPr>
                <w:lang w:eastAsia="ar-SA"/>
              </w:rPr>
              <w:t>_____</w:t>
            </w:r>
            <w:r w:rsidRPr="002C1C62">
              <w:rPr>
                <w:lang w:eastAsia="ar-SA"/>
              </w:rPr>
              <w:t xml:space="preserve">” вересня 20 </w:t>
            </w:r>
            <w:proofErr w:type="spellStart"/>
            <w:r>
              <w:rPr>
                <w:lang w:eastAsia="ar-SA"/>
              </w:rPr>
              <w:t>_____</w:t>
            </w:r>
            <w:r w:rsidRPr="002C1C62">
              <w:rPr>
                <w:lang w:eastAsia="ar-SA"/>
              </w:rPr>
              <w:t>року</w:t>
            </w:r>
            <w:proofErr w:type="spellEnd"/>
            <w:r w:rsidRPr="002C1C62">
              <w:rPr>
                <w:lang w:eastAsia="ar-SA"/>
              </w:rPr>
              <w:t xml:space="preserve"> № </w:t>
            </w:r>
          </w:p>
          <w:p w:rsidR="0089499E" w:rsidRPr="002C1C62" w:rsidRDefault="0089499E" w:rsidP="00FD3F6F">
            <w:pPr>
              <w:widowControl/>
              <w:suppressAutoHyphens/>
              <w:autoSpaceDE/>
              <w:autoSpaceDN/>
              <w:spacing w:line="276" w:lineRule="auto"/>
              <w:rPr>
                <w:lang w:eastAsia="ar-SA"/>
              </w:rPr>
            </w:pPr>
          </w:p>
          <w:p w:rsidR="0089499E" w:rsidRPr="002C1C62" w:rsidRDefault="0089499E" w:rsidP="00FD3F6F">
            <w:pPr>
              <w:widowControl/>
              <w:suppressAutoHyphens/>
              <w:autoSpaceDE/>
              <w:autoSpaceDN/>
              <w:snapToGrid w:val="0"/>
              <w:spacing w:line="276" w:lineRule="auto"/>
              <w:rPr>
                <w:lang w:eastAsia="ar-SA"/>
              </w:rPr>
            </w:pPr>
            <w:r w:rsidRPr="002C1C62">
              <w:rPr>
                <w:lang w:eastAsia="ar-SA"/>
              </w:rPr>
              <w:t xml:space="preserve">Голова  методичної комісії ХНМУ з проблем </w:t>
            </w:r>
            <w:r w:rsidRPr="002C1C62">
              <w:rPr>
                <w:lang w:eastAsia="ar-SA"/>
              </w:rPr>
              <w:lastRenderedPageBreak/>
              <w:t xml:space="preserve">професійної підготовки </w:t>
            </w:r>
          </w:p>
          <w:p w:rsidR="0089499E" w:rsidRPr="002C1C62" w:rsidRDefault="0089499E" w:rsidP="00FD3F6F">
            <w:pPr>
              <w:widowControl/>
              <w:suppressAutoHyphens/>
              <w:autoSpaceDE/>
              <w:autoSpaceDN/>
              <w:snapToGrid w:val="0"/>
              <w:spacing w:line="276" w:lineRule="auto"/>
              <w:rPr>
                <w:lang w:eastAsia="ar-SA"/>
              </w:rPr>
            </w:pPr>
            <w:r w:rsidRPr="002C1C62">
              <w:rPr>
                <w:lang w:eastAsia="ar-SA"/>
              </w:rPr>
              <w:t>педіатричного профілю</w:t>
            </w:r>
          </w:p>
          <w:p w:rsidR="0089499E" w:rsidRDefault="0089499E" w:rsidP="00FD3F6F">
            <w:pPr>
              <w:widowControl/>
              <w:suppressAutoHyphens/>
              <w:autoSpaceDE/>
              <w:autoSpaceDN/>
              <w:spacing w:line="276" w:lineRule="auto"/>
              <w:rPr>
                <w:lang w:eastAsia="ar-SA"/>
              </w:rPr>
            </w:pPr>
          </w:p>
          <w:p w:rsidR="0089499E" w:rsidRPr="002C1C62" w:rsidRDefault="0089499E" w:rsidP="00FD3F6F">
            <w:pPr>
              <w:widowControl/>
              <w:suppressAutoHyphens/>
              <w:autoSpaceDE/>
              <w:autoSpaceDN/>
              <w:spacing w:line="276" w:lineRule="auto"/>
              <w:rPr>
                <w:lang w:eastAsia="ar-SA"/>
              </w:rPr>
            </w:pPr>
          </w:p>
          <w:p w:rsidR="0089499E" w:rsidRPr="002C1C62" w:rsidRDefault="0089499E" w:rsidP="00FD3F6F">
            <w:pPr>
              <w:widowControl/>
              <w:suppressAutoHyphens/>
              <w:autoSpaceDE/>
              <w:autoSpaceDN/>
              <w:spacing w:line="276" w:lineRule="auto"/>
              <w:rPr>
                <w:sz w:val="16"/>
                <w:szCs w:val="16"/>
                <w:lang w:eastAsia="ar-SA"/>
              </w:rPr>
            </w:pPr>
            <w:r w:rsidRPr="002C1C62">
              <w:rPr>
                <w:lang w:eastAsia="ar-SA"/>
              </w:rPr>
              <w:t xml:space="preserve">____________             </w:t>
            </w:r>
            <w:proofErr w:type="spellStart"/>
            <w:r w:rsidRPr="002C1C62">
              <w:rPr>
                <w:lang w:eastAsia="ar-SA"/>
              </w:rPr>
              <w:t>Гончарь</w:t>
            </w:r>
            <w:proofErr w:type="spellEnd"/>
            <w:r w:rsidRPr="002C1C62">
              <w:rPr>
                <w:lang w:eastAsia="ar-SA"/>
              </w:rPr>
              <w:t xml:space="preserve"> М.О.              </w:t>
            </w:r>
            <w:r w:rsidRPr="002C1C62">
              <w:rPr>
                <w:sz w:val="16"/>
                <w:szCs w:val="16"/>
                <w:lang w:eastAsia="ar-SA"/>
              </w:rPr>
              <w:t xml:space="preserve">(підпис)                                    (прізвище та ініціали)         </w:t>
            </w:r>
          </w:p>
          <w:p w:rsidR="0089499E" w:rsidRPr="002C1C62" w:rsidRDefault="0089499E" w:rsidP="00FD3F6F">
            <w:pPr>
              <w:widowControl/>
              <w:suppressAutoHyphens/>
              <w:autoSpaceDE/>
              <w:autoSpaceDN/>
              <w:spacing w:line="276" w:lineRule="auto"/>
              <w:rPr>
                <w:sz w:val="16"/>
                <w:szCs w:val="16"/>
                <w:lang w:eastAsia="ar-SA"/>
              </w:rPr>
            </w:pPr>
          </w:p>
          <w:p w:rsidR="0089499E" w:rsidRPr="002C1C62" w:rsidRDefault="0089499E" w:rsidP="00FD3F6F">
            <w:pPr>
              <w:widowControl/>
              <w:suppressAutoHyphens/>
              <w:autoSpaceDE/>
              <w:autoSpaceDN/>
              <w:spacing w:line="276" w:lineRule="auto"/>
              <w:rPr>
                <w:lang w:eastAsia="ar-SA"/>
              </w:rPr>
            </w:pPr>
            <w:r w:rsidRPr="002C1C62">
              <w:rPr>
                <w:lang w:eastAsia="ar-SA"/>
              </w:rPr>
              <w:t>“</w:t>
            </w:r>
            <w:smartTag w:uri="urn:schemas-microsoft-com:office:smarttags" w:element="metricconverter">
              <w:smartTagPr>
                <w:attr w:name="ProductID" w:val="26”"/>
              </w:smartTagPr>
              <w:r w:rsidRPr="002C1C62">
                <w:rPr>
                  <w:lang w:eastAsia="ar-SA"/>
                </w:rPr>
                <w:t>26”</w:t>
              </w:r>
            </w:smartTag>
            <w:r w:rsidRPr="002C1C62">
              <w:rPr>
                <w:lang w:eastAsia="ar-SA"/>
              </w:rPr>
              <w:t xml:space="preserve"> вересня</w:t>
            </w:r>
            <w:r w:rsidRPr="002C1C62">
              <w:rPr>
                <w:lang w:val="ru-RU" w:eastAsia="ar-SA"/>
              </w:rPr>
              <w:t xml:space="preserve"> 2020 </w:t>
            </w:r>
            <w:r w:rsidRPr="002C1C62">
              <w:rPr>
                <w:lang w:eastAsia="ar-SA"/>
              </w:rPr>
              <w:t xml:space="preserve">року         </w:t>
            </w:r>
          </w:p>
          <w:p w:rsidR="0089499E" w:rsidRPr="002C1C62" w:rsidRDefault="0089499E" w:rsidP="00FD3F6F">
            <w:pPr>
              <w:widowControl/>
              <w:suppressAutoHyphens/>
              <w:autoSpaceDE/>
              <w:autoSpaceDN/>
              <w:spacing w:line="276" w:lineRule="auto"/>
              <w:rPr>
                <w:sz w:val="28"/>
                <w:szCs w:val="28"/>
                <w:lang w:eastAsia="ar-SA"/>
              </w:rPr>
            </w:pPr>
          </w:p>
        </w:tc>
      </w:tr>
    </w:tbl>
    <w:p w:rsidR="0089499E" w:rsidRPr="004440A0" w:rsidRDefault="0089499E" w:rsidP="0089499E">
      <w:pPr>
        <w:rPr>
          <w:b/>
        </w:rPr>
      </w:pPr>
    </w:p>
    <w:p w:rsidR="0089499E" w:rsidRPr="004440A0" w:rsidRDefault="0089499E" w:rsidP="0089499E">
      <w:pPr>
        <w:rPr>
          <w:b/>
        </w:rPr>
      </w:pPr>
    </w:p>
    <w:p w:rsidR="0089499E" w:rsidRPr="004440A0" w:rsidRDefault="0089499E" w:rsidP="0089499E">
      <w:pPr>
        <w:rPr>
          <w:b/>
        </w:rPr>
      </w:pPr>
    </w:p>
    <w:p w:rsidR="0089499E" w:rsidRPr="004440A0" w:rsidRDefault="0089499E" w:rsidP="0089499E">
      <w:pPr>
        <w:rPr>
          <w:b/>
        </w:rPr>
      </w:pPr>
    </w:p>
    <w:p w:rsidR="0089499E" w:rsidRPr="004440A0" w:rsidRDefault="0089499E" w:rsidP="0089499E">
      <w:pPr>
        <w:rPr>
          <w:b/>
        </w:rPr>
      </w:pPr>
    </w:p>
    <w:p w:rsidR="0089499E" w:rsidRPr="004440A0" w:rsidRDefault="0089499E" w:rsidP="0089499E">
      <w:pPr>
        <w:rPr>
          <w:b/>
        </w:rPr>
      </w:pPr>
    </w:p>
    <w:p w:rsidR="0089499E" w:rsidRPr="004440A0" w:rsidRDefault="0089499E" w:rsidP="0089499E">
      <w:pPr>
        <w:jc w:val="center"/>
        <w:rPr>
          <w:b/>
        </w:rPr>
      </w:pPr>
      <w:r w:rsidRPr="004440A0">
        <w:rPr>
          <w:b/>
        </w:rPr>
        <w:t>Харків – 2</w:t>
      </w:r>
      <w:r>
        <w:rPr>
          <w:b/>
        </w:rPr>
        <w:t>020</w:t>
      </w:r>
      <w:r w:rsidRPr="004440A0">
        <w:rPr>
          <w:b/>
        </w:rPr>
        <w:t xml:space="preserve"> р.</w:t>
      </w:r>
    </w:p>
    <w:p w:rsidR="0089499E" w:rsidRPr="00A83F90" w:rsidRDefault="0089499E" w:rsidP="0089499E">
      <w:pPr>
        <w:tabs>
          <w:tab w:val="num" w:pos="2204"/>
        </w:tabs>
        <w:overflowPunct w:val="0"/>
        <w:adjustRightInd w:val="0"/>
        <w:jc w:val="both"/>
      </w:pPr>
      <w:r w:rsidRPr="004440A0">
        <w:rPr>
          <w:b/>
        </w:rPr>
        <w:br w:type="page"/>
      </w:r>
      <w:r w:rsidRPr="00A83F90">
        <w:rPr>
          <w:b/>
          <w:bCs/>
        </w:rPr>
        <w:lastRenderedPageBreak/>
        <w:t xml:space="preserve">Розробники: </w:t>
      </w:r>
      <w:r>
        <w:t>Кузнєцов Сергій Володимирович</w:t>
      </w:r>
      <w:r w:rsidRPr="00A83F90">
        <w:t>,</w:t>
      </w:r>
      <w:r>
        <w:t xml:space="preserve"> Ольховська Ольга Миколаївна, </w:t>
      </w:r>
      <w:proofErr w:type="spellStart"/>
      <w:r>
        <w:t>Козько</w:t>
      </w:r>
      <w:proofErr w:type="spellEnd"/>
      <w:r>
        <w:t xml:space="preserve"> Володимир  Миколайович, </w:t>
      </w:r>
      <w:proofErr w:type="spellStart"/>
      <w:r>
        <w:t>Татаркіна</w:t>
      </w:r>
      <w:proofErr w:type="spellEnd"/>
      <w:r>
        <w:t xml:space="preserve"> Алла Миколаївна, Вовк Тетяна </w:t>
      </w:r>
      <w:proofErr w:type="spellStart"/>
      <w:r>
        <w:t>Григоріївна</w:t>
      </w:r>
      <w:proofErr w:type="spellEnd"/>
      <w:r>
        <w:t xml:space="preserve">, </w:t>
      </w:r>
      <w:proofErr w:type="spellStart"/>
      <w:r>
        <w:t>Жаркова</w:t>
      </w:r>
      <w:proofErr w:type="spellEnd"/>
      <w:r>
        <w:t xml:space="preserve"> Тетяна Сергіївна, Кучеренко Олена Олегівна </w:t>
      </w:r>
      <w:r w:rsidRPr="00A83F90">
        <w:t xml:space="preserve"> </w:t>
      </w:r>
    </w:p>
    <w:p w:rsidR="0089499E" w:rsidRPr="00A83F90" w:rsidRDefault="0089499E" w:rsidP="0089499E">
      <w:pPr>
        <w:tabs>
          <w:tab w:val="num" w:pos="2204"/>
        </w:tabs>
        <w:overflowPunct w:val="0"/>
        <w:adjustRightInd w:val="0"/>
        <w:jc w:val="both"/>
      </w:pPr>
      <w:r w:rsidRPr="00A83F90">
        <w:rPr>
          <w:b/>
        </w:rPr>
        <w:t>Викладачі:</w:t>
      </w:r>
      <w:r>
        <w:rPr>
          <w:b/>
        </w:rPr>
        <w:t xml:space="preserve"> </w:t>
      </w:r>
      <w:r>
        <w:t>Кузнєцов С. В.</w:t>
      </w:r>
      <w:r w:rsidRPr="00A83F90">
        <w:t>,</w:t>
      </w:r>
      <w:r>
        <w:t xml:space="preserve"> Ольховська О. М., </w:t>
      </w:r>
      <w:proofErr w:type="spellStart"/>
      <w:r>
        <w:t>Козько</w:t>
      </w:r>
      <w:proofErr w:type="spellEnd"/>
      <w:r>
        <w:t xml:space="preserve"> В.  М., </w:t>
      </w:r>
      <w:proofErr w:type="spellStart"/>
      <w:r>
        <w:t>Татаркіна</w:t>
      </w:r>
      <w:proofErr w:type="spellEnd"/>
      <w:r>
        <w:t xml:space="preserve"> А. М., Вовк Т. Г., </w:t>
      </w:r>
      <w:proofErr w:type="spellStart"/>
      <w:r>
        <w:t>Жаркова</w:t>
      </w:r>
      <w:proofErr w:type="spellEnd"/>
      <w:r>
        <w:t xml:space="preserve"> Т. С., Кучеренко О. О., Колесник Я.В., </w:t>
      </w:r>
      <w:proofErr w:type="spellStart"/>
      <w:r>
        <w:t>Слєпченко</w:t>
      </w:r>
      <w:proofErr w:type="spellEnd"/>
      <w:r>
        <w:t xml:space="preserve"> М.Ю.</w:t>
      </w:r>
    </w:p>
    <w:p w:rsidR="0089499E" w:rsidRPr="00364B79" w:rsidRDefault="0089499E" w:rsidP="0089499E">
      <w:pPr>
        <w:tabs>
          <w:tab w:val="num" w:pos="2204"/>
        </w:tabs>
        <w:overflowPunct w:val="0"/>
        <w:adjustRightInd w:val="0"/>
        <w:jc w:val="both"/>
        <w:rPr>
          <w:b/>
        </w:rPr>
      </w:pPr>
      <w:r w:rsidRPr="00364B79">
        <w:rPr>
          <w:b/>
        </w:rPr>
        <w:t xml:space="preserve">Інформація про викладача: </w:t>
      </w:r>
    </w:p>
    <w:p w:rsidR="0089499E" w:rsidRPr="00364B79" w:rsidRDefault="0089499E" w:rsidP="0089499E">
      <w:pPr>
        <w:tabs>
          <w:tab w:val="num" w:pos="2204"/>
        </w:tabs>
        <w:overflowPunct w:val="0"/>
        <w:adjustRightInd w:val="0"/>
        <w:jc w:val="both"/>
        <w:rPr>
          <w:sz w:val="28"/>
          <w:szCs w:val="28"/>
        </w:rPr>
      </w:pPr>
      <w:r>
        <w:t>Кузнєцов С. В.</w:t>
      </w:r>
      <w:r w:rsidRPr="00A83F90">
        <w:t xml:space="preserve">- доктор медичних наук, </w:t>
      </w:r>
      <w:r w:rsidRPr="00364B79">
        <w:t xml:space="preserve">професор </w:t>
      </w:r>
      <w:r w:rsidRPr="00A83F90">
        <w:t xml:space="preserve">кафедри </w:t>
      </w:r>
      <w:r>
        <w:t>дитячих інфекційних хвороб</w:t>
      </w:r>
      <w:r w:rsidRPr="00A83F90">
        <w:t>, спеціалізація дитяч</w:t>
      </w:r>
      <w:r>
        <w:t>і інфекційні хвороби</w:t>
      </w:r>
      <w:r w:rsidRPr="00A83F90">
        <w:t>.</w:t>
      </w:r>
    </w:p>
    <w:p w:rsidR="0089499E" w:rsidRPr="00364B79" w:rsidRDefault="0089499E" w:rsidP="0089499E">
      <w:pPr>
        <w:tabs>
          <w:tab w:val="num" w:pos="2204"/>
        </w:tabs>
        <w:overflowPunct w:val="0"/>
        <w:adjustRightInd w:val="0"/>
        <w:jc w:val="both"/>
        <w:rPr>
          <w:sz w:val="28"/>
          <w:szCs w:val="28"/>
        </w:rPr>
      </w:pPr>
      <w:r>
        <w:t xml:space="preserve">Ольховська О. М. </w:t>
      </w:r>
      <w:r w:rsidRPr="00A83F90">
        <w:t xml:space="preserve">- доктор медичних наук, </w:t>
      </w:r>
      <w:r w:rsidRPr="00364B79">
        <w:t xml:space="preserve">професор </w:t>
      </w:r>
      <w:r w:rsidRPr="00A83F90">
        <w:t xml:space="preserve">кафедри </w:t>
      </w:r>
      <w:r>
        <w:t>дитячих інфекційних хвороб</w:t>
      </w:r>
      <w:r w:rsidRPr="00A83F90">
        <w:t>, спеціалізація дитяч</w:t>
      </w:r>
      <w:r>
        <w:t>і інфекційні хвороби</w:t>
      </w:r>
      <w:r w:rsidRPr="00A83F90">
        <w:t>.</w:t>
      </w:r>
    </w:p>
    <w:p w:rsidR="0089499E" w:rsidRDefault="0089499E" w:rsidP="0089499E">
      <w:pPr>
        <w:tabs>
          <w:tab w:val="num" w:pos="2204"/>
        </w:tabs>
        <w:overflowPunct w:val="0"/>
        <w:adjustRightInd w:val="0"/>
        <w:jc w:val="both"/>
      </w:pPr>
      <w:proofErr w:type="spellStart"/>
      <w:r>
        <w:t>Козько</w:t>
      </w:r>
      <w:proofErr w:type="spellEnd"/>
      <w:r>
        <w:t xml:space="preserve"> В.  М. </w:t>
      </w:r>
      <w:r w:rsidRPr="00A83F90">
        <w:rPr>
          <w:sz w:val="28"/>
          <w:szCs w:val="28"/>
        </w:rPr>
        <w:t>-</w:t>
      </w:r>
      <w:r w:rsidRPr="00A83F90">
        <w:t xml:space="preserve"> доктор медичних наук, </w:t>
      </w:r>
      <w:r w:rsidRPr="00364B79">
        <w:t xml:space="preserve">професор </w:t>
      </w:r>
      <w:r w:rsidRPr="00A83F90">
        <w:t xml:space="preserve">кафедри </w:t>
      </w:r>
      <w:r>
        <w:t>дитячих інфекційних хвороб</w:t>
      </w:r>
      <w:r w:rsidRPr="00A83F90">
        <w:t xml:space="preserve">, спеціалізація </w:t>
      </w:r>
      <w:r>
        <w:t>інфекційні хвороби</w:t>
      </w:r>
      <w:r w:rsidRPr="00A83F90">
        <w:t>.</w:t>
      </w:r>
    </w:p>
    <w:p w:rsidR="0089499E" w:rsidRPr="00364B79" w:rsidRDefault="0089499E" w:rsidP="0089499E">
      <w:pPr>
        <w:tabs>
          <w:tab w:val="num" w:pos="2204"/>
        </w:tabs>
        <w:overflowPunct w:val="0"/>
        <w:adjustRightInd w:val="0"/>
        <w:jc w:val="both"/>
        <w:rPr>
          <w:sz w:val="28"/>
          <w:szCs w:val="28"/>
        </w:rPr>
      </w:pPr>
      <w:proofErr w:type="spellStart"/>
      <w:r>
        <w:t>Татаркіна</w:t>
      </w:r>
      <w:proofErr w:type="spellEnd"/>
      <w:r>
        <w:t xml:space="preserve"> А. М</w:t>
      </w:r>
      <w:r>
        <w:rPr>
          <w:sz w:val="28"/>
          <w:szCs w:val="28"/>
        </w:rPr>
        <w:t xml:space="preserve">. </w:t>
      </w:r>
      <w:r w:rsidRPr="00A83F90">
        <w:rPr>
          <w:sz w:val="28"/>
          <w:szCs w:val="28"/>
        </w:rPr>
        <w:t>-</w:t>
      </w:r>
      <w:r w:rsidRPr="00A83F90">
        <w:t xml:space="preserve"> кандидат медичних наук, </w:t>
      </w:r>
      <w:r w:rsidRPr="00364B79">
        <w:t xml:space="preserve">доцент </w:t>
      </w:r>
      <w:r w:rsidRPr="00A83F90">
        <w:t xml:space="preserve">кафедри </w:t>
      </w:r>
      <w:r>
        <w:t>дитячих інфекційних хвороб</w:t>
      </w:r>
      <w:r w:rsidRPr="00A83F90">
        <w:t>, спеціалізація дитяч</w:t>
      </w:r>
      <w:r>
        <w:t>і інфекційні хвороби</w:t>
      </w:r>
      <w:r w:rsidRPr="00A83F90">
        <w:t>.</w:t>
      </w:r>
    </w:p>
    <w:p w:rsidR="0089499E" w:rsidRPr="00364B79" w:rsidRDefault="0089499E" w:rsidP="0089499E">
      <w:pPr>
        <w:tabs>
          <w:tab w:val="num" w:pos="2204"/>
        </w:tabs>
        <w:overflowPunct w:val="0"/>
        <w:adjustRightInd w:val="0"/>
        <w:jc w:val="both"/>
        <w:rPr>
          <w:sz w:val="28"/>
          <w:szCs w:val="28"/>
        </w:rPr>
      </w:pPr>
      <w:r>
        <w:t xml:space="preserve">Вовк Т. Г.  </w:t>
      </w:r>
      <w:r w:rsidRPr="00A83F90">
        <w:rPr>
          <w:sz w:val="28"/>
          <w:szCs w:val="28"/>
        </w:rPr>
        <w:t>-</w:t>
      </w:r>
      <w:r w:rsidRPr="00A83F90">
        <w:t xml:space="preserve"> кандидат медичних наук, </w:t>
      </w:r>
      <w:r w:rsidRPr="00364B79">
        <w:t xml:space="preserve">доцент </w:t>
      </w:r>
      <w:r w:rsidRPr="00A83F90">
        <w:t xml:space="preserve">кафедри </w:t>
      </w:r>
      <w:r>
        <w:t>дитячих інфекційних хвороб</w:t>
      </w:r>
      <w:r w:rsidRPr="00A83F90">
        <w:t>, спеціалізація дитяч</w:t>
      </w:r>
      <w:r>
        <w:t>і інфекційні хвороби</w:t>
      </w:r>
      <w:r w:rsidRPr="00A83F90">
        <w:t>.</w:t>
      </w:r>
    </w:p>
    <w:p w:rsidR="0089499E" w:rsidRDefault="0089499E" w:rsidP="0089499E">
      <w:pPr>
        <w:tabs>
          <w:tab w:val="num" w:pos="2204"/>
        </w:tabs>
        <w:overflowPunct w:val="0"/>
        <w:adjustRightInd w:val="0"/>
        <w:jc w:val="both"/>
      </w:pPr>
      <w:proofErr w:type="spellStart"/>
      <w:r>
        <w:t>Жаркова</w:t>
      </w:r>
      <w:proofErr w:type="spellEnd"/>
      <w:r>
        <w:t xml:space="preserve"> Т. С</w:t>
      </w:r>
      <w:r w:rsidRPr="008E3DC1">
        <w:rPr>
          <w:sz w:val="28"/>
          <w:szCs w:val="28"/>
        </w:rPr>
        <w:t>. -</w:t>
      </w:r>
      <w:r w:rsidRPr="008E3DC1">
        <w:t xml:space="preserve"> </w:t>
      </w:r>
      <w:r>
        <w:t>кандидат медичних наук, доцент кафедри дитячих інфекційних хвороб, спеціалізація дитячі інфекційні хвороби.</w:t>
      </w:r>
    </w:p>
    <w:p w:rsidR="0089499E" w:rsidRPr="008E3DC1" w:rsidRDefault="0089499E" w:rsidP="0089499E">
      <w:pPr>
        <w:tabs>
          <w:tab w:val="num" w:pos="2204"/>
        </w:tabs>
        <w:overflowPunct w:val="0"/>
        <w:adjustRightInd w:val="0"/>
        <w:jc w:val="both"/>
        <w:rPr>
          <w:sz w:val="28"/>
          <w:szCs w:val="28"/>
        </w:rPr>
      </w:pPr>
      <w:r>
        <w:t xml:space="preserve">Кучеренко О. О. </w:t>
      </w:r>
      <w:r w:rsidRPr="008E3DC1">
        <w:rPr>
          <w:sz w:val="28"/>
          <w:szCs w:val="28"/>
        </w:rPr>
        <w:t xml:space="preserve">- </w:t>
      </w:r>
      <w:r>
        <w:t>кандидат медичних наук, доцент кафедри дитячих інфекційних хвороб, спеціалізація дитячі інфекційні хвороби.</w:t>
      </w:r>
    </w:p>
    <w:p w:rsidR="0089499E" w:rsidRPr="008E3DC1" w:rsidRDefault="0089499E" w:rsidP="0089499E">
      <w:pPr>
        <w:tabs>
          <w:tab w:val="num" w:pos="2204"/>
        </w:tabs>
        <w:overflowPunct w:val="0"/>
        <w:adjustRightInd w:val="0"/>
        <w:jc w:val="both"/>
        <w:rPr>
          <w:sz w:val="28"/>
          <w:szCs w:val="28"/>
        </w:rPr>
      </w:pPr>
      <w:r>
        <w:t xml:space="preserve">Колесник Я.В. </w:t>
      </w:r>
      <w:r w:rsidRPr="008E3DC1">
        <w:rPr>
          <w:sz w:val="28"/>
          <w:szCs w:val="28"/>
        </w:rPr>
        <w:t xml:space="preserve">- </w:t>
      </w:r>
      <w:r>
        <w:t>асистент кафедри дитячих інфекційних хвороб, спеціалізація дитячі інфекційні хвороби.</w:t>
      </w:r>
    </w:p>
    <w:p w:rsidR="0089499E" w:rsidRPr="008E3DC1" w:rsidRDefault="0089499E" w:rsidP="0089499E">
      <w:pPr>
        <w:tabs>
          <w:tab w:val="num" w:pos="2204"/>
        </w:tabs>
        <w:overflowPunct w:val="0"/>
        <w:adjustRightInd w:val="0"/>
        <w:jc w:val="both"/>
        <w:rPr>
          <w:sz w:val="28"/>
          <w:szCs w:val="28"/>
        </w:rPr>
      </w:pPr>
      <w:proofErr w:type="spellStart"/>
      <w:r>
        <w:t>Слєпченко</w:t>
      </w:r>
      <w:proofErr w:type="spellEnd"/>
      <w:r>
        <w:t xml:space="preserve"> М.Ю.</w:t>
      </w:r>
      <w:r w:rsidRPr="008E3DC1">
        <w:rPr>
          <w:sz w:val="28"/>
          <w:szCs w:val="28"/>
        </w:rPr>
        <w:t xml:space="preserve"> - </w:t>
      </w:r>
      <w:r>
        <w:t xml:space="preserve">асистент кафедри дитячих інфекційних хвороб, спеціалізація дитячі інфекційні хвороби, </w:t>
      </w:r>
      <w:r w:rsidRPr="008E3DC1">
        <w:t>педіатрія</w:t>
      </w:r>
      <w:r>
        <w:t>.</w:t>
      </w:r>
    </w:p>
    <w:p w:rsidR="0089499E" w:rsidRPr="008E3DC1" w:rsidRDefault="0089499E" w:rsidP="0089499E">
      <w:pPr>
        <w:tabs>
          <w:tab w:val="num" w:pos="2204"/>
        </w:tabs>
        <w:overflowPunct w:val="0"/>
        <w:adjustRightInd w:val="0"/>
        <w:jc w:val="both"/>
        <w:rPr>
          <w:sz w:val="28"/>
          <w:szCs w:val="28"/>
        </w:rPr>
      </w:pPr>
    </w:p>
    <w:p w:rsidR="0089499E" w:rsidRPr="00A83F90" w:rsidRDefault="0089499E" w:rsidP="0089499E">
      <w:pPr>
        <w:jc w:val="both"/>
      </w:pPr>
      <w:r w:rsidRPr="008E3DC1">
        <w:rPr>
          <w:b/>
        </w:rPr>
        <w:t>Контактний</w:t>
      </w:r>
      <w:r>
        <w:rPr>
          <w:b/>
        </w:rPr>
        <w:t xml:space="preserve"> </w:t>
      </w:r>
      <w:r w:rsidRPr="00A83F90">
        <w:rPr>
          <w:b/>
          <w:lang w:eastAsia="ru-RU"/>
        </w:rPr>
        <w:t xml:space="preserve">тел. </w:t>
      </w:r>
      <w:r w:rsidRPr="00A83F90">
        <w:rPr>
          <w:b/>
        </w:rPr>
        <w:t>та E-</w:t>
      </w:r>
      <w:proofErr w:type="spellStart"/>
      <w:r w:rsidRPr="00A83F90">
        <w:rPr>
          <w:b/>
        </w:rPr>
        <w:t>mail</w:t>
      </w:r>
      <w:proofErr w:type="spellEnd"/>
      <w:r w:rsidRPr="00A83F90">
        <w:rPr>
          <w:b/>
        </w:rPr>
        <w:t xml:space="preserve"> кафедри:</w:t>
      </w:r>
      <w:r w:rsidRPr="00A83F90">
        <w:t>. тел. (057</w:t>
      </w:r>
      <w:r>
        <w:t>2</w:t>
      </w:r>
      <w:r w:rsidRPr="00A83F90">
        <w:t>)</w:t>
      </w:r>
      <w:r>
        <w:t>97-21-32</w:t>
      </w:r>
      <w:r w:rsidRPr="00A83F90">
        <w:t xml:space="preserve">,  </w:t>
      </w:r>
      <w:proofErr w:type="spellStart"/>
      <w:r>
        <w:rPr>
          <w:lang w:val="en-US"/>
        </w:rPr>
        <w:t>dikmnu</w:t>
      </w:r>
      <w:proofErr w:type="spellEnd"/>
      <w:r w:rsidRPr="00A83F90">
        <w:t>@gmail.com</w:t>
      </w:r>
    </w:p>
    <w:p w:rsidR="0089499E" w:rsidRPr="00A83F90" w:rsidRDefault="0089499E" w:rsidP="0089499E">
      <w:pPr>
        <w:pStyle w:val="2"/>
        <w:shd w:val="clear" w:color="auto" w:fill="auto"/>
        <w:tabs>
          <w:tab w:val="left" w:pos="851"/>
        </w:tabs>
        <w:spacing w:line="298" w:lineRule="exact"/>
        <w:ind w:firstLine="0"/>
        <w:jc w:val="both"/>
        <w:rPr>
          <w:rFonts w:ascii="Times New Roman" w:hAnsi="Times New Roman"/>
          <w:sz w:val="24"/>
          <w:szCs w:val="24"/>
        </w:rPr>
      </w:pPr>
      <w:proofErr w:type="spellStart"/>
      <w:r w:rsidRPr="00A83F90">
        <w:rPr>
          <w:rFonts w:ascii="Times New Roman" w:hAnsi="Times New Roman"/>
          <w:b/>
          <w:sz w:val="24"/>
          <w:szCs w:val="24"/>
        </w:rPr>
        <w:t>Очні</w:t>
      </w:r>
      <w:proofErr w:type="spellEnd"/>
      <w:r w:rsidRPr="00A83F90">
        <w:rPr>
          <w:rFonts w:ascii="Times New Roman" w:hAnsi="Times New Roman"/>
          <w:b/>
          <w:sz w:val="24"/>
          <w:szCs w:val="24"/>
        </w:rPr>
        <w:t xml:space="preserve"> </w:t>
      </w:r>
      <w:proofErr w:type="spellStart"/>
      <w:r w:rsidRPr="00A83F90">
        <w:rPr>
          <w:rFonts w:ascii="Times New Roman" w:hAnsi="Times New Roman"/>
          <w:b/>
          <w:sz w:val="24"/>
          <w:szCs w:val="24"/>
        </w:rPr>
        <w:t>консультації</w:t>
      </w:r>
      <w:proofErr w:type="spellEnd"/>
      <w:r w:rsidRPr="00A83F90">
        <w:rPr>
          <w:rFonts w:ascii="Times New Roman" w:hAnsi="Times New Roman"/>
          <w:b/>
          <w:sz w:val="24"/>
          <w:szCs w:val="24"/>
        </w:rPr>
        <w:t>:</w:t>
      </w:r>
      <w:r>
        <w:rPr>
          <w:rFonts w:ascii="Times New Roman" w:hAnsi="Times New Roman"/>
          <w:b/>
          <w:sz w:val="24"/>
          <w:szCs w:val="24"/>
        </w:rPr>
        <w:t xml:space="preserve"> </w:t>
      </w:r>
      <w:proofErr w:type="spellStart"/>
      <w:r w:rsidRPr="00A83F90">
        <w:rPr>
          <w:rFonts w:ascii="Times New Roman" w:hAnsi="Times New Roman"/>
          <w:sz w:val="24"/>
          <w:szCs w:val="24"/>
        </w:rPr>
        <w:t>розклад</w:t>
      </w:r>
      <w:proofErr w:type="spellEnd"/>
      <w:r w:rsidRPr="00A83F90">
        <w:rPr>
          <w:rFonts w:ascii="Times New Roman" w:hAnsi="Times New Roman"/>
          <w:sz w:val="24"/>
          <w:szCs w:val="24"/>
        </w:rPr>
        <w:t xml:space="preserve"> та </w:t>
      </w:r>
      <w:proofErr w:type="spellStart"/>
      <w:proofErr w:type="gramStart"/>
      <w:r w:rsidRPr="00A83F90">
        <w:rPr>
          <w:rFonts w:ascii="Times New Roman" w:hAnsi="Times New Roman"/>
          <w:sz w:val="24"/>
          <w:szCs w:val="24"/>
        </w:rPr>
        <w:t>м</w:t>
      </w:r>
      <w:proofErr w:type="gramEnd"/>
      <w:r w:rsidRPr="00A83F90">
        <w:rPr>
          <w:rFonts w:ascii="Times New Roman" w:hAnsi="Times New Roman"/>
          <w:sz w:val="24"/>
          <w:szCs w:val="24"/>
        </w:rPr>
        <w:t>ісце</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проведення</w:t>
      </w:r>
      <w:proofErr w:type="spellEnd"/>
      <w:r w:rsidRPr="00A83F90">
        <w:rPr>
          <w:rFonts w:ascii="Times New Roman" w:hAnsi="Times New Roman"/>
          <w:sz w:val="24"/>
          <w:szCs w:val="24"/>
        </w:rPr>
        <w:t xml:space="preserve"> за </w:t>
      </w:r>
      <w:proofErr w:type="spellStart"/>
      <w:r w:rsidRPr="00A83F90">
        <w:rPr>
          <w:rFonts w:ascii="Times New Roman" w:hAnsi="Times New Roman"/>
          <w:sz w:val="24"/>
          <w:szCs w:val="24"/>
        </w:rPr>
        <w:t>розкладом</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кафедри</w:t>
      </w:r>
      <w:proofErr w:type="spellEnd"/>
      <w:r w:rsidRPr="00A83F90">
        <w:rPr>
          <w:rFonts w:ascii="Times New Roman" w:hAnsi="Times New Roman"/>
          <w:sz w:val="24"/>
          <w:szCs w:val="24"/>
        </w:rPr>
        <w:t xml:space="preserve">. </w:t>
      </w:r>
    </w:p>
    <w:p w:rsidR="0089499E" w:rsidRPr="00A83F90" w:rsidRDefault="0089499E" w:rsidP="0089499E">
      <w:pPr>
        <w:pStyle w:val="2"/>
        <w:shd w:val="clear" w:color="auto" w:fill="auto"/>
        <w:tabs>
          <w:tab w:val="left" w:pos="851"/>
        </w:tabs>
        <w:spacing w:line="298" w:lineRule="exact"/>
        <w:ind w:firstLine="0"/>
        <w:jc w:val="both"/>
        <w:rPr>
          <w:rFonts w:ascii="Times New Roman" w:hAnsi="Times New Roman"/>
          <w:sz w:val="24"/>
          <w:szCs w:val="24"/>
        </w:rPr>
      </w:pPr>
      <w:proofErr w:type="spellStart"/>
      <w:r w:rsidRPr="00A83F90">
        <w:rPr>
          <w:rFonts w:ascii="Times New Roman" w:hAnsi="Times New Roman"/>
          <w:b/>
          <w:sz w:val="24"/>
          <w:szCs w:val="24"/>
        </w:rPr>
        <w:t>Он-лайн</w:t>
      </w:r>
      <w:proofErr w:type="spellEnd"/>
      <w:r w:rsidRPr="00A83F90">
        <w:rPr>
          <w:rFonts w:ascii="Times New Roman" w:hAnsi="Times New Roman"/>
          <w:b/>
          <w:sz w:val="24"/>
          <w:szCs w:val="24"/>
        </w:rPr>
        <w:t xml:space="preserve"> </w:t>
      </w:r>
      <w:proofErr w:type="spellStart"/>
      <w:r w:rsidRPr="00A83F90">
        <w:rPr>
          <w:rFonts w:ascii="Times New Roman" w:hAnsi="Times New Roman"/>
          <w:b/>
          <w:sz w:val="24"/>
          <w:szCs w:val="24"/>
        </w:rPr>
        <w:t>консультації</w:t>
      </w:r>
      <w:proofErr w:type="spellEnd"/>
      <w:r w:rsidRPr="00A83F90">
        <w:rPr>
          <w:sz w:val="24"/>
          <w:szCs w:val="24"/>
        </w:rPr>
        <w:t xml:space="preserve">: </w:t>
      </w:r>
      <w:proofErr w:type="spellStart"/>
      <w:r w:rsidRPr="00A83F90">
        <w:rPr>
          <w:rFonts w:ascii="Times New Roman" w:hAnsi="Times New Roman"/>
          <w:sz w:val="24"/>
          <w:szCs w:val="24"/>
        </w:rPr>
        <w:t>розклад</w:t>
      </w:r>
      <w:proofErr w:type="spellEnd"/>
      <w:r w:rsidRPr="00A83F90">
        <w:rPr>
          <w:rFonts w:ascii="Times New Roman" w:hAnsi="Times New Roman"/>
          <w:sz w:val="24"/>
          <w:szCs w:val="24"/>
        </w:rPr>
        <w:t xml:space="preserve"> та </w:t>
      </w:r>
      <w:proofErr w:type="spellStart"/>
      <w:proofErr w:type="gramStart"/>
      <w:r w:rsidRPr="00A83F90">
        <w:rPr>
          <w:rFonts w:ascii="Times New Roman" w:hAnsi="Times New Roman"/>
          <w:sz w:val="24"/>
          <w:szCs w:val="24"/>
        </w:rPr>
        <w:t>м</w:t>
      </w:r>
      <w:proofErr w:type="gramEnd"/>
      <w:r w:rsidRPr="00A83F90">
        <w:rPr>
          <w:rFonts w:ascii="Times New Roman" w:hAnsi="Times New Roman"/>
          <w:sz w:val="24"/>
          <w:szCs w:val="24"/>
        </w:rPr>
        <w:t>ісце</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проведення</w:t>
      </w:r>
      <w:proofErr w:type="spellEnd"/>
      <w:r w:rsidRPr="00A83F90">
        <w:rPr>
          <w:rFonts w:ascii="Times New Roman" w:hAnsi="Times New Roman"/>
          <w:sz w:val="24"/>
          <w:szCs w:val="24"/>
        </w:rPr>
        <w:t xml:space="preserve"> за </w:t>
      </w:r>
      <w:proofErr w:type="spellStart"/>
      <w:r w:rsidRPr="00A83F90">
        <w:rPr>
          <w:rFonts w:ascii="Times New Roman" w:hAnsi="Times New Roman"/>
          <w:sz w:val="24"/>
          <w:szCs w:val="24"/>
        </w:rPr>
        <w:t>попередньою</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домовленістю</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з</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викладачем</w:t>
      </w:r>
      <w:proofErr w:type="spellEnd"/>
      <w:r w:rsidRPr="00A83F90">
        <w:rPr>
          <w:rFonts w:ascii="Times New Roman" w:hAnsi="Times New Roman"/>
          <w:sz w:val="24"/>
          <w:szCs w:val="24"/>
        </w:rPr>
        <w:t>.</w:t>
      </w:r>
    </w:p>
    <w:p w:rsidR="0089499E" w:rsidRPr="00A27055" w:rsidRDefault="0089499E" w:rsidP="0089499E">
      <w:pPr>
        <w:pStyle w:val="2"/>
        <w:shd w:val="clear" w:color="auto" w:fill="auto"/>
        <w:tabs>
          <w:tab w:val="left" w:pos="851"/>
        </w:tabs>
        <w:spacing w:line="298" w:lineRule="exact"/>
        <w:ind w:firstLine="0"/>
        <w:jc w:val="both"/>
        <w:rPr>
          <w:rFonts w:ascii="Times New Roman" w:hAnsi="Times New Roman"/>
          <w:color w:val="000000"/>
          <w:sz w:val="24"/>
          <w:szCs w:val="24"/>
        </w:rPr>
      </w:pPr>
      <w:proofErr w:type="spellStart"/>
      <w:r w:rsidRPr="00D147F7">
        <w:rPr>
          <w:rFonts w:ascii="Times New Roman" w:hAnsi="Times New Roman"/>
          <w:b/>
          <w:color w:val="000000"/>
          <w:sz w:val="24"/>
          <w:szCs w:val="24"/>
        </w:rPr>
        <w:t>Локація</w:t>
      </w:r>
      <w:proofErr w:type="spellEnd"/>
      <w:r>
        <w:rPr>
          <w:rFonts w:ascii="Times New Roman" w:hAnsi="Times New Roman"/>
          <w:b/>
          <w:color w:val="000000"/>
          <w:sz w:val="24"/>
          <w:szCs w:val="24"/>
        </w:rPr>
        <w:t>:</w:t>
      </w:r>
      <w:r w:rsidRPr="00E5263E">
        <w:rPr>
          <w:rFonts w:ascii="Times New Roman" w:hAnsi="Times New Roman"/>
          <w:color w:val="000000"/>
          <w:sz w:val="24"/>
          <w:szCs w:val="24"/>
        </w:rPr>
        <w:t xml:space="preserve"> </w:t>
      </w:r>
      <w:proofErr w:type="spellStart"/>
      <w:r w:rsidRPr="00E5263E">
        <w:rPr>
          <w:rFonts w:ascii="Times New Roman" w:hAnsi="Times New Roman"/>
          <w:color w:val="000000"/>
          <w:sz w:val="24"/>
          <w:szCs w:val="24"/>
        </w:rPr>
        <w:t>заняття</w:t>
      </w:r>
      <w:proofErr w:type="spellEnd"/>
      <w:r w:rsidRPr="00E5263E">
        <w:rPr>
          <w:rFonts w:ascii="Times New Roman" w:hAnsi="Times New Roman"/>
          <w:color w:val="000000"/>
          <w:sz w:val="24"/>
          <w:szCs w:val="24"/>
        </w:rPr>
        <w:t xml:space="preserve"> </w:t>
      </w:r>
      <w:proofErr w:type="spellStart"/>
      <w:r w:rsidRPr="00E5263E">
        <w:rPr>
          <w:rFonts w:ascii="Times New Roman" w:hAnsi="Times New Roman"/>
          <w:color w:val="000000"/>
          <w:sz w:val="24"/>
          <w:szCs w:val="24"/>
        </w:rPr>
        <w:t>проводяться</w:t>
      </w:r>
      <w:proofErr w:type="spellEnd"/>
      <w:r w:rsidRPr="00E5263E">
        <w:rPr>
          <w:rFonts w:ascii="Times New Roman" w:hAnsi="Times New Roman"/>
          <w:color w:val="000000"/>
          <w:sz w:val="24"/>
          <w:szCs w:val="24"/>
        </w:rPr>
        <w:t xml:space="preserve"> в </w:t>
      </w:r>
      <w:proofErr w:type="spellStart"/>
      <w:r w:rsidRPr="00E5263E">
        <w:rPr>
          <w:rFonts w:ascii="Times New Roman" w:hAnsi="Times New Roman"/>
          <w:color w:val="000000"/>
          <w:sz w:val="24"/>
          <w:szCs w:val="24"/>
        </w:rPr>
        <w:t>умовах</w:t>
      </w:r>
      <w:proofErr w:type="spellEnd"/>
      <w:r>
        <w:rPr>
          <w:rFonts w:ascii="Times New Roman" w:hAnsi="Times New Roman"/>
          <w:color w:val="000000"/>
          <w:sz w:val="24"/>
          <w:szCs w:val="24"/>
        </w:rPr>
        <w:t xml:space="preserve"> </w:t>
      </w:r>
      <w:r w:rsidRPr="00A27055">
        <w:rPr>
          <w:rFonts w:ascii="Times New Roman" w:hAnsi="Times New Roman"/>
          <w:color w:val="000000"/>
          <w:sz w:val="24"/>
          <w:szCs w:val="24"/>
        </w:rPr>
        <w:t>КНП ХОР ОД</w:t>
      </w:r>
      <w:r>
        <w:rPr>
          <w:rFonts w:ascii="Times New Roman" w:hAnsi="Times New Roman"/>
          <w:color w:val="000000"/>
          <w:sz w:val="24"/>
          <w:szCs w:val="24"/>
        </w:rPr>
        <w:t>І</w:t>
      </w:r>
      <w:r w:rsidRPr="00A27055">
        <w:rPr>
          <w:rFonts w:ascii="Times New Roman" w:hAnsi="Times New Roman"/>
          <w:color w:val="000000"/>
          <w:sz w:val="24"/>
          <w:szCs w:val="24"/>
        </w:rPr>
        <w:t>КЛ</w:t>
      </w:r>
      <w:r>
        <w:rPr>
          <w:rFonts w:ascii="Times New Roman" w:hAnsi="Times New Roman"/>
          <w:color w:val="000000"/>
          <w:sz w:val="24"/>
          <w:szCs w:val="24"/>
        </w:rPr>
        <w:t xml:space="preserve"> (за </w:t>
      </w:r>
      <w:proofErr w:type="spellStart"/>
      <w:r>
        <w:rPr>
          <w:rFonts w:ascii="Times New Roman" w:hAnsi="Times New Roman"/>
          <w:color w:val="000000"/>
          <w:sz w:val="24"/>
          <w:szCs w:val="24"/>
        </w:rPr>
        <w:t>екстремальних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ситуацій</w:t>
      </w:r>
      <w:proofErr w:type="spellEnd"/>
      <w:r>
        <w:rPr>
          <w:rFonts w:ascii="Times New Roman" w:hAnsi="Times New Roman"/>
          <w:color w:val="000000"/>
          <w:sz w:val="24"/>
          <w:szCs w:val="24"/>
        </w:rPr>
        <w:t xml:space="preserve"> –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головному</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корпусі</w:t>
      </w:r>
      <w:proofErr w:type="spellEnd"/>
      <w:r>
        <w:rPr>
          <w:rFonts w:ascii="Times New Roman" w:hAnsi="Times New Roman"/>
          <w:color w:val="000000"/>
          <w:sz w:val="24"/>
          <w:szCs w:val="24"/>
        </w:rPr>
        <w:t xml:space="preserve"> ХНМУ, </w:t>
      </w:r>
      <w:proofErr w:type="spellStart"/>
      <w:r>
        <w:rPr>
          <w:rFonts w:ascii="Times New Roman" w:hAnsi="Times New Roman"/>
          <w:color w:val="000000"/>
          <w:sz w:val="24"/>
          <w:szCs w:val="24"/>
        </w:rPr>
        <w:t>дистанційно</w:t>
      </w:r>
      <w:proofErr w:type="spellEnd"/>
      <w:r>
        <w:rPr>
          <w:rFonts w:ascii="Times New Roman" w:hAnsi="Times New Roman"/>
          <w:color w:val="000000"/>
          <w:sz w:val="24"/>
          <w:szCs w:val="24"/>
        </w:rPr>
        <w:t>)</w:t>
      </w:r>
    </w:p>
    <w:p w:rsidR="0089499E" w:rsidRDefault="0089499E" w:rsidP="0089499E">
      <w:pPr>
        <w:pStyle w:val="2"/>
        <w:shd w:val="clear" w:color="auto" w:fill="auto"/>
        <w:tabs>
          <w:tab w:val="left" w:pos="851"/>
        </w:tabs>
        <w:spacing w:line="298" w:lineRule="exact"/>
        <w:ind w:firstLine="0"/>
        <w:jc w:val="both"/>
        <w:rPr>
          <w:rFonts w:ascii="Times New Roman" w:hAnsi="Times New Roman"/>
          <w:b/>
          <w:color w:val="000000"/>
          <w:sz w:val="24"/>
          <w:szCs w:val="24"/>
        </w:rPr>
      </w:pPr>
    </w:p>
    <w:p w:rsidR="0089499E" w:rsidRPr="00083C74" w:rsidRDefault="0089499E" w:rsidP="0089499E">
      <w:pPr>
        <w:pStyle w:val="2"/>
        <w:shd w:val="clear" w:color="auto" w:fill="auto"/>
        <w:tabs>
          <w:tab w:val="left" w:pos="851"/>
          <w:tab w:val="left" w:pos="993"/>
        </w:tabs>
        <w:spacing w:line="298" w:lineRule="exact"/>
        <w:ind w:left="720" w:firstLine="0"/>
        <w:jc w:val="center"/>
        <w:rPr>
          <w:rFonts w:ascii="Times New Roman" w:hAnsi="Times New Roman"/>
          <w:b/>
          <w:sz w:val="24"/>
          <w:szCs w:val="24"/>
          <w:lang w:val="uk-UA"/>
        </w:rPr>
      </w:pPr>
      <w:proofErr w:type="spellStart"/>
      <w:r w:rsidRPr="00D01F5A">
        <w:rPr>
          <w:rFonts w:ascii="Times New Roman" w:hAnsi="Times New Roman"/>
          <w:b/>
          <w:sz w:val="24"/>
          <w:szCs w:val="24"/>
        </w:rPr>
        <w:t>Інформація</w:t>
      </w:r>
      <w:proofErr w:type="spellEnd"/>
      <w:r w:rsidRPr="00D01F5A">
        <w:rPr>
          <w:rFonts w:ascii="Times New Roman" w:hAnsi="Times New Roman"/>
          <w:b/>
          <w:sz w:val="24"/>
          <w:szCs w:val="24"/>
        </w:rPr>
        <w:t xml:space="preserve"> про </w:t>
      </w:r>
      <w:proofErr w:type="spellStart"/>
      <w:r w:rsidRPr="00D01F5A">
        <w:rPr>
          <w:rFonts w:ascii="Times New Roman" w:hAnsi="Times New Roman"/>
          <w:b/>
          <w:sz w:val="24"/>
          <w:szCs w:val="24"/>
        </w:rPr>
        <w:t>дисципліну</w:t>
      </w:r>
      <w:proofErr w:type="spellEnd"/>
    </w:p>
    <w:p w:rsidR="0089499E" w:rsidRPr="00083C74" w:rsidRDefault="0089499E" w:rsidP="0089499E">
      <w:pPr>
        <w:pStyle w:val="2"/>
        <w:shd w:val="clear" w:color="auto" w:fill="auto"/>
        <w:tabs>
          <w:tab w:val="left" w:pos="851"/>
          <w:tab w:val="left" w:pos="993"/>
        </w:tabs>
        <w:spacing w:line="298" w:lineRule="exact"/>
        <w:ind w:firstLine="567"/>
        <w:rPr>
          <w:rFonts w:ascii="Times New Roman" w:hAnsi="Times New Roman"/>
          <w:sz w:val="24"/>
          <w:szCs w:val="24"/>
          <w:lang w:val="uk-UA"/>
        </w:rPr>
      </w:pPr>
      <w:r w:rsidRPr="00083C74">
        <w:rPr>
          <w:rFonts w:ascii="Times New Roman" w:hAnsi="Times New Roman"/>
          <w:sz w:val="24"/>
          <w:szCs w:val="24"/>
          <w:lang w:val="uk-UA"/>
        </w:rPr>
        <w:t xml:space="preserve">6 рік навчання – Особливості перебігу інфекційних захворювань у дітей, їх діагностика і диференційна діагностика, невідкладні стани при інфекційній патології (клінічні прояви і надання невідкладної допомоги), профілактика інфекційних захворювань. </w:t>
      </w:r>
    </w:p>
    <w:p w:rsidR="0089499E" w:rsidRPr="00083C74" w:rsidRDefault="0089499E" w:rsidP="0089499E">
      <w:pPr>
        <w:pStyle w:val="2"/>
        <w:shd w:val="clear" w:color="auto" w:fill="auto"/>
        <w:tabs>
          <w:tab w:val="left" w:pos="851"/>
          <w:tab w:val="left" w:pos="993"/>
        </w:tabs>
        <w:spacing w:line="298" w:lineRule="exact"/>
        <w:ind w:left="720" w:firstLine="0"/>
        <w:jc w:val="center"/>
        <w:rPr>
          <w:rFonts w:ascii="Times New Roman" w:hAnsi="Times New Roman"/>
          <w:b/>
          <w:sz w:val="24"/>
          <w:szCs w:val="24"/>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9"/>
        <w:gridCol w:w="3264"/>
        <w:gridCol w:w="1621"/>
        <w:gridCol w:w="1801"/>
      </w:tblGrid>
      <w:tr w:rsidR="0089499E" w:rsidTr="00FD3F6F">
        <w:trPr>
          <w:trHeight w:val="803"/>
        </w:trPr>
        <w:tc>
          <w:tcPr>
            <w:tcW w:w="2899" w:type="dxa"/>
            <w:vMerge w:val="restart"/>
            <w:vAlign w:val="center"/>
          </w:tcPr>
          <w:p w:rsidR="0089499E" w:rsidRDefault="0089499E" w:rsidP="00FD3F6F">
            <w:pPr>
              <w:jc w:val="center"/>
              <w:rPr>
                <w:sz w:val="28"/>
                <w:szCs w:val="28"/>
              </w:rPr>
            </w:pPr>
            <w:r>
              <w:rPr>
                <w:szCs w:val="28"/>
              </w:rPr>
              <w:t xml:space="preserve">Найменування показників </w:t>
            </w:r>
          </w:p>
        </w:tc>
        <w:tc>
          <w:tcPr>
            <w:tcW w:w="3264" w:type="dxa"/>
            <w:vMerge w:val="restart"/>
            <w:vAlign w:val="center"/>
          </w:tcPr>
          <w:p w:rsidR="0089499E" w:rsidRDefault="0089499E" w:rsidP="00FD3F6F">
            <w:pPr>
              <w:jc w:val="center"/>
              <w:rPr>
                <w:sz w:val="28"/>
                <w:szCs w:val="28"/>
              </w:rPr>
            </w:pPr>
            <w:r>
              <w:rPr>
                <w:szCs w:val="28"/>
              </w:rPr>
              <w:t>Галузь знань, напрям підготовки, освітньо-кваліфікаційний рівень</w:t>
            </w:r>
          </w:p>
        </w:tc>
        <w:tc>
          <w:tcPr>
            <w:tcW w:w="3422" w:type="dxa"/>
            <w:gridSpan w:val="2"/>
            <w:vAlign w:val="center"/>
          </w:tcPr>
          <w:p w:rsidR="0089499E" w:rsidRDefault="0089499E" w:rsidP="00FD3F6F">
            <w:pPr>
              <w:jc w:val="center"/>
              <w:rPr>
                <w:sz w:val="28"/>
                <w:szCs w:val="28"/>
              </w:rPr>
            </w:pPr>
            <w:r>
              <w:rPr>
                <w:szCs w:val="28"/>
              </w:rPr>
              <w:t>Характеристика навчальної дисципліни</w:t>
            </w:r>
          </w:p>
        </w:tc>
      </w:tr>
      <w:tr w:rsidR="0089499E" w:rsidTr="00FD3F6F">
        <w:trPr>
          <w:trHeight w:val="549"/>
        </w:trPr>
        <w:tc>
          <w:tcPr>
            <w:tcW w:w="2899" w:type="dxa"/>
            <w:vMerge/>
            <w:vAlign w:val="center"/>
          </w:tcPr>
          <w:p w:rsidR="0089499E" w:rsidRDefault="0089499E" w:rsidP="00FD3F6F">
            <w:pPr>
              <w:rPr>
                <w:sz w:val="28"/>
                <w:szCs w:val="28"/>
              </w:rPr>
            </w:pPr>
          </w:p>
        </w:tc>
        <w:tc>
          <w:tcPr>
            <w:tcW w:w="3264" w:type="dxa"/>
            <w:vMerge/>
            <w:vAlign w:val="center"/>
          </w:tcPr>
          <w:p w:rsidR="0089499E" w:rsidRDefault="0089499E" w:rsidP="00FD3F6F">
            <w:pPr>
              <w:rPr>
                <w:sz w:val="28"/>
                <w:szCs w:val="28"/>
              </w:rPr>
            </w:pPr>
          </w:p>
        </w:tc>
        <w:tc>
          <w:tcPr>
            <w:tcW w:w="1621" w:type="dxa"/>
          </w:tcPr>
          <w:p w:rsidR="0089499E" w:rsidRDefault="0089499E" w:rsidP="00FD3F6F">
            <w:pPr>
              <w:jc w:val="center"/>
              <w:rPr>
                <w:b/>
              </w:rPr>
            </w:pPr>
            <w:r>
              <w:rPr>
                <w:b/>
              </w:rPr>
              <w:t>денна форма навчання</w:t>
            </w:r>
          </w:p>
        </w:tc>
        <w:tc>
          <w:tcPr>
            <w:tcW w:w="1801" w:type="dxa"/>
          </w:tcPr>
          <w:p w:rsidR="0089499E" w:rsidRDefault="0089499E" w:rsidP="00FD3F6F">
            <w:pPr>
              <w:jc w:val="center"/>
              <w:rPr>
                <w:b/>
              </w:rPr>
            </w:pPr>
            <w:r>
              <w:rPr>
                <w:b/>
              </w:rPr>
              <w:t>заочна форма навчання</w:t>
            </w:r>
          </w:p>
        </w:tc>
      </w:tr>
      <w:tr w:rsidR="0089499E" w:rsidTr="00FD3F6F">
        <w:trPr>
          <w:trHeight w:val="828"/>
        </w:trPr>
        <w:tc>
          <w:tcPr>
            <w:tcW w:w="2899" w:type="dxa"/>
            <w:vAlign w:val="center"/>
          </w:tcPr>
          <w:p w:rsidR="0089499E" w:rsidRDefault="00111A67" w:rsidP="00FD3F6F">
            <w:pPr>
              <w:rPr>
                <w:sz w:val="28"/>
                <w:szCs w:val="28"/>
              </w:rPr>
            </w:pPr>
            <w:r>
              <w:rPr>
                <w:szCs w:val="28"/>
              </w:rPr>
              <w:t>Кількість кредитів  2</w:t>
            </w:r>
          </w:p>
        </w:tc>
        <w:tc>
          <w:tcPr>
            <w:tcW w:w="3264" w:type="dxa"/>
          </w:tcPr>
          <w:p w:rsidR="0089499E" w:rsidRPr="00383F10" w:rsidRDefault="0089499E" w:rsidP="00FD3F6F">
            <w:pPr>
              <w:jc w:val="center"/>
            </w:pPr>
            <w:r>
              <w:t>освітня програма</w:t>
            </w:r>
            <w:r w:rsidRPr="00383F10">
              <w:t xml:space="preserve"> підготовки фахівців другого (магістерського)</w:t>
            </w:r>
          </w:p>
          <w:p w:rsidR="0089499E" w:rsidRDefault="0089499E" w:rsidP="00FD3F6F">
            <w:pPr>
              <w:jc w:val="center"/>
              <w:rPr>
                <w:sz w:val="16"/>
                <w:szCs w:val="16"/>
              </w:rPr>
            </w:pPr>
            <w:r w:rsidRPr="00383F10">
              <w:t xml:space="preserve"> рівня вищої освіти пі</w:t>
            </w:r>
            <w:r>
              <w:t>дготовки 22 «Охорона здоров’я»</w:t>
            </w:r>
          </w:p>
        </w:tc>
        <w:tc>
          <w:tcPr>
            <w:tcW w:w="3422" w:type="dxa"/>
            <w:gridSpan w:val="2"/>
            <w:vAlign w:val="center"/>
          </w:tcPr>
          <w:p w:rsidR="0089499E" w:rsidRDefault="0089499E" w:rsidP="00FD3F6F">
            <w:pPr>
              <w:jc w:val="center"/>
              <w:rPr>
                <w:sz w:val="28"/>
                <w:szCs w:val="28"/>
              </w:rPr>
            </w:pPr>
            <w:r>
              <w:rPr>
                <w:szCs w:val="28"/>
              </w:rPr>
              <w:t>Нормативна</w:t>
            </w:r>
          </w:p>
          <w:p w:rsidR="0089499E" w:rsidRPr="002319E2" w:rsidRDefault="0089499E" w:rsidP="00FD3F6F">
            <w:pPr>
              <w:jc w:val="center"/>
              <w:rPr>
                <w:szCs w:val="28"/>
                <w:u w:val="single"/>
              </w:rPr>
            </w:pPr>
            <w:r w:rsidRPr="002319E2">
              <w:rPr>
                <w:szCs w:val="28"/>
                <w:u w:val="single"/>
              </w:rPr>
              <w:t>денна</w:t>
            </w:r>
          </w:p>
          <w:p w:rsidR="0089499E" w:rsidRDefault="0089499E" w:rsidP="00FD3F6F">
            <w:pPr>
              <w:jc w:val="center"/>
              <w:rPr>
                <w:i/>
                <w:sz w:val="28"/>
                <w:szCs w:val="28"/>
              </w:rPr>
            </w:pPr>
          </w:p>
        </w:tc>
      </w:tr>
      <w:tr w:rsidR="0089499E" w:rsidTr="00FD3F6F">
        <w:trPr>
          <w:trHeight w:val="170"/>
        </w:trPr>
        <w:tc>
          <w:tcPr>
            <w:tcW w:w="2899" w:type="dxa"/>
            <w:vMerge w:val="restart"/>
            <w:vAlign w:val="center"/>
          </w:tcPr>
          <w:p w:rsidR="0089499E" w:rsidRDefault="0089499E" w:rsidP="00FD3F6F">
            <w:pPr>
              <w:rPr>
                <w:sz w:val="28"/>
                <w:szCs w:val="28"/>
              </w:rPr>
            </w:pPr>
          </w:p>
        </w:tc>
        <w:tc>
          <w:tcPr>
            <w:tcW w:w="3264" w:type="dxa"/>
            <w:vMerge w:val="restart"/>
            <w:vAlign w:val="center"/>
          </w:tcPr>
          <w:p w:rsidR="0089499E" w:rsidRPr="006111F0" w:rsidRDefault="0089499E" w:rsidP="00FD3F6F">
            <w:pPr>
              <w:jc w:val="center"/>
            </w:pPr>
            <w:r w:rsidRPr="006111F0">
              <w:t>Спеціальність:</w:t>
            </w:r>
          </w:p>
          <w:p w:rsidR="0089499E" w:rsidRPr="006111F0" w:rsidRDefault="0089499E" w:rsidP="00FD3F6F">
            <w:pPr>
              <w:rPr>
                <w:lang w:val="en-US"/>
              </w:rPr>
            </w:pPr>
            <w:r w:rsidRPr="006111F0">
              <w:lastRenderedPageBreak/>
              <w:t>222 «Медицина»</w:t>
            </w:r>
          </w:p>
          <w:p w:rsidR="0089499E" w:rsidRPr="006111F0" w:rsidRDefault="0089499E" w:rsidP="00FD3F6F">
            <w:pPr>
              <w:rPr>
                <w:highlight w:val="yellow"/>
              </w:rPr>
            </w:pPr>
          </w:p>
          <w:p w:rsidR="0089499E" w:rsidRDefault="0089499E" w:rsidP="00FD3F6F">
            <w:pPr>
              <w:rPr>
                <w:sz w:val="28"/>
                <w:szCs w:val="28"/>
              </w:rPr>
            </w:pPr>
          </w:p>
        </w:tc>
        <w:tc>
          <w:tcPr>
            <w:tcW w:w="3422" w:type="dxa"/>
            <w:gridSpan w:val="2"/>
            <w:vAlign w:val="center"/>
          </w:tcPr>
          <w:p w:rsidR="0089499E" w:rsidRDefault="0089499E" w:rsidP="00FD3F6F">
            <w:pPr>
              <w:jc w:val="center"/>
              <w:rPr>
                <w:b/>
                <w:sz w:val="28"/>
                <w:szCs w:val="28"/>
              </w:rPr>
            </w:pPr>
            <w:r>
              <w:rPr>
                <w:b/>
                <w:szCs w:val="28"/>
              </w:rPr>
              <w:lastRenderedPageBreak/>
              <w:t>Рік підготовки:</w:t>
            </w:r>
          </w:p>
        </w:tc>
      </w:tr>
      <w:tr w:rsidR="0089499E" w:rsidTr="00FD3F6F">
        <w:trPr>
          <w:trHeight w:val="207"/>
        </w:trPr>
        <w:tc>
          <w:tcPr>
            <w:tcW w:w="2899" w:type="dxa"/>
            <w:vMerge/>
            <w:vAlign w:val="center"/>
          </w:tcPr>
          <w:p w:rsidR="0089499E" w:rsidRDefault="0089499E" w:rsidP="00FD3F6F">
            <w:pPr>
              <w:rPr>
                <w:sz w:val="28"/>
                <w:szCs w:val="28"/>
              </w:rPr>
            </w:pPr>
          </w:p>
        </w:tc>
        <w:tc>
          <w:tcPr>
            <w:tcW w:w="3264" w:type="dxa"/>
            <w:vMerge/>
            <w:vAlign w:val="center"/>
          </w:tcPr>
          <w:p w:rsidR="0089499E" w:rsidRDefault="0089499E" w:rsidP="00FD3F6F">
            <w:pPr>
              <w:rPr>
                <w:sz w:val="28"/>
                <w:szCs w:val="28"/>
              </w:rPr>
            </w:pPr>
          </w:p>
        </w:tc>
        <w:tc>
          <w:tcPr>
            <w:tcW w:w="1621" w:type="dxa"/>
            <w:vAlign w:val="center"/>
          </w:tcPr>
          <w:p w:rsidR="0089499E" w:rsidRDefault="0089499E" w:rsidP="00FD3F6F">
            <w:pPr>
              <w:jc w:val="center"/>
              <w:rPr>
                <w:sz w:val="28"/>
                <w:szCs w:val="28"/>
              </w:rPr>
            </w:pPr>
            <w:r>
              <w:rPr>
                <w:szCs w:val="28"/>
              </w:rPr>
              <w:t>6-й</w:t>
            </w:r>
          </w:p>
        </w:tc>
        <w:tc>
          <w:tcPr>
            <w:tcW w:w="1801" w:type="dxa"/>
            <w:vAlign w:val="center"/>
          </w:tcPr>
          <w:p w:rsidR="0089499E" w:rsidRDefault="0089499E" w:rsidP="00FD3F6F">
            <w:pPr>
              <w:jc w:val="center"/>
              <w:rPr>
                <w:sz w:val="28"/>
                <w:szCs w:val="28"/>
              </w:rPr>
            </w:pPr>
            <w:r>
              <w:rPr>
                <w:szCs w:val="28"/>
              </w:rPr>
              <w:t>-й</w:t>
            </w:r>
          </w:p>
        </w:tc>
      </w:tr>
      <w:tr w:rsidR="0089499E" w:rsidTr="00FD3F6F">
        <w:trPr>
          <w:trHeight w:val="232"/>
        </w:trPr>
        <w:tc>
          <w:tcPr>
            <w:tcW w:w="2899" w:type="dxa"/>
            <w:vMerge/>
            <w:tcBorders>
              <w:bottom w:val="nil"/>
            </w:tcBorders>
            <w:vAlign w:val="center"/>
          </w:tcPr>
          <w:p w:rsidR="0089499E" w:rsidRDefault="0089499E" w:rsidP="00FD3F6F">
            <w:pPr>
              <w:rPr>
                <w:sz w:val="16"/>
                <w:szCs w:val="16"/>
              </w:rPr>
            </w:pPr>
          </w:p>
        </w:tc>
        <w:tc>
          <w:tcPr>
            <w:tcW w:w="3264" w:type="dxa"/>
            <w:vMerge/>
            <w:vAlign w:val="center"/>
          </w:tcPr>
          <w:p w:rsidR="0089499E" w:rsidRDefault="0089499E" w:rsidP="00FD3F6F">
            <w:pPr>
              <w:rPr>
                <w:sz w:val="28"/>
                <w:szCs w:val="28"/>
              </w:rPr>
            </w:pPr>
          </w:p>
        </w:tc>
        <w:tc>
          <w:tcPr>
            <w:tcW w:w="3422" w:type="dxa"/>
            <w:gridSpan w:val="2"/>
            <w:vAlign w:val="center"/>
          </w:tcPr>
          <w:p w:rsidR="0089499E" w:rsidRDefault="0089499E" w:rsidP="00FD3F6F">
            <w:pPr>
              <w:jc w:val="center"/>
              <w:rPr>
                <w:b/>
                <w:sz w:val="28"/>
                <w:szCs w:val="28"/>
              </w:rPr>
            </w:pPr>
            <w:r>
              <w:rPr>
                <w:b/>
                <w:szCs w:val="28"/>
              </w:rPr>
              <w:t>Семестр</w:t>
            </w:r>
          </w:p>
        </w:tc>
      </w:tr>
      <w:tr w:rsidR="0089499E" w:rsidTr="00FD3F6F">
        <w:trPr>
          <w:trHeight w:val="323"/>
        </w:trPr>
        <w:tc>
          <w:tcPr>
            <w:tcW w:w="2899" w:type="dxa"/>
            <w:vMerge w:val="restart"/>
            <w:tcBorders>
              <w:top w:val="nil"/>
            </w:tcBorders>
            <w:vAlign w:val="center"/>
          </w:tcPr>
          <w:p w:rsidR="0089499E" w:rsidRPr="00111A67" w:rsidRDefault="0089499E" w:rsidP="00FD3F6F">
            <w:pPr>
              <w:rPr>
                <w:sz w:val="28"/>
                <w:szCs w:val="28"/>
              </w:rPr>
            </w:pPr>
            <w:r>
              <w:rPr>
                <w:szCs w:val="28"/>
              </w:rPr>
              <w:t xml:space="preserve">Загальна кількість годин </w:t>
            </w:r>
            <w:r w:rsidR="00111A67">
              <w:rPr>
                <w:szCs w:val="28"/>
              </w:rPr>
              <w:t>60</w:t>
            </w:r>
          </w:p>
        </w:tc>
        <w:tc>
          <w:tcPr>
            <w:tcW w:w="3264" w:type="dxa"/>
            <w:vMerge/>
            <w:vAlign w:val="center"/>
          </w:tcPr>
          <w:p w:rsidR="0089499E" w:rsidRDefault="0089499E" w:rsidP="00FD3F6F">
            <w:pPr>
              <w:rPr>
                <w:sz w:val="28"/>
                <w:szCs w:val="28"/>
              </w:rPr>
            </w:pPr>
          </w:p>
        </w:tc>
        <w:tc>
          <w:tcPr>
            <w:tcW w:w="1621" w:type="dxa"/>
            <w:vAlign w:val="center"/>
          </w:tcPr>
          <w:p w:rsidR="0089499E" w:rsidRDefault="0089499E" w:rsidP="00FD3F6F">
            <w:pPr>
              <w:jc w:val="center"/>
              <w:rPr>
                <w:sz w:val="28"/>
                <w:szCs w:val="28"/>
              </w:rPr>
            </w:pPr>
            <w:r>
              <w:rPr>
                <w:szCs w:val="28"/>
                <w:lang w:val="en-US"/>
              </w:rPr>
              <w:t>11</w:t>
            </w:r>
            <w:r>
              <w:rPr>
                <w:szCs w:val="28"/>
              </w:rPr>
              <w:t>-й</w:t>
            </w:r>
          </w:p>
        </w:tc>
        <w:tc>
          <w:tcPr>
            <w:tcW w:w="1801" w:type="dxa"/>
            <w:vAlign w:val="center"/>
          </w:tcPr>
          <w:p w:rsidR="0089499E" w:rsidRDefault="0089499E" w:rsidP="00FD3F6F">
            <w:pPr>
              <w:jc w:val="center"/>
              <w:rPr>
                <w:sz w:val="28"/>
                <w:szCs w:val="28"/>
              </w:rPr>
            </w:pPr>
            <w:r>
              <w:rPr>
                <w:szCs w:val="28"/>
                <w:lang w:val="en-US"/>
              </w:rPr>
              <w:t>12</w:t>
            </w:r>
            <w:r>
              <w:rPr>
                <w:szCs w:val="28"/>
              </w:rPr>
              <w:t>-й</w:t>
            </w:r>
          </w:p>
        </w:tc>
      </w:tr>
      <w:tr w:rsidR="0089499E" w:rsidTr="00FD3F6F">
        <w:trPr>
          <w:trHeight w:val="322"/>
        </w:trPr>
        <w:tc>
          <w:tcPr>
            <w:tcW w:w="2899" w:type="dxa"/>
            <w:vMerge/>
            <w:vAlign w:val="center"/>
          </w:tcPr>
          <w:p w:rsidR="0089499E" w:rsidRDefault="0089499E" w:rsidP="00FD3F6F">
            <w:pPr>
              <w:rPr>
                <w:sz w:val="28"/>
                <w:szCs w:val="28"/>
              </w:rPr>
            </w:pPr>
          </w:p>
        </w:tc>
        <w:tc>
          <w:tcPr>
            <w:tcW w:w="3264" w:type="dxa"/>
            <w:vMerge/>
            <w:vAlign w:val="center"/>
          </w:tcPr>
          <w:p w:rsidR="0089499E" w:rsidRDefault="0089499E" w:rsidP="00FD3F6F">
            <w:pPr>
              <w:rPr>
                <w:sz w:val="28"/>
                <w:szCs w:val="28"/>
              </w:rPr>
            </w:pPr>
          </w:p>
        </w:tc>
        <w:tc>
          <w:tcPr>
            <w:tcW w:w="3422" w:type="dxa"/>
            <w:gridSpan w:val="2"/>
            <w:vAlign w:val="center"/>
          </w:tcPr>
          <w:p w:rsidR="0089499E" w:rsidRDefault="0089499E" w:rsidP="00FD3F6F">
            <w:pPr>
              <w:jc w:val="center"/>
              <w:rPr>
                <w:b/>
                <w:sz w:val="28"/>
                <w:szCs w:val="28"/>
              </w:rPr>
            </w:pPr>
            <w:r>
              <w:rPr>
                <w:b/>
                <w:szCs w:val="28"/>
              </w:rPr>
              <w:t>Лекції</w:t>
            </w:r>
          </w:p>
        </w:tc>
      </w:tr>
      <w:tr w:rsidR="0089499E" w:rsidTr="00FD3F6F">
        <w:trPr>
          <w:trHeight w:val="320"/>
        </w:trPr>
        <w:tc>
          <w:tcPr>
            <w:tcW w:w="2899" w:type="dxa"/>
            <w:vMerge w:val="restart"/>
            <w:vAlign w:val="center"/>
          </w:tcPr>
          <w:p w:rsidR="0089499E" w:rsidRDefault="0089499E" w:rsidP="00FD3F6F">
            <w:pPr>
              <w:rPr>
                <w:sz w:val="28"/>
                <w:szCs w:val="28"/>
              </w:rPr>
            </w:pPr>
            <w:r>
              <w:rPr>
                <w:szCs w:val="28"/>
              </w:rPr>
              <w:t>Тижневих годин для денної форми навчання:</w:t>
            </w:r>
          </w:p>
          <w:p w:rsidR="0089499E" w:rsidRPr="00083C74" w:rsidRDefault="0089499E" w:rsidP="00FD3F6F">
            <w:pPr>
              <w:rPr>
                <w:szCs w:val="28"/>
              </w:rPr>
            </w:pPr>
            <w:r>
              <w:rPr>
                <w:szCs w:val="28"/>
              </w:rPr>
              <w:t xml:space="preserve">аудиторних – </w:t>
            </w:r>
            <w:r>
              <w:rPr>
                <w:szCs w:val="28"/>
                <w:lang w:val="en-US"/>
              </w:rPr>
              <w:t>4</w:t>
            </w:r>
            <w:r w:rsidR="00111A67">
              <w:rPr>
                <w:szCs w:val="28"/>
              </w:rPr>
              <w:t>0</w:t>
            </w:r>
          </w:p>
          <w:p w:rsidR="0089499E" w:rsidRPr="00851163" w:rsidRDefault="0089499E" w:rsidP="00FD3F6F">
            <w:pPr>
              <w:rPr>
                <w:sz w:val="28"/>
                <w:szCs w:val="28"/>
              </w:rPr>
            </w:pPr>
            <w:r>
              <w:rPr>
                <w:szCs w:val="28"/>
              </w:rPr>
              <w:t xml:space="preserve">самостійної роботи студента - </w:t>
            </w:r>
            <w:r w:rsidR="00111A67">
              <w:rPr>
                <w:szCs w:val="28"/>
              </w:rPr>
              <w:t>2</w:t>
            </w:r>
            <w:r>
              <w:rPr>
                <w:szCs w:val="28"/>
              </w:rPr>
              <w:t>0</w:t>
            </w:r>
          </w:p>
        </w:tc>
        <w:tc>
          <w:tcPr>
            <w:tcW w:w="3264" w:type="dxa"/>
            <w:vMerge w:val="restart"/>
            <w:vAlign w:val="center"/>
          </w:tcPr>
          <w:p w:rsidR="0089499E" w:rsidRPr="00AD3460" w:rsidRDefault="0089499E" w:rsidP="00FD3F6F">
            <w:pPr>
              <w:jc w:val="center"/>
            </w:pPr>
            <w:r w:rsidRPr="00AD3460">
              <w:t>Освітньо-кваліфікаційний рівень:</w:t>
            </w:r>
          </w:p>
          <w:p w:rsidR="0089499E" w:rsidRDefault="0089499E" w:rsidP="00FD3F6F">
            <w:pPr>
              <w:jc w:val="center"/>
              <w:rPr>
                <w:sz w:val="28"/>
                <w:szCs w:val="28"/>
              </w:rPr>
            </w:pPr>
            <w:r>
              <w:t>магістр</w:t>
            </w:r>
          </w:p>
          <w:p w:rsidR="0089499E" w:rsidRDefault="0089499E" w:rsidP="00FD3F6F">
            <w:pPr>
              <w:jc w:val="center"/>
              <w:rPr>
                <w:sz w:val="28"/>
                <w:szCs w:val="28"/>
              </w:rPr>
            </w:pPr>
          </w:p>
        </w:tc>
        <w:tc>
          <w:tcPr>
            <w:tcW w:w="1621" w:type="dxa"/>
            <w:vAlign w:val="center"/>
          </w:tcPr>
          <w:p w:rsidR="0089499E" w:rsidRDefault="0089499E" w:rsidP="00FD3F6F">
            <w:pPr>
              <w:jc w:val="center"/>
              <w:rPr>
                <w:sz w:val="28"/>
                <w:szCs w:val="28"/>
              </w:rPr>
            </w:pPr>
            <w:r>
              <w:rPr>
                <w:szCs w:val="28"/>
              </w:rPr>
              <w:t>0 год.</w:t>
            </w:r>
          </w:p>
        </w:tc>
        <w:tc>
          <w:tcPr>
            <w:tcW w:w="1801" w:type="dxa"/>
            <w:vAlign w:val="center"/>
          </w:tcPr>
          <w:p w:rsidR="0089499E" w:rsidRDefault="0089499E" w:rsidP="00FD3F6F">
            <w:pPr>
              <w:jc w:val="center"/>
              <w:rPr>
                <w:sz w:val="28"/>
                <w:szCs w:val="28"/>
              </w:rPr>
            </w:pPr>
            <w:r>
              <w:rPr>
                <w:szCs w:val="28"/>
              </w:rPr>
              <w:t xml:space="preserve"> год.</w:t>
            </w:r>
          </w:p>
        </w:tc>
      </w:tr>
      <w:tr w:rsidR="0089499E" w:rsidTr="00FD3F6F">
        <w:trPr>
          <w:trHeight w:val="320"/>
        </w:trPr>
        <w:tc>
          <w:tcPr>
            <w:tcW w:w="2899" w:type="dxa"/>
            <w:vMerge/>
            <w:vAlign w:val="center"/>
          </w:tcPr>
          <w:p w:rsidR="0089499E" w:rsidRDefault="0089499E" w:rsidP="00FD3F6F">
            <w:pPr>
              <w:rPr>
                <w:sz w:val="28"/>
                <w:szCs w:val="28"/>
              </w:rPr>
            </w:pPr>
          </w:p>
        </w:tc>
        <w:tc>
          <w:tcPr>
            <w:tcW w:w="3264" w:type="dxa"/>
            <w:vMerge/>
            <w:vAlign w:val="center"/>
          </w:tcPr>
          <w:p w:rsidR="0089499E" w:rsidRDefault="0089499E" w:rsidP="00FD3F6F">
            <w:pPr>
              <w:rPr>
                <w:sz w:val="28"/>
                <w:szCs w:val="28"/>
              </w:rPr>
            </w:pPr>
          </w:p>
        </w:tc>
        <w:tc>
          <w:tcPr>
            <w:tcW w:w="3422" w:type="dxa"/>
            <w:gridSpan w:val="2"/>
            <w:vAlign w:val="center"/>
          </w:tcPr>
          <w:p w:rsidR="0089499E" w:rsidRDefault="0089499E" w:rsidP="00FD3F6F">
            <w:pPr>
              <w:jc w:val="center"/>
              <w:rPr>
                <w:b/>
                <w:sz w:val="28"/>
                <w:szCs w:val="28"/>
              </w:rPr>
            </w:pPr>
            <w:r>
              <w:rPr>
                <w:b/>
                <w:szCs w:val="28"/>
              </w:rPr>
              <w:t>Практичні, семінарські</w:t>
            </w:r>
          </w:p>
        </w:tc>
      </w:tr>
      <w:tr w:rsidR="0089499E" w:rsidTr="00FD3F6F">
        <w:trPr>
          <w:trHeight w:val="320"/>
        </w:trPr>
        <w:tc>
          <w:tcPr>
            <w:tcW w:w="2899" w:type="dxa"/>
            <w:vMerge/>
            <w:vAlign w:val="center"/>
          </w:tcPr>
          <w:p w:rsidR="0089499E" w:rsidRDefault="0089499E" w:rsidP="00FD3F6F">
            <w:pPr>
              <w:rPr>
                <w:sz w:val="28"/>
                <w:szCs w:val="28"/>
              </w:rPr>
            </w:pPr>
          </w:p>
        </w:tc>
        <w:tc>
          <w:tcPr>
            <w:tcW w:w="3264" w:type="dxa"/>
            <w:vMerge/>
            <w:vAlign w:val="center"/>
          </w:tcPr>
          <w:p w:rsidR="0089499E" w:rsidRDefault="0089499E" w:rsidP="00FD3F6F">
            <w:pPr>
              <w:rPr>
                <w:sz w:val="28"/>
                <w:szCs w:val="28"/>
              </w:rPr>
            </w:pPr>
          </w:p>
        </w:tc>
        <w:tc>
          <w:tcPr>
            <w:tcW w:w="1621" w:type="dxa"/>
            <w:vAlign w:val="center"/>
          </w:tcPr>
          <w:p w:rsidR="0089499E" w:rsidRDefault="00111A67" w:rsidP="00FD3F6F">
            <w:pPr>
              <w:jc w:val="center"/>
              <w:rPr>
                <w:i/>
                <w:sz w:val="28"/>
                <w:szCs w:val="28"/>
              </w:rPr>
            </w:pPr>
            <w:r>
              <w:rPr>
                <w:szCs w:val="28"/>
              </w:rPr>
              <w:t xml:space="preserve"> 40</w:t>
            </w:r>
            <w:r w:rsidR="0089499E">
              <w:rPr>
                <w:szCs w:val="28"/>
              </w:rPr>
              <w:t>год.</w:t>
            </w:r>
          </w:p>
        </w:tc>
        <w:tc>
          <w:tcPr>
            <w:tcW w:w="1801" w:type="dxa"/>
            <w:vAlign w:val="center"/>
          </w:tcPr>
          <w:p w:rsidR="0089499E" w:rsidRDefault="0089499E" w:rsidP="00FD3F6F">
            <w:pPr>
              <w:jc w:val="center"/>
              <w:rPr>
                <w:sz w:val="28"/>
                <w:szCs w:val="28"/>
              </w:rPr>
            </w:pPr>
            <w:r>
              <w:rPr>
                <w:szCs w:val="28"/>
              </w:rPr>
              <w:t xml:space="preserve"> год.</w:t>
            </w:r>
          </w:p>
        </w:tc>
      </w:tr>
      <w:tr w:rsidR="0089499E" w:rsidTr="00FD3F6F">
        <w:trPr>
          <w:trHeight w:val="138"/>
        </w:trPr>
        <w:tc>
          <w:tcPr>
            <w:tcW w:w="2899" w:type="dxa"/>
            <w:vMerge/>
            <w:vAlign w:val="center"/>
          </w:tcPr>
          <w:p w:rsidR="0089499E" w:rsidRDefault="0089499E" w:rsidP="00FD3F6F">
            <w:pPr>
              <w:rPr>
                <w:sz w:val="28"/>
                <w:szCs w:val="28"/>
              </w:rPr>
            </w:pPr>
          </w:p>
        </w:tc>
        <w:tc>
          <w:tcPr>
            <w:tcW w:w="3264" w:type="dxa"/>
            <w:vMerge/>
            <w:vAlign w:val="center"/>
          </w:tcPr>
          <w:p w:rsidR="0089499E" w:rsidRDefault="0089499E" w:rsidP="00FD3F6F">
            <w:pPr>
              <w:rPr>
                <w:sz w:val="28"/>
                <w:szCs w:val="28"/>
              </w:rPr>
            </w:pPr>
          </w:p>
        </w:tc>
        <w:tc>
          <w:tcPr>
            <w:tcW w:w="3422" w:type="dxa"/>
            <w:gridSpan w:val="2"/>
            <w:vAlign w:val="center"/>
          </w:tcPr>
          <w:p w:rsidR="0089499E" w:rsidRDefault="0089499E" w:rsidP="00FD3F6F">
            <w:pPr>
              <w:jc w:val="center"/>
              <w:rPr>
                <w:b/>
                <w:sz w:val="28"/>
                <w:szCs w:val="28"/>
              </w:rPr>
            </w:pPr>
            <w:r>
              <w:rPr>
                <w:b/>
                <w:szCs w:val="28"/>
              </w:rPr>
              <w:t>Лабораторні</w:t>
            </w:r>
          </w:p>
        </w:tc>
      </w:tr>
      <w:tr w:rsidR="0089499E" w:rsidTr="00FD3F6F">
        <w:trPr>
          <w:trHeight w:val="138"/>
        </w:trPr>
        <w:tc>
          <w:tcPr>
            <w:tcW w:w="2899" w:type="dxa"/>
            <w:vMerge/>
            <w:vAlign w:val="center"/>
          </w:tcPr>
          <w:p w:rsidR="0089499E" w:rsidRDefault="0089499E" w:rsidP="00FD3F6F">
            <w:pPr>
              <w:rPr>
                <w:sz w:val="28"/>
                <w:szCs w:val="28"/>
              </w:rPr>
            </w:pPr>
          </w:p>
        </w:tc>
        <w:tc>
          <w:tcPr>
            <w:tcW w:w="3264" w:type="dxa"/>
            <w:vMerge/>
            <w:vAlign w:val="center"/>
          </w:tcPr>
          <w:p w:rsidR="0089499E" w:rsidRDefault="0089499E" w:rsidP="00FD3F6F">
            <w:pPr>
              <w:rPr>
                <w:sz w:val="28"/>
                <w:szCs w:val="28"/>
              </w:rPr>
            </w:pPr>
          </w:p>
        </w:tc>
        <w:tc>
          <w:tcPr>
            <w:tcW w:w="1621" w:type="dxa"/>
            <w:vAlign w:val="center"/>
          </w:tcPr>
          <w:p w:rsidR="0089499E" w:rsidRDefault="0089499E" w:rsidP="00FD3F6F">
            <w:pPr>
              <w:jc w:val="center"/>
              <w:rPr>
                <w:i/>
                <w:sz w:val="28"/>
                <w:szCs w:val="28"/>
              </w:rPr>
            </w:pPr>
            <w:r>
              <w:rPr>
                <w:szCs w:val="28"/>
              </w:rPr>
              <w:t xml:space="preserve"> год.</w:t>
            </w:r>
          </w:p>
        </w:tc>
        <w:tc>
          <w:tcPr>
            <w:tcW w:w="1801" w:type="dxa"/>
            <w:vAlign w:val="center"/>
          </w:tcPr>
          <w:p w:rsidR="0089499E" w:rsidRDefault="0089499E" w:rsidP="00FD3F6F">
            <w:pPr>
              <w:jc w:val="center"/>
              <w:rPr>
                <w:i/>
                <w:sz w:val="28"/>
                <w:szCs w:val="28"/>
              </w:rPr>
            </w:pPr>
            <w:r>
              <w:rPr>
                <w:szCs w:val="28"/>
              </w:rPr>
              <w:t xml:space="preserve"> год.</w:t>
            </w:r>
          </w:p>
        </w:tc>
      </w:tr>
      <w:tr w:rsidR="0089499E" w:rsidTr="00FD3F6F">
        <w:trPr>
          <w:trHeight w:val="138"/>
        </w:trPr>
        <w:tc>
          <w:tcPr>
            <w:tcW w:w="2899" w:type="dxa"/>
            <w:vMerge/>
            <w:vAlign w:val="center"/>
          </w:tcPr>
          <w:p w:rsidR="0089499E" w:rsidRDefault="0089499E" w:rsidP="00FD3F6F">
            <w:pPr>
              <w:rPr>
                <w:sz w:val="28"/>
                <w:szCs w:val="28"/>
              </w:rPr>
            </w:pPr>
          </w:p>
        </w:tc>
        <w:tc>
          <w:tcPr>
            <w:tcW w:w="3264" w:type="dxa"/>
            <w:vMerge/>
            <w:vAlign w:val="center"/>
          </w:tcPr>
          <w:p w:rsidR="0089499E" w:rsidRDefault="0089499E" w:rsidP="00FD3F6F">
            <w:pPr>
              <w:rPr>
                <w:sz w:val="28"/>
                <w:szCs w:val="28"/>
              </w:rPr>
            </w:pPr>
          </w:p>
        </w:tc>
        <w:tc>
          <w:tcPr>
            <w:tcW w:w="3422" w:type="dxa"/>
            <w:gridSpan w:val="2"/>
            <w:vAlign w:val="center"/>
          </w:tcPr>
          <w:p w:rsidR="0089499E" w:rsidRDefault="0089499E" w:rsidP="00FD3F6F">
            <w:pPr>
              <w:jc w:val="center"/>
              <w:rPr>
                <w:b/>
                <w:sz w:val="28"/>
                <w:szCs w:val="28"/>
              </w:rPr>
            </w:pPr>
            <w:r>
              <w:rPr>
                <w:b/>
                <w:szCs w:val="28"/>
              </w:rPr>
              <w:t>Самостійна робота</w:t>
            </w:r>
          </w:p>
        </w:tc>
      </w:tr>
      <w:tr w:rsidR="0089499E" w:rsidTr="00FD3F6F">
        <w:trPr>
          <w:trHeight w:val="138"/>
        </w:trPr>
        <w:tc>
          <w:tcPr>
            <w:tcW w:w="2899" w:type="dxa"/>
            <w:vMerge/>
            <w:vAlign w:val="center"/>
          </w:tcPr>
          <w:p w:rsidR="0089499E" w:rsidRDefault="0089499E" w:rsidP="00FD3F6F">
            <w:pPr>
              <w:rPr>
                <w:sz w:val="28"/>
                <w:szCs w:val="28"/>
              </w:rPr>
            </w:pPr>
          </w:p>
        </w:tc>
        <w:tc>
          <w:tcPr>
            <w:tcW w:w="3264" w:type="dxa"/>
            <w:vMerge/>
            <w:vAlign w:val="center"/>
          </w:tcPr>
          <w:p w:rsidR="0089499E" w:rsidRDefault="0089499E" w:rsidP="00FD3F6F">
            <w:pPr>
              <w:rPr>
                <w:sz w:val="28"/>
                <w:szCs w:val="28"/>
              </w:rPr>
            </w:pPr>
          </w:p>
        </w:tc>
        <w:tc>
          <w:tcPr>
            <w:tcW w:w="1621" w:type="dxa"/>
            <w:vAlign w:val="center"/>
          </w:tcPr>
          <w:p w:rsidR="0089499E" w:rsidRDefault="00111A67" w:rsidP="00FD3F6F">
            <w:pPr>
              <w:jc w:val="center"/>
              <w:rPr>
                <w:i/>
                <w:sz w:val="28"/>
                <w:szCs w:val="28"/>
              </w:rPr>
            </w:pPr>
            <w:r>
              <w:rPr>
                <w:szCs w:val="28"/>
              </w:rPr>
              <w:t xml:space="preserve"> 2</w:t>
            </w:r>
            <w:r w:rsidR="0089499E">
              <w:rPr>
                <w:szCs w:val="28"/>
              </w:rPr>
              <w:t>0год.</w:t>
            </w:r>
          </w:p>
        </w:tc>
        <w:tc>
          <w:tcPr>
            <w:tcW w:w="1801" w:type="dxa"/>
            <w:vAlign w:val="center"/>
          </w:tcPr>
          <w:p w:rsidR="0089499E" w:rsidRDefault="0089499E" w:rsidP="00FD3F6F">
            <w:pPr>
              <w:jc w:val="center"/>
              <w:rPr>
                <w:sz w:val="28"/>
                <w:szCs w:val="28"/>
              </w:rPr>
            </w:pPr>
            <w:r>
              <w:rPr>
                <w:szCs w:val="28"/>
              </w:rPr>
              <w:t xml:space="preserve"> год.</w:t>
            </w:r>
          </w:p>
        </w:tc>
      </w:tr>
      <w:tr w:rsidR="0089499E" w:rsidTr="00FD3F6F">
        <w:trPr>
          <w:trHeight w:val="138"/>
        </w:trPr>
        <w:tc>
          <w:tcPr>
            <w:tcW w:w="2899" w:type="dxa"/>
            <w:vMerge/>
            <w:vAlign w:val="center"/>
          </w:tcPr>
          <w:p w:rsidR="0089499E" w:rsidRDefault="0089499E" w:rsidP="00FD3F6F">
            <w:pPr>
              <w:rPr>
                <w:sz w:val="28"/>
                <w:szCs w:val="28"/>
              </w:rPr>
            </w:pPr>
          </w:p>
        </w:tc>
        <w:tc>
          <w:tcPr>
            <w:tcW w:w="3264" w:type="dxa"/>
            <w:vMerge/>
            <w:vAlign w:val="center"/>
          </w:tcPr>
          <w:p w:rsidR="0089499E" w:rsidRDefault="0089499E" w:rsidP="00FD3F6F">
            <w:pPr>
              <w:rPr>
                <w:sz w:val="28"/>
                <w:szCs w:val="28"/>
              </w:rPr>
            </w:pPr>
          </w:p>
        </w:tc>
        <w:tc>
          <w:tcPr>
            <w:tcW w:w="3422" w:type="dxa"/>
            <w:gridSpan w:val="2"/>
            <w:vAlign w:val="center"/>
          </w:tcPr>
          <w:p w:rsidR="0089499E" w:rsidRDefault="0089499E" w:rsidP="00FD3F6F">
            <w:pPr>
              <w:jc w:val="center"/>
              <w:rPr>
                <w:sz w:val="28"/>
                <w:szCs w:val="28"/>
              </w:rPr>
            </w:pPr>
            <w:r>
              <w:rPr>
                <w:b/>
                <w:szCs w:val="28"/>
              </w:rPr>
              <w:t xml:space="preserve">Індивідуальні завдання: </w:t>
            </w:r>
            <w:r>
              <w:rPr>
                <w:szCs w:val="28"/>
              </w:rPr>
              <w:t>год.</w:t>
            </w:r>
          </w:p>
        </w:tc>
      </w:tr>
      <w:tr w:rsidR="0089499E" w:rsidRPr="0025462A" w:rsidTr="00FD3F6F">
        <w:trPr>
          <w:trHeight w:val="138"/>
        </w:trPr>
        <w:tc>
          <w:tcPr>
            <w:tcW w:w="2899" w:type="dxa"/>
            <w:vMerge/>
            <w:vAlign w:val="center"/>
          </w:tcPr>
          <w:p w:rsidR="0089499E" w:rsidRDefault="0089499E" w:rsidP="00FD3F6F">
            <w:pPr>
              <w:rPr>
                <w:sz w:val="28"/>
                <w:szCs w:val="28"/>
              </w:rPr>
            </w:pPr>
          </w:p>
        </w:tc>
        <w:tc>
          <w:tcPr>
            <w:tcW w:w="3264" w:type="dxa"/>
            <w:vMerge/>
            <w:vAlign w:val="center"/>
          </w:tcPr>
          <w:p w:rsidR="0089499E" w:rsidRDefault="0089499E" w:rsidP="00FD3F6F">
            <w:pPr>
              <w:rPr>
                <w:sz w:val="28"/>
                <w:szCs w:val="28"/>
              </w:rPr>
            </w:pPr>
          </w:p>
        </w:tc>
        <w:tc>
          <w:tcPr>
            <w:tcW w:w="3422" w:type="dxa"/>
            <w:gridSpan w:val="2"/>
            <w:vAlign w:val="center"/>
          </w:tcPr>
          <w:p w:rsidR="0089499E" w:rsidRPr="00384A62" w:rsidRDefault="0089499E" w:rsidP="00FD3F6F">
            <w:pPr>
              <w:jc w:val="center"/>
              <w:rPr>
                <w:i/>
                <w:sz w:val="28"/>
                <w:szCs w:val="28"/>
                <w:lang w:val="ru-RU"/>
              </w:rPr>
            </w:pPr>
            <w:r>
              <w:rPr>
                <w:szCs w:val="28"/>
              </w:rPr>
              <w:t xml:space="preserve">Вид контролю: </w:t>
            </w:r>
            <w:proofErr w:type="spellStart"/>
            <w:r>
              <w:rPr>
                <w:szCs w:val="28"/>
              </w:rPr>
              <w:t>диф.залік</w:t>
            </w:r>
            <w:proofErr w:type="spellEnd"/>
            <w:r>
              <w:rPr>
                <w:szCs w:val="28"/>
              </w:rPr>
              <w:t xml:space="preserve"> </w:t>
            </w:r>
          </w:p>
        </w:tc>
      </w:tr>
    </w:tbl>
    <w:p w:rsidR="0089499E" w:rsidRDefault="0089499E" w:rsidP="0089499E">
      <w:pPr>
        <w:pStyle w:val="2"/>
        <w:shd w:val="clear" w:color="auto" w:fill="auto"/>
        <w:tabs>
          <w:tab w:val="left" w:pos="851"/>
          <w:tab w:val="left" w:pos="993"/>
        </w:tabs>
        <w:spacing w:line="298" w:lineRule="exact"/>
        <w:ind w:left="720" w:firstLine="0"/>
        <w:jc w:val="center"/>
        <w:rPr>
          <w:rFonts w:ascii="Times New Roman" w:hAnsi="Times New Roman"/>
          <w:b/>
          <w:sz w:val="24"/>
          <w:szCs w:val="24"/>
        </w:rPr>
      </w:pPr>
    </w:p>
    <w:p w:rsidR="0089499E" w:rsidRPr="006E4B05" w:rsidRDefault="0089499E" w:rsidP="0089499E">
      <w:pPr>
        <w:overflowPunct w:val="0"/>
        <w:adjustRightInd w:val="0"/>
        <w:ind w:firstLine="680"/>
        <w:jc w:val="both"/>
      </w:pPr>
      <w:r w:rsidRPr="006E4B05">
        <w:t xml:space="preserve">Освітня програма вищої освіти України, другий (магістерський) рівень, кваліфікація освітня, що присвоюється – магістр, </w:t>
      </w:r>
      <w:r w:rsidRPr="006E4B05">
        <w:rPr>
          <w:bCs/>
        </w:rPr>
        <w:t xml:space="preserve">галузь знань </w:t>
      </w:r>
      <w:r w:rsidRPr="006E4B05">
        <w:t xml:space="preserve">- 22 Охорона здоров’я, </w:t>
      </w:r>
      <w:r w:rsidRPr="006E4B05">
        <w:rPr>
          <w:bCs/>
        </w:rPr>
        <w:t xml:space="preserve">спеціальність </w:t>
      </w:r>
      <w:r w:rsidRPr="006E4B05">
        <w:t>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89499E" w:rsidRPr="006E4B05" w:rsidRDefault="0089499E" w:rsidP="0089499E">
      <w:pPr>
        <w:overflowPunct w:val="0"/>
        <w:adjustRightInd w:val="0"/>
        <w:ind w:firstLine="680"/>
        <w:jc w:val="both"/>
      </w:pPr>
      <w:r w:rsidRPr="006E4B05">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w:t>
      </w:r>
      <w:proofErr w:type="spellStart"/>
      <w:r w:rsidRPr="006E4B05">
        <w:t>компетентностей</w:t>
      </w:r>
      <w:proofErr w:type="spellEnd"/>
      <w:r w:rsidRPr="006E4B05">
        <w:t>,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89499E" w:rsidRPr="00C7222E" w:rsidRDefault="0089499E" w:rsidP="0089499E">
      <w:pPr>
        <w:overflowPunct w:val="0"/>
        <w:adjustRightInd w:val="0"/>
        <w:ind w:firstLine="680"/>
        <w:jc w:val="both"/>
      </w:pPr>
      <w:r w:rsidRPr="00C7222E">
        <w:t xml:space="preserve">Кафедра приймає кваліфікованих студентів будь-якої раси, національного чи етнічного походження, статі, віку, </w:t>
      </w:r>
      <w:r>
        <w:t>осіб з особливими потребами</w:t>
      </w:r>
      <w:r w:rsidRPr="00C7222E">
        <w:t xml:space="preserve">, </w:t>
      </w:r>
      <w:r>
        <w:t xml:space="preserve">будь-якої </w:t>
      </w:r>
      <w:r w:rsidRPr="00C7222E">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89499E" w:rsidRDefault="0089499E" w:rsidP="0089499E">
      <w:pPr>
        <w:tabs>
          <w:tab w:val="left" w:pos="851"/>
          <w:tab w:val="left" w:pos="1418"/>
        </w:tabs>
        <w:spacing w:line="298" w:lineRule="exact"/>
        <w:ind w:left="567" w:firstLine="567"/>
        <w:jc w:val="both"/>
        <w:rPr>
          <w:u w:val="single"/>
        </w:rPr>
      </w:pPr>
    </w:p>
    <w:p w:rsidR="0089499E" w:rsidRPr="00851163" w:rsidRDefault="0089499E" w:rsidP="0089499E">
      <w:pPr>
        <w:tabs>
          <w:tab w:val="left" w:pos="851"/>
          <w:tab w:val="left" w:pos="1418"/>
        </w:tabs>
        <w:spacing w:line="298" w:lineRule="exact"/>
        <w:ind w:left="567" w:firstLine="567"/>
        <w:jc w:val="both"/>
        <w:rPr>
          <w:u w:val="single"/>
        </w:rPr>
      </w:pPr>
      <w:r w:rsidRPr="00851163">
        <w:rPr>
          <w:u w:val="single"/>
        </w:rPr>
        <w:t xml:space="preserve">Сторінка дисципліни в системі </w:t>
      </w:r>
      <w:proofErr w:type="spellStart"/>
      <w:r w:rsidRPr="00851163">
        <w:rPr>
          <w:u w:val="single"/>
        </w:rPr>
        <w:t>Moodle</w:t>
      </w:r>
      <w:proofErr w:type="spellEnd"/>
      <w:r w:rsidRPr="00851163">
        <w:rPr>
          <w:u w:val="single"/>
        </w:rPr>
        <w:t xml:space="preserve"> – </w:t>
      </w:r>
    </w:p>
    <w:p w:rsidR="0089499E" w:rsidRDefault="00EA2877" w:rsidP="0089499E">
      <w:pPr>
        <w:tabs>
          <w:tab w:val="left" w:pos="851"/>
          <w:tab w:val="left" w:pos="1418"/>
        </w:tabs>
        <w:spacing w:line="298" w:lineRule="exact"/>
        <w:ind w:left="567" w:firstLine="567"/>
        <w:jc w:val="both"/>
        <w:rPr>
          <w:color w:val="C00000"/>
          <w:u w:val="single"/>
        </w:rPr>
      </w:pPr>
      <w:hyperlink r:id="rId5" w:history="1">
        <w:r w:rsidR="0089499E" w:rsidRPr="00A871E6">
          <w:rPr>
            <w:rStyle w:val="a5"/>
          </w:rPr>
          <w:t>http://31.128.79.157:8083/course/view.php?id=854</w:t>
        </w:r>
      </w:hyperlink>
    </w:p>
    <w:p w:rsidR="0089499E" w:rsidRPr="00851163" w:rsidRDefault="0089499E" w:rsidP="0089499E">
      <w:pPr>
        <w:tabs>
          <w:tab w:val="left" w:pos="851"/>
          <w:tab w:val="left" w:pos="1418"/>
        </w:tabs>
        <w:spacing w:line="298" w:lineRule="exact"/>
        <w:ind w:left="567" w:firstLine="567"/>
        <w:jc w:val="both"/>
        <w:rPr>
          <w:color w:val="C00000"/>
          <w:u w:val="single"/>
        </w:rPr>
      </w:pPr>
    </w:p>
    <w:p w:rsidR="0089499E" w:rsidRDefault="0089499E" w:rsidP="0089499E">
      <w:pPr>
        <w:tabs>
          <w:tab w:val="left" w:pos="851"/>
          <w:tab w:val="left" w:pos="1418"/>
        </w:tabs>
        <w:spacing w:line="298" w:lineRule="exact"/>
        <w:ind w:left="567" w:firstLine="567"/>
        <w:jc w:val="both"/>
        <w:rPr>
          <w:color w:val="C00000"/>
          <w:u w:val="single"/>
        </w:rPr>
      </w:pPr>
    </w:p>
    <w:p w:rsidR="0089499E" w:rsidRPr="00E67A2E" w:rsidRDefault="0089499E" w:rsidP="0089499E">
      <w:pPr>
        <w:pStyle w:val="a8"/>
        <w:spacing w:line="240" w:lineRule="auto"/>
        <w:ind w:left="0" w:firstLine="567"/>
        <w:rPr>
          <w:b/>
          <w:szCs w:val="28"/>
        </w:rPr>
      </w:pPr>
      <w:r w:rsidRPr="00E67A2E">
        <w:rPr>
          <w:b/>
          <w:szCs w:val="28"/>
        </w:rPr>
        <w:t xml:space="preserve">Опис навчальної дисципліни (анотація). </w:t>
      </w:r>
    </w:p>
    <w:p w:rsidR="0089499E" w:rsidRPr="00E67A2E" w:rsidRDefault="0089499E" w:rsidP="0089499E">
      <w:pPr>
        <w:ind w:firstLine="567"/>
        <w:rPr>
          <w:szCs w:val="28"/>
        </w:rPr>
      </w:pPr>
      <w:r>
        <w:rPr>
          <w:color w:val="000000"/>
          <w:szCs w:val="28"/>
          <w:shd w:val="clear" w:color="auto" w:fill="FFFFFF"/>
        </w:rPr>
        <w:t xml:space="preserve">Дисципліна дитячі інфекційні хвороби </w:t>
      </w:r>
      <w:r w:rsidRPr="00E67A2E">
        <w:rPr>
          <w:color w:val="000000"/>
          <w:szCs w:val="28"/>
          <w:shd w:val="clear" w:color="auto" w:fill="FFFFFF"/>
        </w:rPr>
        <w:t xml:space="preserve">вивчає закономірності </w:t>
      </w:r>
      <w:r>
        <w:rPr>
          <w:color w:val="000000"/>
          <w:szCs w:val="28"/>
          <w:shd w:val="clear" w:color="auto" w:fill="FFFFFF"/>
        </w:rPr>
        <w:t>інфекційної патології в</w:t>
      </w:r>
      <w:r w:rsidRPr="00E67A2E">
        <w:rPr>
          <w:color w:val="000000"/>
          <w:szCs w:val="28"/>
          <w:shd w:val="clear" w:color="auto" w:fill="FFFFFF"/>
        </w:rPr>
        <w:t xml:space="preserve"> дітей, причини і механізми виникнення захворювань, методи їх діагностики, лікування і профілактики. Вона тісно пов’язана і ґрунтується на фундам</w:t>
      </w:r>
      <w:r>
        <w:rPr>
          <w:color w:val="000000"/>
          <w:szCs w:val="28"/>
          <w:shd w:val="clear" w:color="auto" w:fill="FFFFFF"/>
        </w:rPr>
        <w:t>ентальних і прикладних галузях</w:t>
      </w:r>
      <w:r w:rsidRPr="00E67A2E">
        <w:rPr>
          <w:color w:val="000000"/>
          <w:szCs w:val="28"/>
          <w:shd w:val="clear" w:color="auto" w:fill="FFFFFF"/>
        </w:rPr>
        <w:t xml:space="preserve">. До цього часу </w:t>
      </w:r>
      <w:r>
        <w:rPr>
          <w:color w:val="000000"/>
          <w:szCs w:val="28"/>
          <w:shd w:val="clear" w:color="auto" w:fill="FFFFFF"/>
        </w:rPr>
        <w:t>дитячі інфекційні хвороби</w:t>
      </w:r>
      <w:r w:rsidRPr="00E67A2E">
        <w:rPr>
          <w:color w:val="000000"/>
          <w:szCs w:val="28"/>
          <w:shd w:val="clear" w:color="auto" w:fill="FFFFFF"/>
        </w:rPr>
        <w:t xml:space="preserve"> є інтегративною наукою про дитину, стан функціональних систем та їх </w:t>
      </w:r>
      <w:r>
        <w:rPr>
          <w:color w:val="000000"/>
          <w:szCs w:val="28"/>
          <w:shd w:val="clear" w:color="auto" w:fill="FFFFFF"/>
        </w:rPr>
        <w:t>реагування під час виникнення інфекційного захворювання</w:t>
      </w:r>
      <w:r w:rsidRPr="00E67A2E">
        <w:rPr>
          <w:color w:val="000000"/>
          <w:szCs w:val="28"/>
          <w:shd w:val="clear" w:color="auto" w:fill="FFFFFF"/>
        </w:rPr>
        <w:t>.</w:t>
      </w:r>
    </w:p>
    <w:p w:rsidR="0089499E" w:rsidRPr="00E67A2E" w:rsidRDefault="0089499E" w:rsidP="0089499E">
      <w:pPr>
        <w:overflowPunct w:val="0"/>
        <w:adjustRightInd w:val="0"/>
        <w:ind w:firstLine="680"/>
        <w:jc w:val="both"/>
        <w:rPr>
          <w:color w:val="000000"/>
          <w:szCs w:val="28"/>
        </w:rPr>
      </w:pPr>
      <w:r w:rsidRPr="00962DD9">
        <w:rPr>
          <w:bCs/>
          <w:color w:val="000000"/>
          <w:szCs w:val="28"/>
        </w:rPr>
        <w:t xml:space="preserve">За час навчання важливо сформувати </w:t>
      </w:r>
      <w:r w:rsidRPr="00E67A2E">
        <w:rPr>
          <w:bCs/>
          <w:color w:val="000000"/>
          <w:szCs w:val="28"/>
        </w:rPr>
        <w:t xml:space="preserve">академічну підготовку з фундаментальних і клінічних </w:t>
      </w:r>
      <w:proofErr w:type="spellStart"/>
      <w:r w:rsidRPr="00E67A2E">
        <w:rPr>
          <w:bCs/>
          <w:color w:val="000000"/>
          <w:szCs w:val="28"/>
        </w:rPr>
        <w:t>біомедичних</w:t>
      </w:r>
      <w:proofErr w:type="spellEnd"/>
      <w:r w:rsidRPr="00E67A2E">
        <w:rPr>
          <w:bCs/>
          <w:color w:val="000000"/>
          <w:szCs w:val="28"/>
        </w:rPr>
        <w:t xml:space="preserve"> наук та підготовку випускників до професійної діяльності лікаря-педіатра на відповідній первинній посаді шляхом </w:t>
      </w:r>
      <w:r w:rsidRPr="00E67A2E">
        <w:rPr>
          <w:color w:val="000000"/>
          <w:szCs w:val="28"/>
        </w:rPr>
        <w:t xml:space="preserve">набуття загальних та спеціальних </w:t>
      </w:r>
      <w:proofErr w:type="spellStart"/>
      <w:r w:rsidRPr="00E67A2E">
        <w:rPr>
          <w:color w:val="000000"/>
          <w:szCs w:val="28"/>
        </w:rPr>
        <w:t>компетентностей</w:t>
      </w:r>
      <w:proofErr w:type="spellEnd"/>
      <w:r w:rsidRPr="00E67A2E">
        <w:rPr>
          <w:color w:val="000000"/>
          <w:szCs w:val="28"/>
        </w:rPr>
        <w:t xml:space="preserve">, сфера застосування яких описується визначеними переліками </w:t>
      </w:r>
      <w:r>
        <w:rPr>
          <w:color w:val="000000"/>
          <w:szCs w:val="28"/>
        </w:rPr>
        <w:t xml:space="preserve">особливостей розвитку інфекційної хвороби, </w:t>
      </w:r>
      <w:r w:rsidRPr="00E67A2E">
        <w:rPr>
          <w:color w:val="000000"/>
          <w:szCs w:val="28"/>
        </w:rPr>
        <w:t xml:space="preserve">синдромів та симптомів захворювань, невідкладних станів, </w:t>
      </w:r>
      <w:r>
        <w:rPr>
          <w:color w:val="000000"/>
          <w:szCs w:val="28"/>
        </w:rPr>
        <w:t xml:space="preserve">заходів профілактики і </w:t>
      </w:r>
      <w:r w:rsidRPr="00E67A2E">
        <w:rPr>
          <w:color w:val="000000"/>
          <w:szCs w:val="28"/>
        </w:rPr>
        <w:t xml:space="preserve"> </w:t>
      </w:r>
      <w:r>
        <w:rPr>
          <w:color w:val="000000"/>
          <w:szCs w:val="28"/>
        </w:rPr>
        <w:t>дотримання протиепідемічних заходів; л</w:t>
      </w:r>
      <w:r w:rsidRPr="00E67A2E">
        <w:rPr>
          <w:color w:val="000000"/>
          <w:szCs w:val="28"/>
        </w:rPr>
        <w:t xml:space="preserve">абораторних та інструментальних досліджень, медичних маніпуляцій, питань трудової, судової та військової експертизи. </w:t>
      </w:r>
    </w:p>
    <w:p w:rsidR="0089499E" w:rsidRPr="00962DD9" w:rsidRDefault="0089499E" w:rsidP="0089499E">
      <w:pPr>
        <w:ind w:firstLine="540"/>
        <w:jc w:val="both"/>
        <w:rPr>
          <w:bCs/>
          <w:color w:val="000000"/>
          <w:szCs w:val="28"/>
        </w:rPr>
      </w:pPr>
      <w:r w:rsidRPr="00962DD9">
        <w:rPr>
          <w:szCs w:val="28"/>
        </w:rPr>
        <w:t>Предмет вивчання навчальної дисципліни «</w:t>
      </w:r>
      <w:r>
        <w:rPr>
          <w:color w:val="000000"/>
          <w:szCs w:val="28"/>
          <w:shd w:val="clear" w:color="auto" w:fill="FFFFFF"/>
        </w:rPr>
        <w:t>Дитячі інфекційні хвороби</w:t>
      </w:r>
      <w:r w:rsidRPr="00962DD9">
        <w:rPr>
          <w:szCs w:val="28"/>
        </w:rPr>
        <w:t xml:space="preserve">» є </w:t>
      </w:r>
      <w:r w:rsidRPr="00E67A2E">
        <w:rPr>
          <w:bCs/>
          <w:color w:val="000000"/>
          <w:szCs w:val="28"/>
        </w:rPr>
        <w:t>охорона</w:t>
      </w:r>
      <w:r w:rsidRPr="00E67A2E">
        <w:rPr>
          <w:color w:val="000000"/>
          <w:szCs w:val="28"/>
        </w:rPr>
        <w:t xml:space="preserve"> здоров’я дітей віком від </w:t>
      </w:r>
      <w:r>
        <w:rPr>
          <w:color w:val="000000"/>
          <w:szCs w:val="28"/>
        </w:rPr>
        <w:t>1 міс</w:t>
      </w:r>
      <w:r w:rsidRPr="00E67A2E">
        <w:rPr>
          <w:color w:val="000000"/>
          <w:szCs w:val="28"/>
        </w:rPr>
        <w:t xml:space="preserve"> до 18 років, профілактика, діагностика та лікування</w:t>
      </w:r>
      <w:r>
        <w:rPr>
          <w:color w:val="000000"/>
          <w:szCs w:val="28"/>
        </w:rPr>
        <w:t xml:space="preserve"> інфекційних хвороб</w:t>
      </w:r>
      <w:r w:rsidRPr="00E67A2E">
        <w:rPr>
          <w:color w:val="000000"/>
          <w:szCs w:val="28"/>
        </w:rPr>
        <w:t xml:space="preserve"> захворювань, враховуючи вікові психофізіологічні особливості дітей.</w:t>
      </w:r>
    </w:p>
    <w:p w:rsidR="0089499E" w:rsidRDefault="0089499E" w:rsidP="0089499E">
      <w:pPr>
        <w:jc w:val="both"/>
        <w:rPr>
          <w:bCs/>
        </w:rPr>
      </w:pPr>
      <w:r w:rsidRPr="00962DD9">
        <w:rPr>
          <w:color w:val="C00000"/>
        </w:rPr>
        <w:t xml:space="preserve">        </w:t>
      </w:r>
      <w:r>
        <w:rPr>
          <w:bCs/>
        </w:rPr>
        <w:t>Цей курс зосереджено</w:t>
      </w:r>
      <w:r w:rsidRPr="002C2934">
        <w:rPr>
          <w:bCs/>
        </w:rPr>
        <w:t xml:space="preserve"> на </w:t>
      </w:r>
      <w:r>
        <w:rPr>
          <w:bCs/>
        </w:rPr>
        <w:t>вирішенні основних проблем</w:t>
      </w:r>
      <w:r w:rsidRPr="002C2934">
        <w:rPr>
          <w:bCs/>
        </w:rPr>
        <w:t xml:space="preserve"> </w:t>
      </w:r>
      <w:r>
        <w:rPr>
          <w:bCs/>
        </w:rPr>
        <w:t xml:space="preserve">дитячої </w:t>
      </w:r>
      <w:proofErr w:type="spellStart"/>
      <w:r>
        <w:rPr>
          <w:bCs/>
        </w:rPr>
        <w:t>інфектології</w:t>
      </w:r>
      <w:proofErr w:type="spellEnd"/>
      <w:r w:rsidRPr="002C2934">
        <w:rPr>
          <w:bCs/>
        </w:rPr>
        <w:t xml:space="preserve">. Програма охоплює теми, пов'язані з найпоширенішими </w:t>
      </w:r>
      <w:r>
        <w:rPr>
          <w:bCs/>
        </w:rPr>
        <w:t xml:space="preserve">інфекційними </w:t>
      </w:r>
      <w:r w:rsidRPr="002C2934">
        <w:rPr>
          <w:bCs/>
        </w:rPr>
        <w:t xml:space="preserve">захворюваннями дитячого віку. </w:t>
      </w:r>
      <w:r w:rsidRPr="002C2934">
        <w:rPr>
          <w:bCs/>
        </w:rPr>
        <w:lastRenderedPageBreak/>
        <w:t>Клінічний досвід можна отримати протягом практичних занять курсу в провідн</w:t>
      </w:r>
      <w:r>
        <w:rPr>
          <w:bCs/>
        </w:rPr>
        <w:t>ій</w:t>
      </w:r>
      <w:r w:rsidRPr="002C2934">
        <w:rPr>
          <w:bCs/>
        </w:rPr>
        <w:t xml:space="preserve"> установ</w:t>
      </w:r>
      <w:r>
        <w:rPr>
          <w:bCs/>
        </w:rPr>
        <w:t>і</w:t>
      </w:r>
      <w:r w:rsidRPr="002C2934">
        <w:rPr>
          <w:bCs/>
        </w:rPr>
        <w:t xml:space="preserve"> регіону </w:t>
      </w:r>
      <w:r>
        <w:rPr>
          <w:bCs/>
        </w:rPr>
        <w:t xml:space="preserve">(Обласній дитячій інфекційній клінічній лікарні м. Харкова) </w:t>
      </w:r>
      <w:r w:rsidRPr="002C2934">
        <w:rPr>
          <w:bCs/>
        </w:rPr>
        <w:t xml:space="preserve">згідно з розкладом занять. Студенти протягом курсу мають змогу приймати участь у </w:t>
      </w:r>
      <w:proofErr w:type="spellStart"/>
      <w:r w:rsidRPr="002C2934">
        <w:rPr>
          <w:bCs/>
        </w:rPr>
        <w:t>курації</w:t>
      </w:r>
      <w:proofErr w:type="spellEnd"/>
      <w:r w:rsidRPr="002C2934">
        <w:rPr>
          <w:bCs/>
        </w:rPr>
        <w:t xml:space="preserve"> та демонстрації хворих з різноманітною патологією</w:t>
      </w:r>
      <w:r>
        <w:rPr>
          <w:bCs/>
        </w:rPr>
        <w:t>, а також відпрацювання практичних навичок під час занять  в фантомних класах ННЦЯО ХНМУ</w:t>
      </w:r>
      <w:r w:rsidRPr="002C2934">
        <w:rPr>
          <w:bCs/>
        </w:rPr>
        <w:t>. Тобто курс охоплює основні як практичні, так і теоретичні аспекти діяльності майбутнього педіатра та сі</w:t>
      </w:r>
      <w:r>
        <w:rPr>
          <w:bCs/>
        </w:rPr>
        <w:t>мейного лікаря.</w:t>
      </w:r>
    </w:p>
    <w:p w:rsidR="0089499E" w:rsidRDefault="0089499E" w:rsidP="0089499E"/>
    <w:p w:rsidR="0089499E" w:rsidRDefault="0089499E" w:rsidP="0089499E">
      <w:pPr>
        <w:ind w:firstLine="567"/>
        <w:jc w:val="both"/>
      </w:pPr>
      <w:proofErr w:type="spellStart"/>
      <w:r w:rsidRPr="00531C29">
        <w:rPr>
          <w:i/>
        </w:rPr>
        <w:t>Пререквізити</w:t>
      </w:r>
      <w:proofErr w:type="spellEnd"/>
      <w:r w:rsidRPr="00531C29">
        <w:rPr>
          <w:i/>
        </w:rPr>
        <w:t>.</w:t>
      </w:r>
      <w:r>
        <w:rPr>
          <w:i/>
        </w:rPr>
        <w:t xml:space="preserve"> </w:t>
      </w:r>
      <w:r w:rsidRPr="00531C29">
        <w:t xml:space="preserve">Вивчення дисципліни передбачає попереднє засвоєння навчальних дисциплін з </w:t>
      </w:r>
      <w:r>
        <w:t xml:space="preserve">медичної біології, нормальної та патологічної анатомії, нормальної та патологічної фізіології, біохімії, мікробіології, пропедевтики дитячих хвороб, медичної генетики, фармакології та медичної рецептури, епідеміології, інфекційних хвороб,  принципів доказової медицини, </w:t>
      </w:r>
      <w:proofErr w:type="spellStart"/>
      <w:r>
        <w:t>екстренної</w:t>
      </w:r>
      <w:proofErr w:type="spellEnd"/>
      <w:r>
        <w:t xml:space="preserve"> та невідкладної медичної допомоги, а також мати практичні навички догляду за хворими </w:t>
      </w:r>
      <w:proofErr w:type="spellStart"/>
      <w:r>
        <w:t>педіатрічного</w:t>
      </w:r>
      <w:proofErr w:type="spellEnd"/>
      <w:r>
        <w:t xml:space="preserve"> профілю та їх ведення у поліклінічних та стаціонарних умовах.</w:t>
      </w:r>
    </w:p>
    <w:p w:rsidR="0089499E" w:rsidRPr="00531C29" w:rsidRDefault="0089499E" w:rsidP="0089499E">
      <w:pPr>
        <w:ind w:firstLine="567"/>
        <w:jc w:val="both"/>
      </w:pPr>
      <w:proofErr w:type="spellStart"/>
      <w:r w:rsidRPr="00531C29">
        <w:rPr>
          <w:rStyle w:val="apple-converted-space"/>
          <w:i/>
          <w:shd w:val="clear" w:color="auto" w:fill="FFFFFF"/>
        </w:rPr>
        <w:t>Постреквізити</w:t>
      </w:r>
      <w:proofErr w:type="spellEnd"/>
      <w:r w:rsidRPr="00531C29">
        <w:rPr>
          <w:rStyle w:val="apple-converted-space"/>
          <w:shd w:val="clear" w:color="auto" w:fill="FFFFFF"/>
        </w:rPr>
        <w:t xml:space="preserve">. </w:t>
      </w:r>
      <w:r w:rsidRPr="00531C29">
        <w:t xml:space="preserve">Основні положення навчальної дисципліни мають застосовуватися при вивченні </w:t>
      </w:r>
      <w:r>
        <w:t xml:space="preserve">суміжних дисциплін протягом 6 року навчання, є базою для підготовки до ліцензійного іспиту ЄДКІ, підготовки до навчання у закладах вищої освіти на програмах третього </w:t>
      </w:r>
      <w:proofErr w:type="spellStart"/>
      <w:r>
        <w:t>освітньо-наукового</w:t>
      </w:r>
      <w:proofErr w:type="spellEnd"/>
      <w:r>
        <w:t xml:space="preserve"> рівня вищої освіти.</w:t>
      </w:r>
    </w:p>
    <w:p w:rsidR="0089499E" w:rsidRDefault="0089499E" w:rsidP="0089499E"/>
    <w:p w:rsidR="0089499E" w:rsidRDefault="0089499E" w:rsidP="0089499E">
      <w:pPr>
        <w:ind w:right="160"/>
        <w:jc w:val="both"/>
      </w:pPr>
      <w:r w:rsidRPr="00383F10">
        <w:rPr>
          <w:b/>
          <w:bCs/>
        </w:rPr>
        <w:t>Мета</w:t>
      </w:r>
      <w:r w:rsidRPr="00C33B8C">
        <w:rPr>
          <w:b/>
        </w:rPr>
        <w:t>:</w:t>
      </w:r>
      <w:r>
        <w:rPr>
          <w:b/>
        </w:rPr>
        <w:t xml:space="preserve"> </w:t>
      </w:r>
      <w:r w:rsidRPr="00383F10">
        <w:t>забезпечити підготовку висококваліфікованих фахівців в галузі</w:t>
      </w:r>
      <w:r>
        <w:t xml:space="preserve"> медицини</w:t>
      </w:r>
      <w:r w:rsidRPr="00383F10">
        <w:t>, а саме</w:t>
      </w:r>
      <w:r>
        <w:t>,</w:t>
      </w:r>
      <w:r w:rsidRPr="00383F10">
        <w:t xml:space="preserve"> в </w:t>
      </w:r>
      <w:r>
        <w:t>педіатр</w:t>
      </w:r>
      <w:r w:rsidRPr="001B6541">
        <w:t>ії,</w:t>
      </w:r>
      <w:r w:rsidRPr="00383F10">
        <w:t xml:space="preserve"> здатних розв’язувати комплексні проблеми</w:t>
      </w:r>
      <w:r>
        <w:t xml:space="preserve"> діагностики, лікування та профілактики дитячих інфекційних хвороб</w:t>
      </w:r>
      <w:r w:rsidRPr="00C33B8C">
        <w:t>.</w:t>
      </w:r>
    </w:p>
    <w:p w:rsidR="0089499E" w:rsidRPr="00C33B8C" w:rsidRDefault="0089499E" w:rsidP="0089499E">
      <w:pPr>
        <w:ind w:right="160"/>
        <w:jc w:val="both"/>
      </w:pPr>
    </w:p>
    <w:p w:rsidR="0089499E" w:rsidRPr="003365FB" w:rsidRDefault="0089499E" w:rsidP="0089499E">
      <w:pPr>
        <w:ind w:firstLine="560"/>
        <w:jc w:val="both"/>
      </w:pPr>
      <w:r w:rsidRPr="00383F10">
        <w:rPr>
          <w:b/>
          <w:spacing w:val="-2"/>
        </w:rPr>
        <w:t xml:space="preserve">Основними завданнями курсу </w:t>
      </w:r>
      <w:r w:rsidRPr="00383F10">
        <w:t xml:space="preserve">є набуття студентами </w:t>
      </w:r>
      <w:proofErr w:type="spellStart"/>
      <w:r w:rsidRPr="00383F10">
        <w:t>компетентностей</w:t>
      </w:r>
      <w:proofErr w:type="spellEnd"/>
      <w:r w:rsidRPr="00383F10">
        <w:t xml:space="preserve"> згідно до загальних і фахових </w:t>
      </w:r>
      <w:proofErr w:type="spellStart"/>
      <w:r w:rsidRPr="00383F10">
        <w:t>компетентностей</w:t>
      </w:r>
      <w:proofErr w:type="spellEnd"/>
      <w:r w:rsidRPr="00383F10">
        <w:t xml:space="preserve"> освітньо-професійної програми «Медицина» другого рівню вищої освіти за спеціальністю 222 Медицина</w:t>
      </w:r>
      <w:r>
        <w:rPr>
          <w:lang w:val="en-US"/>
        </w:rPr>
        <w:t xml:space="preserve"> (</w:t>
      </w:r>
      <w:r>
        <w:t>дисципліна «Педіатрія з дитячими інфекціями»)</w:t>
      </w:r>
    </w:p>
    <w:p w:rsidR="0089499E" w:rsidRPr="00A651F3" w:rsidRDefault="0089499E" w:rsidP="0089499E">
      <w:pPr>
        <w:pStyle w:val="a4"/>
        <w:numPr>
          <w:ilvl w:val="0"/>
          <w:numId w:val="8"/>
        </w:numPr>
        <w:jc w:val="both"/>
        <w:rPr>
          <w:sz w:val="24"/>
          <w:szCs w:val="24"/>
        </w:rPr>
      </w:pPr>
      <w:r w:rsidRPr="00A651F3">
        <w:rPr>
          <w:sz w:val="24"/>
          <w:szCs w:val="24"/>
        </w:rPr>
        <w:t xml:space="preserve">Інтегральні компетенції: </w:t>
      </w:r>
    </w:p>
    <w:p w:rsidR="0089499E" w:rsidRPr="00A651F3" w:rsidRDefault="0089499E" w:rsidP="0089499E">
      <w:pPr>
        <w:jc w:val="both"/>
        <w:rPr>
          <w:highlight w:val="yellow"/>
        </w:rPr>
      </w:pPr>
      <w:r w:rsidRPr="00A651F3">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89499E" w:rsidRPr="00D14ECA" w:rsidRDefault="0089499E" w:rsidP="0089499E">
      <w:pPr>
        <w:pStyle w:val="a4"/>
        <w:numPr>
          <w:ilvl w:val="0"/>
          <w:numId w:val="8"/>
        </w:numPr>
        <w:jc w:val="both"/>
        <w:rPr>
          <w:sz w:val="24"/>
          <w:szCs w:val="24"/>
        </w:rPr>
      </w:pPr>
      <w:r w:rsidRPr="00D14ECA">
        <w:rPr>
          <w:sz w:val="24"/>
          <w:szCs w:val="24"/>
        </w:rPr>
        <w:t>Загальні компетентност</w:t>
      </w:r>
      <w:r>
        <w:rPr>
          <w:sz w:val="24"/>
          <w:szCs w:val="24"/>
        </w:rPr>
        <w:t>і</w:t>
      </w:r>
      <w:r w:rsidRPr="00D14ECA">
        <w:rPr>
          <w:sz w:val="24"/>
          <w:szCs w:val="24"/>
        </w:rPr>
        <w:t>:</w:t>
      </w:r>
    </w:p>
    <w:p w:rsidR="0089499E" w:rsidRDefault="0089499E" w:rsidP="0089499E">
      <w:pPr>
        <w:jc w:val="both"/>
      </w:pPr>
      <w:r w:rsidRPr="00383F10">
        <w:t xml:space="preserve">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w:t>
      </w:r>
    </w:p>
    <w:p w:rsidR="0089499E" w:rsidRPr="00D14ECA" w:rsidRDefault="0089499E" w:rsidP="0089499E">
      <w:pPr>
        <w:pStyle w:val="a4"/>
        <w:numPr>
          <w:ilvl w:val="0"/>
          <w:numId w:val="7"/>
        </w:numPr>
        <w:jc w:val="both"/>
        <w:rPr>
          <w:sz w:val="24"/>
          <w:szCs w:val="24"/>
        </w:rPr>
      </w:pPr>
      <w:r w:rsidRPr="00D14ECA">
        <w:rPr>
          <w:sz w:val="24"/>
          <w:szCs w:val="24"/>
        </w:rPr>
        <w:t>Фахові компетенції у галузі дитячої ендокринології:</w:t>
      </w:r>
    </w:p>
    <w:p w:rsidR="0089499E" w:rsidRPr="009076CD" w:rsidRDefault="0089499E" w:rsidP="0089499E">
      <w:pPr>
        <w:jc w:val="both"/>
      </w:pPr>
      <w:r w:rsidRPr="00D14ECA">
        <w:t xml:space="preserve">Навички опитування; здатність до визначення необхідного переліку лабораторних та інструментальних досліджень та оцінки їх результатів; здатність до встановлення попереднього та клінічного діагнозу захворювання; здатність до визначення необхідного режиму праці та відпочинку, характеру харчування при лікуванні </w:t>
      </w:r>
      <w:r>
        <w:rPr>
          <w:bCs/>
        </w:rPr>
        <w:t xml:space="preserve">інфекційних </w:t>
      </w:r>
      <w:r w:rsidRPr="00D14ECA">
        <w:t xml:space="preserve">захворювань; здатність до визначення принципів та характеру лікування </w:t>
      </w:r>
      <w:r>
        <w:rPr>
          <w:bCs/>
        </w:rPr>
        <w:t xml:space="preserve">інфекційних </w:t>
      </w:r>
      <w:r w:rsidRPr="00D14ECA">
        <w:t>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rsidR="0089499E" w:rsidRDefault="0089499E" w:rsidP="0089499E">
      <w:pPr>
        <w:tabs>
          <w:tab w:val="left" w:pos="851"/>
        </w:tabs>
        <w:jc w:val="both"/>
        <w:rPr>
          <w:i/>
        </w:rPr>
      </w:pPr>
      <w:r>
        <w:tab/>
        <w:t>В</w:t>
      </w:r>
      <w:r w:rsidRPr="009C220D">
        <w:t>ивчення даної дисципліни формує у здобувачів освіти</w:t>
      </w:r>
      <w:r w:rsidRPr="009C220D">
        <w:rPr>
          <w:i/>
        </w:rPr>
        <w:t xml:space="preserve"> соціальних навичок</w:t>
      </w:r>
      <w:r>
        <w:rPr>
          <w:i/>
        </w:rPr>
        <w:t>:</w:t>
      </w:r>
    </w:p>
    <w:p w:rsidR="0089499E" w:rsidRPr="00B80082" w:rsidRDefault="0089499E" w:rsidP="0089499E">
      <w:pPr>
        <w:pStyle w:val="a4"/>
        <w:numPr>
          <w:ilvl w:val="0"/>
          <w:numId w:val="7"/>
        </w:numPr>
        <w:tabs>
          <w:tab w:val="left" w:pos="851"/>
        </w:tabs>
        <w:jc w:val="both"/>
        <w:rPr>
          <w:bCs/>
          <w:iCs/>
          <w:sz w:val="24"/>
        </w:rPr>
      </w:pPr>
      <w:proofErr w:type="spellStart"/>
      <w:r w:rsidRPr="00B80082">
        <w:rPr>
          <w:sz w:val="24"/>
        </w:rPr>
        <w:t>комунікативність</w:t>
      </w:r>
      <w:proofErr w:type="spellEnd"/>
      <w:r w:rsidRPr="00B80082">
        <w:rPr>
          <w:sz w:val="24"/>
        </w:rPr>
        <w:t xml:space="preserve"> (реалізується через: метод роботи групах та</w:t>
      </w:r>
      <w:r>
        <w:rPr>
          <w:sz w:val="24"/>
        </w:rPr>
        <w:t xml:space="preserve"> </w:t>
      </w:r>
      <w:r w:rsidRPr="00B80082">
        <w:rPr>
          <w:sz w:val="24"/>
        </w:rPr>
        <w:t>мозковий штурм під час аналізу клінічних кейсів, метод презентації результатів самостійної роботи</w:t>
      </w:r>
      <w:r>
        <w:rPr>
          <w:sz w:val="24"/>
        </w:rPr>
        <w:t xml:space="preserve"> та їх захисту в групі</w:t>
      </w:r>
      <w:r w:rsidRPr="00B80082">
        <w:rPr>
          <w:sz w:val="24"/>
        </w:rPr>
        <w:t>),</w:t>
      </w:r>
    </w:p>
    <w:p w:rsidR="0089499E" w:rsidRPr="00B80082" w:rsidRDefault="0089499E" w:rsidP="0089499E">
      <w:pPr>
        <w:pStyle w:val="a4"/>
        <w:numPr>
          <w:ilvl w:val="0"/>
          <w:numId w:val="7"/>
        </w:numPr>
        <w:tabs>
          <w:tab w:val="left" w:pos="851"/>
        </w:tabs>
        <w:jc w:val="both"/>
        <w:rPr>
          <w:bCs/>
          <w:iCs/>
          <w:sz w:val="24"/>
        </w:rPr>
      </w:pPr>
      <w:r w:rsidRPr="00B80082">
        <w:rPr>
          <w:sz w:val="24"/>
        </w:rPr>
        <w:t>робота в команді (реалізується через: метод роботи групах та</w:t>
      </w:r>
      <w:r>
        <w:rPr>
          <w:sz w:val="24"/>
        </w:rPr>
        <w:t xml:space="preserve"> </w:t>
      </w:r>
      <w:r w:rsidRPr="00B80082">
        <w:rPr>
          <w:sz w:val="24"/>
        </w:rPr>
        <w:t xml:space="preserve">мозковий штурм під час аналізу клінічних кейсів), </w:t>
      </w:r>
    </w:p>
    <w:p w:rsidR="0089499E" w:rsidRPr="00B80082" w:rsidRDefault="0089499E" w:rsidP="0089499E">
      <w:pPr>
        <w:pStyle w:val="a4"/>
        <w:numPr>
          <w:ilvl w:val="0"/>
          <w:numId w:val="7"/>
        </w:numPr>
        <w:tabs>
          <w:tab w:val="left" w:pos="851"/>
        </w:tabs>
        <w:jc w:val="both"/>
        <w:rPr>
          <w:bCs/>
          <w:iCs/>
          <w:sz w:val="24"/>
        </w:rPr>
      </w:pPr>
      <w:r w:rsidRPr="00B80082">
        <w:rPr>
          <w:sz w:val="24"/>
        </w:rPr>
        <w:lastRenderedPageBreak/>
        <w:t xml:space="preserve">конфлікт-менеджмент (реалізується через: </w:t>
      </w:r>
      <w:r>
        <w:rPr>
          <w:sz w:val="24"/>
        </w:rPr>
        <w:t xml:space="preserve">ділові </w:t>
      </w:r>
      <w:r w:rsidRPr="00B80082">
        <w:rPr>
          <w:sz w:val="24"/>
        </w:rPr>
        <w:t>ігр</w:t>
      </w:r>
      <w:r>
        <w:rPr>
          <w:sz w:val="24"/>
        </w:rPr>
        <w:t>и</w:t>
      </w:r>
      <w:r w:rsidRPr="00B80082">
        <w:rPr>
          <w:sz w:val="24"/>
        </w:rPr>
        <w:t xml:space="preserve">), </w:t>
      </w:r>
    </w:p>
    <w:p w:rsidR="0089499E" w:rsidRPr="00B80082" w:rsidRDefault="0089499E" w:rsidP="0089499E">
      <w:pPr>
        <w:pStyle w:val="a4"/>
        <w:numPr>
          <w:ilvl w:val="0"/>
          <w:numId w:val="7"/>
        </w:numPr>
        <w:tabs>
          <w:tab w:val="left" w:pos="851"/>
        </w:tabs>
        <w:jc w:val="both"/>
        <w:rPr>
          <w:bCs/>
          <w:iCs/>
          <w:sz w:val="24"/>
        </w:rPr>
      </w:pPr>
      <w:r w:rsidRPr="00B80082">
        <w:rPr>
          <w:sz w:val="24"/>
        </w:rPr>
        <w:t xml:space="preserve">тайм-менеджмент (реалізується через: метод </w:t>
      </w:r>
      <w:r>
        <w:rPr>
          <w:sz w:val="24"/>
        </w:rPr>
        <w:t>самоорганізації під час аудиторної роботи в групах та самостійної роботи</w:t>
      </w:r>
      <w:r w:rsidRPr="00B80082">
        <w:rPr>
          <w:sz w:val="24"/>
        </w:rPr>
        <w:t>),</w:t>
      </w:r>
    </w:p>
    <w:p w:rsidR="0089499E" w:rsidRPr="00B80082" w:rsidRDefault="0089499E" w:rsidP="0089499E">
      <w:pPr>
        <w:pStyle w:val="a4"/>
        <w:numPr>
          <w:ilvl w:val="0"/>
          <w:numId w:val="7"/>
        </w:numPr>
        <w:tabs>
          <w:tab w:val="left" w:pos="851"/>
        </w:tabs>
        <w:jc w:val="both"/>
        <w:rPr>
          <w:bCs/>
          <w:iCs/>
          <w:sz w:val="24"/>
        </w:rPr>
      </w:pPr>
      <w:r w:rsidRPr="00B80082">
        <w:rPr>
          <w:sz w:val="24"/>
        </w:rPr>
        <w:t>лідерські навички (реалізується через: метод презентації результатів самостійної роботи</w:t>
      </w:r>
      <w:r>
        <w:rPr>
          <w:sz w:val="24"/>
        </w:rPr>
        <w:t xml:space="preserve"> та їх захисту в групі</w:t>
      </w:r>
      <w:r w:rsidRPr="00B80082">
        <w:rPr>
          <w:sz w:val="24"/>
        </w:rPr>
        <w:t>).</w:t>
      </w:r>
    </w:p>
    <w:p w:rsidR="0089499E" w:rsidRPr="00B558C8" w:rsidRDefault="0089499E" w:rsidP="0089499E">
      <w:pPr>
        <w:jc w:val="both"/>
        <w:rPr>
          <w:b/>
          <w:lang w:val="ru-RU"/>
        </w:rPr>
      </w:pPr>
    </w:p>
    <w:p w:rsidR="0089499E" w:rsidRPr="00B558C8" w:rsidRDefault="0089499E" w:rsidP="0089499E">
      <w:pPr>
        <w:jc w:val="both"/>
      </w:pPr>
      <w:r w:rsidRPr="008E3DC1">
        <w:rPr>
          <w:b/>
        </w:rPr>
        <w:t xml:space="preserve">Статус дисципліни: основна </w:t>
      </w:r>
      <w:r w:rsidRPr="008E3DC1">
        <w:t xml:space="preserve">формат дисципліни змішаний - дисципліна, що має супровід в системі </w:t>
      </w:r>
      <w:proofErr w:type="spellStart"/>
      <w:r w:rsidRPr="008E3DC1">
        <w:t>Moodle</w:t>
      </w:r>
      <w:proofErr w:type="spellEnd"/>
      <w:r w:rsidRPr="008E3DC1">
        <w:t xml:space="preserve">, викладання дисципліни, передбачає поєднання традиційних форм аудиторного </w:t>
      </w:r>
      <w:r w:rsidRPr="00BE499A">
        <w:t xml:space="preserve">навчання з елементами </w:t>
      </w:r>
      <w:r>
        <w:t>дистанційного</w:t>
      </w:r>
      <w:r w:rsidRPr="00BE499A">
        <w:t xml:space="preserve"> навчання, в якому використовуються </w:t>
      </w:r>
      <w:r>
        <w:t>доступні</w:t>
      </w:r>
      <w:r w:rsidRPr="00BE499A">
        <w:t xml:space="preserve"> інформаційні інтерактивні технології (</w:t>
      </w:r>
      <w:r>
        <w:rPr>
          <w:lang w:val="en-US"/>
        </w:rPr>
        <w:t>ZOOM</w:t>
      </w:r>
      <w:r w:rsidRPr="00BE499A">
        <w:t xml:space="preserve">, </w:t>
      </w:r>
      <w:proofErr w:type="spellStart"/>
      <w:r w:rsidRPr="00BE499A">
        <w:t>Moodle</w:t>
      </w:r>
      <w:proofErr w:type="spellEnd"/>
      <w:r w:rsidRPr="00BE499A">
        <w:t xml:space="preserve">), </w:t>
      </w:r>
      <w:r>
        <w:t>очне та дистанційне</w:t>
      </w:r>
      <w:r w:rsidRPr="00BE499A">
        <w:t xml:space="preserve"> консультування.</w:t>
      </w:r>
    </w:p>
    <w:p w:rsidR="0089499E" w:rsidRPr="00C33B8C" w:rsidRDefault="0089499E" w:rsidP="0089499E">
      <w:pPr>
        <w:jc w:val="both"/>
        <w:rPr>
          <w:b/>
          <w:color w:val="FF0000"/>
        </w:rPr>
      </w:pPr>
    </w:p>
    <w:p w:rsidR="0089499E" w:rsidRPr="00BE499A" w:rsidRDefault="0089499E" w:rsidP="0089499E">
      <w:pPr>
        <w:jc w:val="both"/>
      </w:pPr>
      <w:r w:rsidRPr="00383F10">
        <w:rPr>
          <w:b/>
        </w:rPr>
        <w:t>Методи навчання</w:t>
      </w:r>
      <w:r>
        <w:t xml:space="preserve">. Для проведення занять використовуються </w:t>
      </w:r>
      <w:r w:rsidRPr="009076CD">
        <w:t xml:space="preserve"> клінічний (</w:t>
      </w:r>
      <w:proofErr w:type="spellStart"/>
      <w:r>
        <w:t>курація</w:t>
      </w:r>
      <w:proofErr w:type="spellEnd"/>
      <w:r>
        <w:t xml:space="preserve"> дітей з </w:t>
      </w:r>
      <w:proofErr w:type="spellStart"/>
      <w:r>
        <w:t>інфекціною</w:t>
      </w:r>
      <w:proofErr w:type="spellEnd"/>
      <w:r>
        <w:t xml:space="preserve"> патологією), фантомний, електронно-інформаційний (</w:t>
      </w:r>
      <w:r w:rsidRPr="00383F10">
        <w:t xml:space="preserve">презентації, </w:t>
      </w:r>
      <w:proofErr w:type="spellStart"/>
      <w:r w:rsidRPr="00383F10">
        <w:t>відео-мат</w:t>
      </w:r>
      <w:r>
        <w:t>еріали</w:t>
      </w:r>
      <w:proofErr w:type="spellEnd"/>
      <w:r>
        <w:t>,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 )</w:t>
      </w:r>
    </w:p>
    <w:p w:rsidR="0089499E" w:rsidRDefault="0089499E" w:rsidP="0089499E">
      <w:pPr>
        <w:jc w:val="both"/>
        <w:rPr>
          <w:b/>
        </w:rPr>
      </w:pPr>
    </w:p>
    <w:p w:rsidR="0089499E" w:rsidRDefault="0089499E" w:rsidP="0089499E">
      <w:pPr>
        <w:jc w:val="both"/>
        <w:rPr>
          <w:bCs/>
        </w:rPr>
      </w:pPr>
      <w:r w:rsidRPr="00C955D0">
        <w:rPr>
          <w:b/>
        </w:rPr>
        <w:t>Результати навчання</w:t>
      </w:r>
      <w:r>
        <w:t>.</w:t>
      </w:r>
    </w:p>
    <w:p w:rsidR="0089499E" w:rsidRDefault="0089499E" w:rsidP="0089499E">
      <w:pPr>
        <w:ind w:firstLine="360"/>
        <w:jc w:val="both"/>
        <w:rPr>
          <w:bCs/>
        </w:rPr>
      </w:pPr>
      <w:r>
        <w:rPr>
          <w:bCs/>
        </w:rPr>
        <w:t>К</w:t>
      </w:r>
      <w:r w:rsidRPr="00FD2594">
        <w:rPr>
          <w:bCs/>
        </w:rPr>
        <w:t xml:space="preserve">урс охоплює основні аспекти </w:t>
      </w:r>
      <w:r>
        <w:rPr>
          <w:bCs/>
        </w:rPr>
        <w:t>підготовки</w:t>
      </w:r>
      <w:r w:rsidRPr="00FD2594">
        <w:rPr>
          <w:bCs/>
        </w:rPr>
        <w:t xml:space="preserve"> майбутнього педіатра, сі</w:t>
      </w:r>
      <w:r>
        <w:rPr>
          <w:bCs/>
        </w:rPr>
        <w:t>мейного лікаря, епідеміолога.</w:t>
      </w:r>
    </w:p>
    <w:p w:rsidR="0089499E" w:rsidRDefault="0089499E" w:rsidP="0089499E">
      <w:pPr>
        <w:ind w:right="160" w:firstLine="360"/>
        <w:jc w:val="both"/>
        <w:rPr>
          <w:lang w:eastAsia="ru-RU"/>
        </w:rPr>
      </w:pPr>
      <w:r>
        <w:t xml:space="preserve">Згідно з програмою підготовки за навчальною дисципліною «Педіатрія з дитячими інфекційними хворобами» здобувач вищої освіти надбає </w:t>
      </w:r>
      <w:r w:rsidRPr="00531C29">
        <w:rPr>
          <w:lang w:eastAsia="ru-RU"/>
        </w:rPr>
        <w:t>теоретичн</w:t>
      </w:r>
      <w:r>
        <w:rPr>
          <w:lang w:eastAsia="ru-RU"/>
        </w:rPr>
        <w:t>і</w:t>
      </w:r>
      <w:r w:rsidRPr="00531C29">
        <w:rPr>
          <w:lang w:eastAsia="ru-RU"/>
        </w:rPr>
        <w:t xml:space="preserve"> знан</w:t>
      </w:r>
      <w:r>
        <w:rPr>
          <w:lang w:eastAsia="ru-RU"/>
        </w:rPr>
        <w:t>ня</w:t>
      </w:r>
      <w:r w:rsidRPr="00531C29">
        <w:rPr>
          <w:lang w:eastAsia="ru-RU"/>
        </w:rPr>
        <w:t>, методичн</w:t>
      </w:r>
      <w:r>
        <w:rPr>
          <w:lang w:eastAsia="ru-RU"/>
        </w:rPr>
        <w:t>у</w:t>
      </w:r>
      <w:r w:rsidRPr="00531C29">
        <w:rPr>
          <w:lang w:eastAsia="ru-RU"/>
        </w:rPr>
        <w:t xml:space="preserve"> підготовк</w:t>
      </w:r>
      <w:r>
        <w:rPr>
          <w:lang w:eastAsia="ru-RU"/>
        </w:rPr>
        <w:t>у</w:t>
      </w:r>
      <w:r w:rsidRPr="00531C29">
        <w:rPr>
          <w:lang w:eastAsia="ru-RU"/>
        </w:rPr>
        <w:t>, практичн</w:t>
      </w:r>
      <w:r>
        <w:rPr>
          <w:lang w:eastAsia="ru-RU"/>
        </w:rPr>
        <w:t>і</w:t>
      </w:r>
      <w:r w:rsidRPr="00531C29">
        <w:rPr>
          <w:lang w:eastAsia="ru-RU"/>
        </w:rPr>
        <w:t xml:space="preserve"> умін</w:t>
      </w:r>
      <w:r>
        <w:rPr>
          <w:lang w:eastAsia="ru-RU"/>
        </w:rPr>
        <w:t>ня</w:t>
      </w:r>
      <w:r w:rsidRPr="00531C29">
        <w:rPr>
          <w:lang w:eastAsia="ru-RU"/>
        </w:rPr>
        <w:t xml:space="preserve"> і навич</w:t>
      </w:r>
      <w:r>
        <w:rPr>
          <w:lang w:eastAsia="ru-RU"/>
        </w:rPr>
        <w:t>ки з наступних напрямів:</w:t>
      </w:r>
    </w:p>
    <w:p w:rsidR="0089499E" w:rsidRPr="00340E7D" w:rsidRDefault="0089499E" w:rsidP="0089499E">
      <w:pPr>
        <w:pStyle w:val="Iauiue"/>
        <w:numPr>
          <w:ilvl w:val="0"/>
          <w:numId w:val="9"/>
        </w:numPr>
        <w:tabs>
          <w:tab w:val="left" w:pos="3288"/>
        </w:tabs>
        <w:jc w:val="both"/>
        <w:rPr>
          <w:bCs/>
          <w:spacing w:val="-6"/>
          <w:sz w:val="24"/>
          <w:szCs w:val="24"/>
        </w:rPr>
      </w:pPr>
      <w:r>
        <w:rPr>
          <w:bCs/>
          <w:sz w:val="24"/>
          <w:lang w:eastAsia="en-US"/>
        </w:rPr>
        <w:t>Діагностика і д</w:t>
      </w:r>
      <w:r w:rsidRPr="00340E7D">
        <w:rPr>
          <w:bCs/>
          <w:sz w:val="24"/>
          <w:lang w:eastAsia="en-US"/>
        </w:rPr>
        <w:t xml:space="preserve">иференційна діагностика найбільш поширених </w:t>
      </w:r>
      <w:r>
        <w:rPr>
          <w:bCs/>
          <w:sz w:val="24"/>
          <w:lang w:eastAsia="en-US"/>
        </w:rPr>
        <w:t xml:space="preserve">інфекційних </w:t>
      </w:r>
      <w:r w:rsidRPr="00340E7D">
        <w:rPr>
          <w:bCs/>
          <w:sz w:val="24"/>
          <w:lang w:eastAsia="en-US"/>
        </w:rPr>
        <w:t xml:space="preserve">захворювань органів </w:t>
      </w:r>
      <w:r>
        <w:rPr>
          <w:bCs/>
          <w:sz w:val="24"/>
          <w:lang w:eastAsia="en-US"/>
        </w:rPr>
        <w:t>шлунково-кишкового тракту</w:t>
      </w:r>
      <w:r w:rsidRPr="00340E7D">
        <w:rPr>
          <w:bCs/>
          <w:sz w:val="24"/>
          <w:lang w:eastAsia="en-US"/>
        </w:rPr>
        <w:t xml:space="preserve"> у дітей. Невідкладна допомога при основних невідкладних станах.</w:t>
      </w:r>
    </w:p>
    <w:p w:rsidR="0089499E" w:rsidRPr="00340E7D" w:rsidRDefault="0089499E" w:rsidP="0089499E">
      <w:pPr>
        <w:pStyle w:val="Iauiue"/>
        <w:numPr>
          <w:ilvl w:val="0"/>
          <w:numId w:val="9"/>
        </w:numPr>
        <w:tabs>
          <w:tab w:val="left" w:pos="3288"/>
        </w:tabs>
        <w:jc w:val="both"/>
        <w:rPr>
          <w:bCs/>
          <w:spacing w:val="-6"/>
          <w:sz w:val="24"/>
          <w:szCs w:val="24"/>
        </w:rPr>
      </w:pPr>
      <w:r>
        <w:rPr>
          <w:bCs/>
          <w:sz w:val="24"/>
          <w:lang w:eastAsia="en-US"/>
        </w:rPr>
        <w:t>Діагностика і</w:t>
      </w:r>
      <w:r w:rsidRPr="00340E7D">
        <w:rPr>
          <w:bCs/>
          <w:sz w:val="24"/>
          <w:lang w:eastAsia="en-US"/>
        </w:rPr>
        <w:t xml:space="preserve"> </w:t>
      </w:r>
      <w:r>
        <w:rPr>
          <w:bCs/>
          <w:sz w:val="24"/>
          <w:lang w:eastAsia="en-US"/>
        </w:rPr>
        <w:t>д</w:t>
      </w:r>
      <w:r w:rsidRPr="00340E7D">
        <w:rPr>
          <w:bCs/>
          <w:sz w:val="24"/>
          <w:lang w:eastAsia="en-US"/>
        </w:rPr>
        <w:t>иференційна діагностика</w:t>
      </w:r>
      <w:r w:rsidRPr="00340E7D">
        <w:rPr>
          <w:sz w:val="24"/>
          <w:lang w:eastAsia="en-US"/>
        </w:rPr>
        <w:t xml:space="preserve"> найбільш</w:t>
      </w:r>
      <w:r w:rsidRPr="00340E7D">
        <w:rPr>
          <w:bCs/>
          <w:sz w:val="24"/>
          <w:lang w:eastAsia="en-US"/>
        </w:rPr>
        <w:t xml:space="preserve"> поширених </w:t>
      </w:r>
      <w:r>
        <w:rPr>
          <w:bCs/>
          <w:sz w:val="24"/>
          <w:lang w:eastAsia="en-US"/>
        </w:rPr>
        <w:t xml:space="preserve"> </w:t>
      </w:r>
      <w:r>
        <w:rPr>
          <w:bCs/>
          <w:sz w:val="24"/>
          <w:szCs w:val="24"/>
        </w:rPr>
        <w:t xml:space="preserve">інфекційних </w:t>
      </w:r>
      <w:r w:rsidRPr="00340E7D">
        <w:rPr>
          <w:bCs/>
          <w:sz w:val="24"/>
          <w:lang w:eastAsia="en-US"/>
        </w:rPr>
        <w:t>захворювань</w:t>
      </w:r>
      <w:r>
        <w:rPr>
          <w:bCs/>
          <w:sz w:val="24"/>
          <w:lang w:eastAsia="en-US"/>
        </w:rPr>
        <w:t>, що супроводжуються синдромом екзантеми</w:t>
      </w:r>
      <w:r w:rsidRPr="00340E7D">
        <w:rPr>
          <w:bCs/>
          <w:sz w:val="24"/>
          <w:lang w:eastAsia="en-US"/>
        </w:rPr>
        <w:t xml:space="preserve"> у дітей. Невідкладна допомога при основних невідкладних станах</w:t>
      </w:r>
      <w:r w:rsidRPr="00340E7D">
        <w:rPr>
          <w:bCs/>
          <w:sz w:val="24"/>
          <w:lang w:val="ru-RU" w:eastAsia="en-US"/>
        </w:rPr>
        <w:t>.</w:t>
      </w:r>
    </w:p>
    <w:p w:rsidR="0089499E" w:rsidRPr="00340E7D" w:rsidRDefault="0089499E" w:rsidP="0089499E">
      <w:pPr>
        <w:pStyle w:val="Iauiue"/>
        <w:numPr>
          <w:ilvl w:val="0"/>
          <w:numId w:val="9"/>
        </w:numPr>
        <w:tabs>
          <w:tab w:val="left" w:pos="3288"/>
        </w:tabs>
        <w:jc w:val="both"/>
        <w:rPr>
          <w:bCs/>
          <w:spacing w:val="-6"/>
          <w:sz w:val="24"/>
          <w:szCs w:val="24"/>
        </w:rPr>
      </w:pPr>
      <w:r>
        <w:rPr>
          <w:bCs/>
          <w:sz w:val="24"/>
          <w:lang w:eastAsia="en-US"/>
        </w:rPr>
        <w:t>Діагностика і</w:t>
      </w:r>
      <w:r w:rsidRPr="00340E7D">
        <w:rPr>
          <w:sz w:val="24"/>
          <w:lang w:eastAsia="en-US"/>
        </w:rPr>
        <w:t xml:space="preserve"> </w:t>
      </w:r>
      <w:r>
        <w:rPr>
          <w:sz w:val="24"/>
          <w:lang w:eastAsia="en-US"/>
        </w:rPr>
        <w:t>д</w:t>
      </w:r>
      <w:r w:rsidRPr="00340E7D">
        <w:rPr>
          <w:sz w:val="24"/>
          <w:lang w:eastAsia="en-US"/>
        </w:rPr>
        <w:t>иференційна діагностика найбільш поширених</w:t>
      </w:r>
      <w:r>
        <w:rPr>
          <w:sz w:val="24"/>
          <w:lang w:eastAsia="en-US"/>
        </w:rPr>
        <w:t xml:space="preserve"> </w:t>
      </w:r>
      <w:r>
        <w:rPr>
          <w:bCs/>
          <w:sz w:val="24"/>
          <w:szCs w:val="24"/>
        </w:rPr>
        <w:t>інфекційних</w:t>
      </w:r>
      <w:r w:rsidRPr="00340E7D">
        <w:rPr>
          <w:sz w:val="24"/>
          <w:lang w:eastAsia="en-US"/>
        </w:rPr>
        <w:t xml:space="preserve"> захворювань </w:t>
      </w:r>
      <w:r>
        <w:rPr>
          <w:sz w:val="24"/>
          <w:lang w:eastAsia="en-US"/>
        </w:rPr>
        <w:t>респіраторного тракту</w:t>
      </w:r>
      <w:r w:rsidRPr="00340E7D">
        <w:rPr>
          <w:sz w:val="24"/>
          <w:lang w:eastAsia="en-US"/>
        </w:rPr>
        <w:t xml:space="preserve"> у дітей. Невідкладна допомога при основних невідкладних станах</w:t>
      </w:r>
      <w:r w:rsidRPr="00340E7D">
        <w:rPr>
          <w:sz w:val="24"/>
          <w:lang w:val="ru-RU" w:eastAsia="en-US"/>
        </w:rPr>
        <w:t>.</w:t>
      </w:r>
    </w:p>
    <w:p w:rsidR="0089499E" w:rsidRPr="00340E7D" w:rsidRDefault="0089499E" w:rsidP="0089499E">
      <w:pPr>
        <w:pStyle w:val="Iauiue"/>
        <w:numPr>
          <w:ilvl w:val="0"/>
          <w:numId w:val="9"/>
        </w:numPr>
        <w:tabs>
          <w:tab w:val="left" w:pos="3288"/>
        </w:tabs>
        <w:jc w:val="both"/>
        <w:rPr>
          <w:bCs/>
          <w:spacing w:val="-6"/>
          <w:sz w:val="24"/>
          <w:szCs w:val="24"/>
        </w:rPr>
      </w:pPr>
      <w:r>
        <w:rPr>
          <w:bCs/>
          <w:spacing w:val="-6"/>
          <w:sz w:val="24"/>
          <w:szCs w:val="24"/>
        </w:rPr>
        <w:t>Профілактика і і</w:t>
      </w:r>
      <w:r w:rsidRPr="00496B16">
        <w:rPr>
          <w:bCs/>
          <w:spacing w:val="-6"/>
          <w:sz w:val="24"/>
          <w:szCs w:val="24"/>
        </w:rPr>
        <w:t>мунопрофілактика інфекційних захворювань</w:t>
      </w:r>
      <w:r>
        <w:rPr>
          <w:bCs/>
          <w:spacing w:val="-6"/>
          <w:sz w:val="24"/>
          <w:szCs w:val="24"/>
        </w:rPr>
        <w:t xml:space="preserve"> у дітей. </w:t>
      </w:r>
      <w:r w:rsidRPr="00340E7D">
        <w:rPr>
          <w:bCs/>
          <w:spacing w:val="-6"/>
          <w:sz w:val="24"/>
          <w:szCs w:val="24"/>
        </w:rPr>
        <w:t xml:space="preserve"> Невідкладна допомога при основних невідкладних станах.</w:t>
      </w:r>
    </w:p>
    <w:p w:rsidR="0089499E" w:rsidRDefault="0089499E" w:rsidP="0089499E"/>
    <w:p w:rsidR="0089499E" w:rsidRPr="00083C74" w:rsidRDefault="0089499E" w:rsidP="0089499E">
      <w:pPr>
        <w:pStyle w:val="2"/>
        <w:shd w:val="clear" w:color="auto" w:fill="auto"/>
        <w:tabs>
          <w:tab w:val="left" w:pos="851"/>
          <w:tab w:val="left" w:pos="993"/>
        </w:tabs>
        <w:spacing w:line="298" w:lineRule="exact"/>
        <w:ind w:left="567" w:firstLine="0"/>
        <w:jc w:val="center"/>
        <w:rPr>
          <w:rFonts w:ascii="Times New Roman" w:hAnsi="Times New Roman"/>
          <w:color w:val="000000"/>
          <w:sz w:val="24"/>
          <w:szCs w:val="24"/>
          <w:lang w:val="uk-UA"/>
        </w:rPr>
      </w:pPr>
      <w:proofErr w:type="spellStart"/>
      <w:r w:rsidRPr="00C955D0">
        <w:rPr>
          <w:rFonts w:ascii="Times New Roman" w:hAnsi="Times New Roman"/>
          <w:b/>
          <w:color w:val="000000"/>
          <w:sz w:val="24"/>
          <w:szCs w:val="24"/>
        </w:rPr>
        <w:t>Змі</w:t>
      </w:r>
      <w:proofErr w:type="gramStart"/>
      <w:r w:rsidRPr="00C955D0">
        <w:rPr>
          <w:rFonts w:ascii="Times New Roman" w:hAnsi="Times New Roman"/>
          <w:b/>
          <w:color w:val="000000"/>
          <w:sz w:val="24"/>
          <w:szCs w:val="24"/>
        </w:rPr>
        <w:t>ст</w:t>
      </w:r>
      <w:proofErr w:type="spellEnd"/>
      <w:proofErr w:type="gramEnd"/>
      <w:r w:rsidRPr="00C955D0">
        <w:rPr>
          <w:rFonts w:ascii="Times New Roman" w:hAnsi="Times New Roman"/>
          <w:b/>
          <w:color w:val="000000"/>
          <w:sz w:val="24"/>
          <w:szCs w:val="24"/>
        </w:rPr>
        <w:t xml:space="preserve"> </w:t>
      </w:r>
      <w:proofErr w:type="spellStart"/>
      <w:r w:rsidRPr="00C955D0">
        <w:rPr>
          <w:rFonts w:ascii="Times New Roman" w:hAnsi="Times New Roman"/>
          <w:b/>
          <w:color w:val="000000"/>
          <w:sz w:val="24"/>
          <w:szCs w:val="24"/>
        </w:rPr>
        <w:t>дисципліни</w:t>
      </w:r>
      <w:proofErr w:type="spellEnd"/>
    </w:p>
    <w:p w:rsidR="0089499E" w:rsidRDefault="0089499E" w:rsidP="0089499E">
      <w:pPr>
        <w:pStyle w:val="2"/>
        <w:shd w:val="clear" w:color="auto" w:fill="auto"/>
        <w:tabs>
          <w:tab w:val="left" w:pos="851"/>
          <w:tab w:val="left" w:pos="993"/>
        </w:tabs>
        <w:spacing w:line="298" w:lineRule="exact"/>
        <w:ind w:firstLine="567"/>
        <w:jc w:val="center"/>
        <w:rPr>
          <w:rFonts w:ascii="Times New Roman" w:hAnsi="Times New Roman"/>
          <w:color w:val="000000"/>
          <w:sz w:val="24"/>
          <w:szCs w:val="24"/>
        </w:rPr>
      </w:pPr>
      <w:proofErr w:type="spellStart"/>
      <w:r w:rsidRPr="00D65064">
        <w:rPr>
          <w:rFonts w:ascii="Times New Roman" w:hAnsi="Times New Roman"/>
          <w:color w:val="000000"/>
          <w:sz w:val="24"/>
          <w:szCs w:val="24"/>
        </w:rPr>
        <w:t>Навчально-тематичний</w:t>
      </w:r>
      <w:proofErr w:type="spellEnd"/>
      <w:r w:rsidRPr="00D65064">
        <w:rPr>
          <w:rFonts w:ascii="Times New Roman" w:hAnsi="Times New Roman"/>
          <w:color w:val="000000"/>
          <w:sz w:val="24"/>
          <w:szCs w:val="24"/>
        </w:rPr>
        <w:t xml:space="preserve"> план </w:t>
      </w:r>
      <w:proofErr w:type="spellStart"/>
      <w:r w:rsidRPr="00D65064">
        <w:rPr>
          <w:rFonts w:ascii="Times New Roman" w:hAnsi="Times New Roman"/>
          <w:color w:val="000000"/>
          <w:sz w:val="24"/>
          <w:szCs w:val="24"/>
        </w:rPr>
        <w:t>дисципліни</w:t>
      </w:r>
      <w:proofErr w:type="spellEnd"/>
      <w:r w:rsidRPr="00D65064">
        <w:rPr>
          <w:rFonts w:ascii="Times New Roman" w:hAnsi="Times New Roman"/>
          <w:color w:val="000000"/>
          <w:sz w:val="24"/>
          <w:szCs w:val="24"/>
        </w:rPr>
        <w:t xml:space="preserve">. </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969"/>
        <w:gridCol w:w="992"/>
        <w:gridCol w:w="142"/>
        <w:gridCol w:w="1843"/>
        <w:gridCol w:w="2364"/>
      </w:tblGrid>
      <w:tr w:rsidR="0089499E" w:rsidRPr="00C47146" w:rsidTr="00FD3F6F">
        <w:tc>
          <w:tcPr>
            <w:tcW w:w="4361" w:type="dxa"/>
            <w:gridSpan w:val="2"/>
          </w:tcPr>
          <w:p w:rsidR="0089499E" w:rsidRPr="00C47146" w:rsidRDefault="0089499E" w:rsidP="00FD3F6F">
            <w:pPr>
              <w:jc w:val="center"/>
            </w:pPr>
          </w:p>
        </w:tc>
        <w:tc>
          <w:tcPr>
            <w:tcW w:w="5341" w:type="dxa"/>
            <w:gridSpan w:val="4"/>
          </w:tcPr>
          <w:p w:rsidR="0089499E" w:rsidRPr="00C47146" w:rsidRDefault="0089499E" w:rsidP="00FD3F6F">
            <w:pPr>
              <w:jc w:val="center"/>
            </w:pPr>
            <w:r>
              <w:t>Кількість годин-</w:t>
            </w:r>
            <w:r w:rsidR="00111A67">
              <w:t>60</w:t>
            </w:r>
          </w:p>
        </w:tc>
      </w:tr>
      <w:tr w:rsidR="0089499E" w:rsidRPr="00C47146" w:rsidTr="00FD3F6F">
        <w:tc>
          <w:tcPr>
            <w:tcW w:w="4361" w:type="dxa"/>
            <w:gridSpan w:val="2"/>
          </w:tcPr>
          <w:p w:rsidR="0089499E" w:rsidRPr="00C47146" w:rsidRDefault="0089499E" w:rsidP="00FD3F6F">
            <w:pPr>
              <w:jc w:val="center"/>
            </w:pPr>
          </w:p>
        </w:tc>
        <w:tc>
          <w:tcPr>
            <w:tcW w:w="5341" w:type="dxa"/>
            <w:gridSpan w:val="4"/>
          </w:tcPr>
          <w:p w:rsidR="0089499E" w:rsidRPr="00C47146" w:rsidRDefault="0089499E" w:rsidP="00FD3F6F">
            <w:pPr>
              <w:jc w:val="center"/>
            </w:pPr>
            <w:r w:rsidRPr="00C47146">
              <w:t>Форма навчання - денна</w:t>
            </w:r>
          </w:p>
        </w:tc>
      </w:tr>
      <w:tr w:rsidR="0089499E" w:rsidRPr="00C47146" w:rsidTr="00FD3F6F">
        <w:tc>
          <w:tcPr>
            <w:tcW w:w="4361" w:type="dxa"/>
            <w:gridSpan w:val="2"/>
          </w:tcPr>
          <w:p w:rsidR="0089499E" w:rsidRPr="00C47146" w:rsidRDefault="0089499E" w:rsidP="00FD3F6F">
            <w:pPr>
              <w:jc w:val="center"/>
            </w:pPr>
            <w:r w:rsidRPr="00C47146">
              <w:t>Тема</w:t>
            </w:r>
          </w:p>
        </w:tc>
        <w:tc>
          <w:tcPr>
            <w:tcW w:w="992" w:type="dxa"/>
          </w:tcPr>
          <w:p w:rsidR="0089499E" w:rsidRPr="00C47146" w:rsidRDefault="0089499E" w:rsidP="00FD3F6F">
            <w:pPr>
              <w:jc w:val="center"/>
            </w:pPr>
            <w:r w:rsidRPr="00C47146">
              <w:t>Лекції</w:t>
            </w:r>
          </w:p>
        </w:tc>
        <w:tc>
          <w:tcPr>
            <w:tcW w:w="1985" w:type="dxa"/>
            <w:gridSpan w:val="2"/>
          </w:tcPr>
          <w:p w:rsidR="0089499E" w:rsidRPr="00C47146" w:rsidRDefault="0089499E" w:rsidP="00FD3F6F">
            <w:pPr>
              <w:jc w:val="center"/>
            </w:pPr>
            <w:r w:rsidRPr="00C47146">
              <w:t xml:space="preserve">Практичні </w:t>
            </w:r>
          </w:p>
          <w:p w:rsidR="0089499E" w:rsidRPr="00C47146" w:rsidRDefault="0089499E" w:rsidP="00FD3F6F">
            <w:pPr>
              <w:jc w:val="center"/>
            </w:pPr>
            <w:r w:rsidRPr="00C47146">
              <w:t>заняття</w:t>
            </w:r>
          </w:p>
        </w:tc>
        <w:tc>
          <w:tcPr>
            <w:tcW w:w="2364" w:type="dxa"/>
          </w:tcPr>
          <w:p w:rsidR="0089499E" w:rsidRPr="00C47146" w:rsidRDefault="0089499E" w:rsidP="00FD3F6F">
            <w:pPr>
              <w:jc w:val="center"/>
            </w:pPr>
            <w:r w:rsidRPr="00C47146">
              <w:t xml:space="preserve">Самостійна </w:t>
            </w:r>
          </w:p>
          <w:p w:rsidR="0089499E" w:rsidRPr="00C47146" w:rsidRDefault="0089499E" w:rsidP="00FD3F6F">
            <w:pPr>
              <w:jc w:val="center"/>
            </w:pPr>
            <w:r w:rsidRPr="00C47146">
              <w:t>робота</w:t>
            </w:r>
          </w:p>
        </w:tc>
      </w:tr>
      <w:tr w:rsidR="0089499E" w:rsidRPr="00C47146" w:rsidTr="00FD3F6F">
        <w:tc>
          <w:tcPr>
            <w:tcW w:w="4361" w:type="dxa"/>
            <w:gridSpan w:val="2"/>
          </w:tcPr>
          <w:p w:rsidR="0089499E" w:rsidRPr="00C47146" w:rsidRDefault="0089499E" w:rsidP="00FD3F6F">
            <w:pPr>
              <w:jc w:val="center"/>
            </w:pPr>
            <w:r w:rsidRPr="00C47146">
              <w:t>1</w:t>
            </w:r>
          </w:p>
        </w:tc>
        <w:tc>
          <w:tcPr>
            <w:tcW w:w="992" w:type="dxa"/>
          </w:tcPr>
          <w:p w:rsidR="0089499E" w:rsidRPr="00C47146" w:rsidRDefault="0089499E" w:rsidP="00FD3F6F">
            <w:pPr>
              <w:jc w:val="center"/>
            </w:pPr>
            <w:r w:rsidRPr="00C47146">
              <w:t>2</w:t>
            </w:r>
          </w:p>
        </w:tc>
        <w:tc>
          <w:tcPr>
            <w:tcW w:w="1985" w:type="dxa"/>
            <w:gridSpan w:val="2"/>
          </w:tcPr>
          <w:p w:rsidR="0089499E" w:rsidRPr="00C47146" w:rsidRDefault="0089499E" w:rsidP="00FD3F6F">
            <w:pPr>
              <w:jc w:val="center"/>
            </w:pPr>
            <w:r w:rsidRPr="00C47146">
              <w:t>3</w:t>
            </w:r>
          </w:p>
        </w:tc>
        <w:tc>
          <w:tcPr>
            <w:tcW w:w="2364" w:type="dxa"/>
          </w:tcPr>
          <w:p w:rsidR="0089499E" w:rsidRPr="00C47146" w:rsidRDefault="0089499E" w:rsidP="00FD3F6F">
            <w:pPr>
              <w:jc w:val="center"/>
            </w:pPr>
            <w:r w:rsidRPr="00C47146">
              <w:t>4</w:t>
            </w:r>
          </w:p>
        </w:tc>
      </w:tr>
      <w:tr w:rsidR="0089499E" w:rsidRPr="00C47146" w:rsidTr="00FD3F6F">
        <w:trPr>
          <w:cantSplit/>
        </w:trPr>
        <w:tc>
          <w:tcPr>
            <w:tcW w:w="9702" w:type="dxa"/>
            <w:gridSpan w:val="6"/>
          </w:tcPr>
          <w:p w:rsidR="0089499E" w:rsidRPr="00C47146" w:rsidRDefault="0089499E" w:rsidP="00FD3F6F"/>
        </w:tc>
      </w:tr>
      <w:tr w:rsidR="00111A67" w:rsidRPr="00C47146" w:rsidTr="00635CAB">
        <w:tc>
          <w:tcPr>
            <w:tcW w:w="392" w:type="dxa"/>
          </w:tcPr>
          <w:p w:rsidR="00111A67" w:rsidRPr="003D2889" w:rsidRDefault="00111A67" w:rsidP="00FD3F6F">
            <w:pPr>
              <w:pStyle w:val="TableParagraph"/>
              <w:jc w:val="center"/>
              <w:rPr>
                <w:b/>
                <w:sz w:val="24"/>
              </w:rPr>
            </w:pPr>
          </w:p>
        </w:tc>
        <w:tc>
          <w:tcPr>
            <w:tcW w:w="3969" w:type="dxa"/>
          </w:tcPr>
          <w:p w:rsidR="00111A67" w:rsidRPr="003567C2" w:rsidRDefault="00111A67" w:rsidP="00FD3F6F">
            <w:pPr>
              <w:tabs>
                <w:tab w:val="left" w:pos="4114"/>
              </w:tabs>
              <w:adjustRightInd w:val="0"/>
              <w:jc w:val="both"/>
              <w:rPr>
                <w:b/>
                <w:bCs/>
                <w:lang w:val="ru-RU"/>
              </w:rPr>
            </w:pPr>
            <w:r w:rsidRPr="003567C2">
              <w:rPr>
                <w:color w:val="000000" w:themeColor="text1"/>
              </w:rPr>
              <w:t>Диференційна діагностика ГКІ у дітей</w:t>
            </w:r>
          </w:p>
        </w:tc>
        <w:tc>
          <w:tcPr>
            <w:tcW w:w="1134" w:type="dxa"/>
            <w:gridSpan w:val="2"/>
          </w:tcPr>
          <w:p w:rsidR="00111A67" w:rsidRPr="003D2889" w:rsidRDefault="00111A67" w:rsidP="00FD3F6F">
            <w:pPr>
              <w:jc w:val="center"/>
              <w:rPr>
                <w:noProof/>
              </w:rPr>
            </w:pPr>
            <w:r>
              <w:rPr>
                <w:noProof/>
              </w:rPr>
              <w:t>-</w:t>
            </w:r>
          </w:p>
        </w:tc>
        <w:tc>
          <w:tcPr>
            <w:tcW w:w="1843" w:type="dxa"/>
            <w:vAlign w:val="center"/>
          </w:tcPr>
          <w:p w:rsidR="00111A67" w:rsidRPr="003D2889" w:rsidRDefault="00111A67" w:rsidP="00FD3F6F">
            <w:pPr>
              <w:pStyle w:val="TableParagraph"/>
              <w:jc w:val="center"/>
              <w:rPr>
                <w:sz w:val="24"/>
                <w:szCs w:val="24"/>
                <w:lang w:val="ru-RU"/>
              </w:rPr>
            </w:pPr>
            <w:r>
              <w:rPr>
                <w:sz w:val="24"/>
                <w:szCs w:val="24"/>
                <w:lang w:val="ru-RU"/>
              </w:rPr>
              <w:t>5</w:t>
            </w:r>
          </w:p>
          <w:p w:rsidR="00111A67" w:rsidRPr="003D2889" w:rsidRDefault="00111A67" w:rsidP="00FD3F6F">
            <w:pPr>
              <w:pStyle w:val="TableParagraph"/>
              <w:jc w:val="center"/>
              <w:rPr>
                <w:sz w:val="24"/>
                <w:szCs w:val="24"/>
                <w:lang w:val="ru-RU"/>
              </w:rPr>
            </w:pPr>
          </w:p>
        </w:tc>
        <w:tc>
          <w:tcPr>
            <w:tcW w:w="2364" w:type="dxa"/>
          </w:tcPr>
          <w:p w:rsidR="00111A67" w:rsidRDefault="00111A67" w:rsidP="00111A67">
            <w:pPr>
              <w:jc w:val="center"/>
            </w:pPr>
            <w:r w:rsidRPr="000A3C3A">
              <w:rPr>
                <w:sz w:val="24"/>
                <w:szCs w:val="24"/>
                <w:lang w:val="ru-RU"/>
              </w:rPr>
              <w:t>2</w:t>
            </w:r>
          </w:p>
        </w:tc>
      </w:tr>
      <w:tr w:rsidR="00111A67" w:rsidRPr="00C47146" w:rsidTr="00FD3F6F">
        <w:tc>
          <w:tcPr>
            <w:tcW w:w="392" w:type="dxa"/>
            <w:vAlign w:val="center"/>
          </w:tcPr>
          <w:p w:rsidR="00111A67" w:rsidRPr="003D2889" w:rsidRDefault="00111A67" w:rsidP="00FD3F6F">
            <w:pPr>
              <w:pStyle w:val="TableParagraph"/>
              <w:numPr>
                <w:ilvl w:val="0"/>
                <w:numId w:val="16"/>
              </w:numPr>
              <w:jc w:val="center"/>
              <w:rPr>
                <w:sz w:val="24"/>
                <w:szCs w:val="24"/>
              </w:rPr>
            </w:pPr>
          </w:p>
        </w:tc>
        <w:tc>
          <w:tcPr>
            <w:tcW w:w="3969" w:type="dxa"/>
          </w:tcPr>
          <w:p w:rsidR="00111A67" w:rsidRPr="003567C2" w:rsidRDefault="00EA2877" w:rsidP="00FD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hyperlink r:id="rId6" w:tooltip="Невідкладні стани при ГКІ" w:history="1">
              <w:r w:rsidR="00111A67" w:rsidRPr="003567C2">
                <w:rPr>
                  <w:rStyle w:val="a5"/>
                  <w:color w:val="000000" w:themeColor="text1"/>
                </w:rPr>
                <w:t>Невідкладні стани при ГКІ</w:t>
              </w:r>
            </w:hyperlink>
            <w:r w:rsidR="00111A67" w:rsidRPr="003567C2">
              <w:rPr>
                <w:color w:val="000000" w:themeColor="text1"/>
              </w:rPr>
              <w:t xml:space="preserve"> у дітей. Діагностика та лікування</w:t>
            </w:r>
          </w:p>
        </w:tc>
        <w:tc>
          <w:tcPr>
            <w:tcW w:w="1134" w:type="dxa"/>
            <w:gridSpan w:val="2"/>
          </w:tcPr>
          <w:p w:rsidR="00111A67" w:rsidRPr="003D2889" w:rsidRDefault="00111A67" w:rsidP="00FD3F6F">
            <w:pPr>
              <w:jc w:val="center"/>
              <w:rPr>
                <w:noProof/>
              </w:rPr>
            </w:pPr>
            <w:r>
              <w:rPr>
                <w:noProof/>
              </w:rPr>
              <w:t>-</w:t>
            </w:r>
          </w:p>
        </w:tc>
        <w:tc>
          <w:tcPr>
            <w:tcW w:w="1843" w:type="dxa"/>
          </w:tcPr>
          <w:p w:rsidR="00111A67" w:rsidRDefault="00111A67" w:rsidP="0089499E">
            <w:pPr>
              <w:jc w:val="center"/>
            </w:pPr>
            <w:r w:rsidRPr="008F481D">
              <w:rPr>
                <w:sz w:val="24"/>
                <w:szCs w:val="24"/>
                <w:lang w:val="ru-RU"/>
              </w:rPr>
              <w:t>5</w:t>
            </w:r>
          </w:p>
        </w:tc>
        <w:tc>
          <w:tcPr>
            <w:tcW w:w="2364" w:type="dxa"/>
          </w:tcPr>
          <w:p w:rsidR="00111A67" w:rsidRDefault="00111A67" w:rsidP="00111A67">
            <w:pPr>
              <w:jc w:val="center"/>
            </w:pPr>
            <w:r w:rsidRPr="000A3C3A">
              <w:rPr>
                <w:sz w:val="24"/>
                <w:szCs w:val="24"/>
                <w:lang w:val="ru-RU"/>
              </w:rPr>
              <w:t>2</w:t>
            </w:r>
          </w:p>
        </w:tc>
      </w:tr>
      <w:tr w:rsidR="00111A67" w:rsidRPr="00C47146" w:rsidTr="00FD3F6F">
        <w:tc>
          <w:tcPr>
            <w:tcW w:w="392" w:type="dxa"/>
            <w:vAlign w:val="center"/>
          </w:tcPr>
          <w:p w:rsidR="00111A67" w:rsidRPr="003D2889" w:rsidRDefault="00111A67" w:rsidP="00FD3F6F">
            <w:pPr>
              <w:pStyle w:val="TableParagraph"/>
              <w:numPr>
                <w:ilvl w:val="0"/>
                <w:numId w:val="16"/>
              </w:numPr>
              <w:jc w:val="center"/>
              <w:rPr>
                <w:sz w:val="24"/>
                <w:szCs w:val="24"/>
              </w:rPr>
            </w:pPr>
          </w:p>
        </w:tc>
        <w:tc>
          <w:tcPr>
            <w:tcW w:w="3969" w:type="dxa"/>
          </w:tcPr>
          <w:p w:rsidR="00111A67" w:rsidRPr="003567C2" w:rsidRDefault="00111A67" w:rsidP="00FD3F6F">
            <w:pPr>
              <w:pStyle w:val="ad"/>
              <w:rPr>
                <w:color w:val="000000" w:themeColor="text1"/>
              </w:rPr>
            </w:pPr>
            <w:r w:rsidRPr="003567C2">
              <w:rPr>
                <w:color w:val="000000" w:themeColor="text1"/>
              </w:rPr>
              <w:t>Невідкладні стани при дитячих респіраторних інфекціях</w:t>
            </w:r>
          </w:p>
        </w:tc>
        <w:tc>
          <w:tcPr>
            <w:tcW w:w="1134" w:type="dxa"/>
            <w:gridSpan w:val="2"/>
            <w:vAlign w:val="center"/>
          </w:tcPr>
          <w:p w:rsidR="00111A67" w:rsidRPr="003D2889" w:rsidRDefault="00111A67" w:rsidP="00FD3F6F">
            <w:pPr>
              <w:pStyle w:val="TableParagraph"/>
              <w:jc w:val="center"/>
              <w:rPr>
                <w:sz w:val="24"/>
                <w:szCs w:val="24"/>
              </w:rPr>
            </w:pPr>
            <w:r w:rsidRPr="003D2889">
              <w:rPr>
                <w:sz w:val="24"/>
                <w:szCs w:val="24"/>
                <w:lang w:val="ru-RU"/>
              </w:rPr>
              <w:t>-</w:t>
            </w:r>
          </w:p>
        </w:tc>
        <w:tc>
          <w:tcPr>
            <w:tcW w:w="1843" w:type="dxa"/>
          </w:tcPr>
          <w:p w:rsidR="00111A67" w:rsidRDefault="00111A67" w:rsidP="0089499E">
            <w:pPr>
              <w:jc w:val="center"/>
            </w:pPr>
            <w:r w:rsidRPr="008F481D">
              <w:rPr>
                <w:sz w:val="24"/>
                <w:szCs w:val="24"/>
                <w:lang w:val="ru-RU"/>
              </w:rPr>
              <w:t>5</w:t>
            </w:r>
          </w:p>
        </w:tc>
        <w:tc>
          <w:tcPr>
            <w:tcW w:w="2364" w:type="dxa"/>
          </w:tcPr>
          <w:p w:rsidR="00111A67" w:rsidRDefault="00111A67" w:rsidP="00111A67">
            <w:pPr>
              <w:jc w:val="center"/>
            </w:pPr>
            <w:r w:rsidRPr="000A3C3A">
              <w:rPr>
                <w:sz w:val="24"/>
                <w:szCs w:val="24"/>
                <w:lang w:val="ru-RU"/>
              </w:rPr>
              <w:t>2</w:t>
            </w:r>
          </w:p>
        </w:tc>
      </w:tr>
      <w:tr w:rsidR="00111A67" w:rsidRPr="00C47146" w:rsidTr="00FD3F6F">
        <w:tc>
          <w:tcPr>
            <w:tcW w:w="392" w:type="dxa"/>
            <w:vAlign w:val="center"/>
          </w:tcPr>
          <w:p w:rsidR="00111A67" w:rsidRPr="003D2889" w:rsidRDefault="00111A67" w:rsidP="00FD3F6F">
            <w:pPr>
              <w:pStyle w:val="TableParagraph"/>
              <w:numPr>
                <w:ilvl w:val="0"/>
                <w:numId w:val="16"/>
              </w:numPr>
              <w:jc w:val="center"/>
              <w:rPr>
                <w:sz w:val="24"/>
                <w:szCs w:val="24"/>
              </w:rPr>
            </w:pPr>
          </w:p>
        </w:tc>
        <w:tc>
          <w:tcPr>
            <w:tcW w:w="3969" w:type="dxa"/>
          </w:tcPr>
          <w:p w:rsidR="00111A67" w:rsidRPr="003567C2" w:rsidRDefault="00111A67" w:rsidP="00FD3F6F">
            <w:pPr>
              <w:pStyle w:val="ad"/>
              <w:rPr>
                <w:color w:val="000000" w:themeColor="text1"/>
              </w:rPr>
            </w:pPr>
            <w:r w:rsidRPr="003567C2">
              <w:rPr>
                <w:color w:val="000000" w:themeColor="text1"/>
              </w:rPr>
              <w:t xml:space="preserve">Диференційна діагностика та невідкладні стани при грипі та </w:t>
            </w:r>
            <w:hyperlink r:id="rId7" w:tooltip="ГРВІ" w:history="1">
              <w:r w:rsidRPr="003567C2">
                <w:rPr>
                  <w:rStyle w:val="a5"/>
                  <w:color w:val="000000" w:themeColor="text1"/>
                </w:rPr>
                <w:t>ГРВІ</w:t>
              </w:r>
            </w:hyperlink>
            <w:r w:rsidRPr="003567C2">
              <w:rPr>
                <w:color w:val="000000" w:themeColor="text1"/>
              </w:rPr>
              <w:t xml:space="preserve"> у дітей </w:t>
            </w:r>
          </w:p>
        </w:tc>
        <w:tc>
          <w:tcPr>
            <w:tcW w:w="1134" w:type="dxa"/>
            <w:gridSpan w:val="2"/>
            <w:vAlign w:val="center"/>
          </w:tcPr>
          <w:p w:rsidR="00111A67" w:rsidRPr="003D2889" w:rsidRDefault="00111A67" w:rsidP="00FD3F6F">
            <w:pPr>
              <w:pStyle w:val="TableParagraph"/>
              <w:jc w:val="center"/>
              <w:rPr>
                <w:sz w:val="24"/>
                <w:szCs w:val="24"/>
              </w:rPr>
            </w:pPr>
            <w:r w:rsidRPr="003D2889">
              <w:rPr>
                <w:sz w:val="24"/>
                <w:szCs w:val="24"/>
                <w:lang w:val="ru-RU"/>
              </w:rPr>
              <w:t>-</w:t>
            </w:r>
          </w:p>
        </w:tc>
        <w:tc>
          <w:tcPr>
            <w:tcW w:w="1843" w:type="dxa"/>
          </w:tcPr>
          <w:p w:rsidR="00111A67" w:rsidRDefault="00111A67" w:rsidP="0089499E">
            <w:pPr>
              <w:jc w:val="center"/>
            </w:pPr>
            <w:r w:rsidRPr="008F481D">
              <w:rPr>
                <w:sz w:val="24"/>
                <w:szCs w:val="24"/>
                <w:lang w:val="ru-RU"/>
              </w:rPr>
              <w:t>5</w:t>
            </w:r>
          </w:p>
        </w:tc>
        <w:tc>
          <w:tcPr>
            <w:tcW w:w="2364" w:type="dxa"/>
          </w:tcPr>
          <w:p w:rsidR="00111A67" w:rsidRDefault="00111A67" w:rsidP="00111A67">
            <w:pPr>
              <w:jc w:val="center"/>
            </w:pPr>
            <w:r w:rsidRPr="000A3C3A">
              <w:rPr>
                <w:sz w:val="24"/>
                <w:szCs w:val="24"/>
                <w:lang w:val="ru-RU"/>
              </w:rPr>
              <w:t>2</w:t>
            </w:r>
          </w:p>
        </w:tc>
      </w:tr>
      <w:tr w:rsidR="00111A67" w:rsidRPr="00C47146" w:rsidTr="00FD3F6F">
        <w:tc>
          <w:tcPr>
            <w:tcW w:w="392" w:type="dxa"/>
            <w:vAlign w:val="center"/>
          </w:tcPr>
          <w:p w:rsidR="00111A67" w:rsidRPr="003D2889" w:rsidRDefault="00111A67" w:rsidP="00FD3F6F">
            <w:pPr>
              <w:pStyle w:val="TableParagraph"/>
              <w:numPr>
                <w:ilvl w:val="0"/>
                <w:numId w:val="16"/>
              </w:numPr>
              <w:jc w:val="center"/>
              <w:rPr>
                <w:sz w:val="24"/>
                <w:szCs w:val="24"/>
              </w:rPr>
            </w:pPr>
          </w:p>
        </w:tc>
        <w:tc>
          <w:tcPr>
            <w:tcW w:w="3969" w:type="dxa"/>
          </w:tcPr>
          <w:p w:rsidR="00111A67" w:rsidRPr="003567C2" w:rsidRDefault="00111A67" w:rsidP="00FD3F6F">
            <w:pPr>
              <w:pStyle w:val="ad"/>
              <w:rPr>
                <w:color w:val="000000" w:themeColor="text1"/>
              </w:rPr>
            </w:pPr>
            <w:r w:rsidRPr="003567C2">
              <w:rPr>
                <w:color w:val="000000" w:themeColor="text1"/>
              </w:rPr>
              <w:t>Диференційна діагностика інфекцій з синдромом екзантем</w:t>
            </w:r>
            <w:r>
              <w:rPr>
                <w:color w:val="000000" w:themeColor="text1"/>
              </w:rPr>
              <w:t>и</w:t>
            </w:r>
          </w:p>
        </w:tc>
        <w:tc>
          <w:tcPr>
            <w:tcW w:w="1134" w:type="dxa"/>
            <w:gridSpan w:val="2"/>
            <w:vAlign w:val="center"/>
          </w:tcPr>
          <w:p w:rsidR="00111A67" w:rsidRPr="003D2889" w:rsidRDefault="00111A67" w:rsidP="00FD3F6F">
            <w:pPr>
              <w:pStyle w:val="TableParagraph"/>
              <w:jc w:val="center"/>
              <w:rPr>
                <w:sz w:val="24"/>
                <w:szCs w:val="24"/>
              </w:rPr>
            </w:pPr>
            <w:r w:rsidRPr="003D2889">
              <w:rPr>
                <w:sz w:val="24"/>
                <w:szCs w:val="24"/>
                <w:lang w:val="ru-RU"/>
              </w:rPr>
              <w:t>-</w:t>
            </w:r>
          </w:p>
        </w:tc>
        <w:tc>
          <w:tcPr>
            <w:tcW w:w="1843" w:type="dxa"/>
          </w:tcPr>
          <w:p w:rsidR="00111A67" w:rsidRDefault="00111A67" w:rsidP="00111A67">
            <w:pPr>
              <w:jc w:val="center"/>
            </w:pPr>
            <w:r w:rsidRPr="00435E69">
              <w:rPr>
                <w:sz w:val="24"/>
                <w:szCs w:val="24"/>
                <w:lang w:val="ru-RU"/>
              </w:rPr>
              <w:t>4</w:t>
            </w:r>
          </w:p>
        </w:tc>
        <w:tc>
          <w:tcPr>
            <w:tcW w:w="2364" w:type="dxa"/>
          </w:tcPr>
          <w:p w:rsidR="00111A67" w:rsidRDefault="00111A67" w:rsidP="00111A67">
            <w:pPr>
              <w:jc w:val="center"/>
            </w:pPr>
            <w:r w:rsidRPr="000A3C3A">
              <w:rPr>
                <w:sz w:val="24"/>
                <w:szCs w:val="24"/>
                <w:lang w:val="ru-RU"/>
              </w:rPr>
              <w:t>2</w:t>
            </w:r>
          </w:p>
        </w:tc>
      </w:tr>
      <w:tr w:rsidR="00111A67" w:rsidRPr="00C47146" w:rsidTr="00635CAB">
        <w:tc>
          <w:tcPr>
            <w:tcW w:w="392" w:type="dxa"/>
            <w:vAlign w:val="center"/>
          </w:tcPr>
          <w:p w:rsidR="00111A67" w:rsidRPr="003D2889" w:rsidRDefault="00111A67" w:rsidP="00FD3F6F">
            <w:pPr>
              <w:pStyle w:val="TableParagraph"/>
              <w:numPr>
                <w:ilvl w:val="0"/>
                <w:numId w:val="16"/>
              </w:numPr>
              <w:jc w:val="center"/>
              <w:rPr>
                <w:sz w:val="24"/>
                <w:szCs w:val="24"/>
              </w:rPr>
            </w:pPr>
          </w:p>
        </w:tc>
        <w:tc>
          <w:tcPr>
            <w:tcW w:w="3969" w:type="dxa"/>
          </w:tcPr>
          <w:p w:rsidR="00111A67" w:rsidRPr="003567C2" w:rsidRDefault="00EA2877" w:rsidP="00FD3F6F">
            <w:pPr>
              <w:pStyle w:val="ad"/>
              <w:rPr>
                <w:color w:val="000000" w:themeColor="text1"/>
              </w:rPr>
            </w:pPr>
            <w:hyperlink r:id="rId8" w:tooltip="Імунопрофілактика" w:history="1">
              <w:r w:rsidR="00111A67" w:rsidRPr="003567C2">
                <w:rPr>
                  <w:rStyle w:val="a5"/>
                  <w:color w:val="000000" w:themeColor="text1"/>
                </w:rPr>
                <w:t>Імунопрофілактика</w:t>
              </w:r>
            </w:hyperlink>
            <w:r w:rsidR="00111A67" w:rsidRPr="003567C2">
              <w:rPr>
                <w:color w:val="000000" w:themeColor="text1"/>
              </w:rPr>
              <w:t xml:space="preserve"> інфекційних захворювань у дітей </w:t>
            </w:r>
          </w:p>
        </w:tc>
        <w:tc>
          <w:tcPr>
            <w:tcW w:w="1134" w:type="dxa"/>
            <w:gridSpan w:val="2"/>
            <w:vAlign w:val="center"/>
          </w:tcPr>
          <w:p w:rsidR="00111A67" w:rsidRPr="003D2889" w:rsidRDefault="00111A67" w:rsidP="00FD3F6F">
            <w:pPr>
              <w:pStyle w:val="TableParagraph"/>
              <w:jc w:val="center"/>
              <w:rPr>
                <w:sz w:val="24"/>
                <w:szCs w:val="24"/>
              </w:rPr>
            </w:pPr>
            <w:r w:rsidRPr="003D2889">
              <w:rPr>
                <w:sz w:val="24"/>
                <w:szCs w:val="24"/>
                <w:lang w:val="ru-RU"/>
              </w:rPr>
              <w:t>-</w:t>
            </w:r>
          </w:p>
        </w:tc>
        <w:tc>
          <w:tcPr>
            <w:tcW w:w="1843" w:type="dxa"/>
          </w:tcPr>
          <w:p w:rsidR="00111A67" w:rsidRDefault="00111A67" w:rsidP="00111A67">
            <w:pPr>
              <w:jc w:val="center"/>
            </w:pPr>
            <w:r w:rsidRPr="00435E69">
              <w:rPr>
                <w:sz w:val="24"/>
                <w:szCs w:val="24"/>
                <w:lang w:val="ru-RU"/>
              </w:rPr>
              <w:t>4</w:t>
            </w:r>
          </w:p>
        </w:tc>
        <w:tc>
          <w:tcPr>
            <w:tcW w:w="2364" w:type="dxa"/>
          </w:tcPr>
          <w:p w:rsidR="00111A67" w:rsidRDefault="00111A67" w:rsidP="00111A67">
            <w:pPr>
              <w:jc w:val="center"/>
            </w:pPr>
            <w:r w:rsidRPr="000A3C3A">
              <w:rPr>
                <w:sz w:val="24"/>
                <w:szCs w:val="24"/>
                <w:lang w:val="ru-RU"/>
              </w:rPr>
              <w:t>2</w:t>
            </w:r>
          </w:p>
        </w:tc>
      </w:tr>
      <w:tr w:rsidR="00111A67" w:rsidRPr="00C47146" w:rsidTr="007E5905">
        <w:tc>
          <w:tcPr>
            <w:tcW w:w="392" w:type="dxa"/>
            <w:vAlign w:val="center"/>
          </w:tcPr>
          <w:p w:rsidR="00111A67" w:rsidRPr="003D2889" w:rsidRDefault="00111A67" w:rsidP="00FD3F6F">
            <w:pPr>
              <w:pStyle w:val="TableParagraph"/>
              <w:numPr>
                <w:ilvl w:val="0"/>
                <w:numId w:val="16"/>
              </w:numPr>
              <w:jc w:val="center"/>
              <w:rPr>
                <w:sz w:val="24"/>
                <w:szCs w:val="24"/>
              </w:rPr>
            </w:pPr>
          </w:p>
        </w:tc>
        <w:tc>
          <w:tcPr>
            <w:tcW w:w="3969" w:type="dxa"/>
          </w:tcPr>
          <w:p w:rsidR="00111A67" w:rsidRPr="003567C2" w:rsidRDefault="00111A67" w:rsidP="00FD3F6F">
            <w:pPr>
              <w:pStyle w:val="ad"/>
              <w:rPr>
                <w:color w:val="000000" w:themeColor="text1"/>
              </w:rPr>
            </w:pPr>
            <w:r w:rsidRPr="003567C2">
              <w:rPr>
                <w:color w:val="000000" w:themeColor="text1"/>
              </w:rPr>
              <w:t xml:space="preserve">Диференційна діагностика </w:t>
            </w:r>
            <w:proofErr w:type="spellStart"/>
            <w:r w:rsidRPr="003567C2">
              <w:rPr>
                <w:color w:val="000000" w:themeColor="text1"/>
              </w:rPr>
              <w:t>нейроінфекцій</w:t>
            </w:r>
            <w:proofErr w:type="spellEnd"/>
            <w:r w:rsidRPr="003567C2">
              <w:rPr>
                <w:color w:val="000000" w:themeColor="text1"/>
              </w:rPr>
              <w:t xml:space="preserve"> у дітей </w:t>
            </w:r>
          </w:p>
        </w:tc>
        <w:tc>
          <w:tcPr>
            <w:tcW w:w="1134" w:type="dxa"/>
            <w:gridSpan w:val="2"/>
            <w:vAlign w:val="center"/>
          </w:tcPr>
          <w:p w:rsidR="00111A67" w:rsidRPr="003D2889" w:rsidRDefault="00111A67" w:rsidP="00FD3F6F">
            <w:pPr>
              <w:pStyle w:val="TableParagraph"/>
              <w:jc w:val="center"/>
              <w:rPr>
                <w:sz w:val="24"/>
                <w:szCs w:val="24"/>
                <w:lang w:val="ru-RU"/>
              </w:rPr>
            </w:pPr>
          </w:p>
        </w:tc>
        <w:tc>
          <w:tcPr>
            <w:tcW w:w="1843" w:type="dxa"/>
          </w:tcPr>
          <w:p w:rsidR="00111A67" w:rsidRDefault="00111A67" w:rsidP="00111A67">
            <w:pPr>
              <w:jc w:val="center"/>
            </w:pPr>
            <w:r w:rsidRPr="00435E69">
              <w:rPr>
                <w:sz w:val="24"/>
                <w:szCs w:val="24"/>
                <w:lang w:val="ru-RU"/>
              </w:rPr>
              <w:t>4</w:t>
            </w:r>
          </w:p>
        </w:tc>
        <w:tc>
          <w:tcPr>
            <w:tcW w:w="2364" w:type="dxa"/>
            <w:vAlign w:val="center"/>
          </w:tcPr>
          <w:p w:rsidR="00111A67" w:rsidRDefault="00111A67" w:rsidP="00FD3F6F">
            <w:pPr>
              <w:pStyle w:val="TableParagraph"/>
              <w:jc w:val="center"/>
              <w:rPr>
                <w:sz w:val="24"/>
                <w:szCs w:val="24"/>
                <w:lang w:val="ru-RU"/>
              </w:rPr>
            </w:pPr>
            <w:r>
              <w:rPr>
                <w:sz w:val="24"/>
                <w:szCs w:val="24"/>
                <w:lang w:val="ru-RU"/>
              </w:rPr>
              <w:t>2</w:t>
            </w:r>
          </w:p>
        </w:tc>
      </w:tr>
      <w:tr w:rsidR="00111A67" w:rsidRPr="00C47146" w:rsidTr="007E5905">
        <w:tc>
          <w:tcPr>
            <w:tcW w:w="392" w:type="dxa"/>
            <w:vAlign w:val="center"/>
          </w:tcPr>
          <w:p w:rsidR="00111A67" w:rsidRPr="003D2889" w:rsidRDefault="00111A67" w:rsidP="00FD3F6F">
            <w:pPr>
              <w:pStyle w:val="TableParagraph"/>
              <w:numPr>
                <w:ilvl w:val="0"/>
                <w:numId w:val="16"/>
              </w:numPr>
              <w:jc w:val="center"/>
              <w:rPr>
                <w:sz w:val="24"/>
                <w:szCs w:val="24"/>
              </w:rPr>
            </w:pPr>
          </w:p>
        </w:tc>
        <w:tc>
          <w:tcPr>
            <w:tcW w:w="3969" w:type="dxa"/>
          </w:tcPr>
          <w:p w:rsidR="00111A67" w:rsidRPr="003567C2" w:rsidRDefault="00111A67" w:rsidP="00FD3F6F">
            <w:pPr>
              <w:pStyle w:val="ad"/>
              <w:rPr>
                <w:color w:val="000000" w:themeColor="text1"/>
              </w:rPr>
            </w:pPr>
            <w:r w:rsidRPr="003567C2">
              <w:rPr>
                <w:color w:val="000000" w:themeColor="text1"/>
              </w:rPr>
              <w:t xml:space="preserve">Невідкладні стани при </w:t>
            </w:r>
            <w:proofErr w:type="spellStart"/>
            <w:r w:rsidRPr="003567C2">
              <w:rPr>
                <w:color w:val="000000" w:themeColor="text1"/>
              </w:rPr>
              <w:t>нейроінфекціях</w:t>
            </w:r>
            <w:proofErr w:type="spellEnd"/>
            <w:r w:rsidRPr="003567C2">
              <w:rPr>
                <w:color w:val="000000" w:themeColor="text1"/>
              </w:rPr>
              <w:t xml:space="preserve"> у дітей. Діагностика та лікування </w:t>
            </w:r>
          </w:p>
        </w:tc>
        <w:tc>
          <w:tcPr>
            <w:tcW w:w="1134" w:type="dxa"/>
            <w:gridSpan w:val="2"/>
            <w:vAlign w:val="center"/>
          </w:tcPr>
          <w:p w:rsidR="00111A67" w:rsidRPr="003D2889" w:rsidRDefault="00111A67" w:rsidP="00FD3F6F">
            <w:pPr>
              <w:pStyle w:val="TableParagraph"/>
              <w:jc w:val="center"/>
              <w:rPr>
                <w:sz w:val="24"/>
                <w:szCs w:val="24"/>
                <w:lang w:val="ru-RU"/>
              </w:rPr>
            </w:pPr>
          </w:p>
        </w:tc>
        <w:tc>
          <w:tcPr>
            <w:tcW w:w="1843" w:type="dxa"/>
          </w:tcPr>
          <w:p w:rsidR="00111A67" w:rsidRDefault="00111A67" w:rsidP="00111A67">
            <w:pPr>
              <w:jc w:val="center"/>
            </w:pPr>
            <w:r w:rsidRPr="00435E69">
              <w:rPr>
                <w:sz w:val="24"/>
                <w:szCs w:val="24"/>
                <w:lang w:val="ru-RU"/>
              </w:rPr>
              <w:t>4</w:t>
            </w:r>
          </w:p>
        </w:tc>
        <w:tc>
          <w:tcPr>
            <w:tcW w:w="2364" w:type="dxa"/>
            <w:vAlign w:val="center"/>
          </w:tcPr>
          <w:p w:rsidR="00111A67" w:rsidRDefault="00111A67" w:rsidP="00FD3F6F">
            <w:pPr>
              <w:pStyle w:val="TableParagraph"/>
              <w:jc w:val="center"/>
              <w:rPr>
                <w:sz w:val="24"/>
                <w:szCs w:val="24"/>
                <w:lang w:val="ru-RU"/>
              </w:rPr>
            </w:pPr>
            <w:r>
              <w:rPr>
                <w:sz w:val="24"/>
                <w:szCs w:val="24"/>
                <w:lang w:val="ru-RU"/>
              </w:rPr>
              <w:t>3</w:t>
            </w:r>
          </w:p>
        </w:tc>
      </w:tr>
      <w:tr w:rsidR="0089499E" w:rsidRPr="00C47146" w:rsidTr="00FD3F6F">
        <w:tc>
          <w:tcPr>
            <w:tcW w:w="392" w:type="dxa"/>
            <w:vAlign w:val="center"/>
          </w:tcPr>
          <w:p w:rsidR="0089499E" w:rsidRPr="003D2889" w:rsidRDefault="0089499E" w:rsidP="00FD3F6F">
            <w:pPr>
              <w:pStyle w:val="TableParagraph"/>
              <w:numPr>
                <w:ilvl w:val="0"/>
                <w:numId w:val="16"/>
              </w:numPr>
              <w:jc w:val="center"/>
              <w:rPr>
                <w:sz w:val="24"/>
                <w:szCs w:val="24"/>
              </w:rPr>
            </w:pPr>
          </w:p>
        </w:tc>
        <w:tc>
          <w:tcPr>
            <w:tcW w:w="3969" w:type="dxa"/>
          </w:tcPr>
          <w:p w:rsidR="0089499E" w:rsidRPr="003567C2" w:rsidRDefault="0089499E" w:rsidP="00FD3F6F">
            <w:pPr>
              <w:pStyle w:val="ad"/>
              <w:rPr>
                <w:color w:val="000000" w:themeColor="text1"/>
              </w:rPr>
            </w:pPr>
            <w:r w:rsidRPr="003567C2">
              <w:rPr>
                <w:color w:val="000000" w:themeColor="text1"/>
              </w:rPr>
              <w:t xml:space="preserve">Диференційна діагностика та невідкладні стани при вірусних гепатитах у дітей . Залікове заняття. </w:t>
            </w:r>
          </w:p>
        </w:tc>
        <w:tc>
          <w:tcPr>
            <w:tcW w:w="1134" w:type="dxa"/>
            <w:gridSpan w:val="2"/>
            <w:vAlign w:val="center"/>
          </w:tcPr>
          <w:p w:rsidR="0089499E" w:rsidRPr="003D2889" w:rsidRDefault="0089499E" w:rsidP="00FD3F6F">
            <w:pPr>
              <w:pStyle w:val="TableParagraph"/>
              <w:jc w:val="center"/>
              <w:rPr>
                <w:sz w:val="24"/>
                <w:szCs w:val="24"/>
                <w:lang w:val="ru-RU"/>
              </w:rPr>
            </w:pPr>
          </w:p>
        </w:tc>
        <w:tc>
          <w:tcPr>
            <w:tcW w:w="1843" w:type="dxa"/>
            <w:vAlign w:val="center"/>
          </w:tcPr>
          <w:p w:rsidR="0089499E" w:rsidRPr="003D2889" w:rsidRDefault="00111A67" w:rsidP="00FD3F6F">
            <w:pPr>
              <w:pStyle w:val="TableParagraph"/>
              <w:jc w:val="center"/>
              <w:rPr>
                <w:sz w:val="24"/>
                <w:szCs w:val="24"/>
                <w:lang w:val="ru-RU"/>
              </w:rPr>
            </w:pPr>
            <w:r>
              <w:rPr>
                <w:sz w:val="24"/>
                <w:szCs w:val="24"/>
                <w:lang w:val="ru-RU"/>
              </w:rPr>
              <w:t>4</w:t>
            </w:r>
          </w:p>
        </w:tc>
        <w:tc>
          <w:tcPr>
            <w:tcW w:w="2364" w:type="dxa"/>
            <w:vAlign w:val="center"/>
          </w:tcPr>
          <w:p w:rsidR="0089499E" w:rsidRDefault="00111A67" w:rsidP="00FD3F6F">
            <w:pPr>
              <w:pStyle w:val="TableParagraph"/>
              <w:jc w:val="center"/>
              <w:rPr>
                <w:sz w:val="24"/>
                <w:szCs w:val="24"/>
                <w:lang w:val="ru-RU"/>
              </w:rPr>
            </w:pPr>
            <w:r>
              <w:rPr>
                <w:sz w:val="24"/>
                <w:szCs w:val="24"/>
                <w:lang w:val="ru-RU"/>
              </w:rPr>
              <w:t>3</w:t>
            </w:r>
          </w:p>
        </w:tc>
      </w:tr>
      <w:tr w:rsidR="0089499E" w:rsidRPr="00C47146" w:rsidTr="00FD3F6F">
        <w:tc>
          <w:tcPr>
            <w:tcW w:w="392" w:type="dxa"/>
            <w:vAlign w:val="center"/>
          </w:tcPr>
          <w:p w:rsidR="0089499E" w:rsidRPr="003D2889" w:rsidRDefault="0089499E" w:rsidP="00FD3F6F">
            <w:pPr>
              <w:pStyle w:val="TableParagraph"/>
              <w:numPr>
                <w:ilvl w:val="0"/>
                <w:numId w:val="16"/>
              </w:numPr>
              <w:jc w:val="center"/>
              <w:rPr>
                <w:sz w:val="24"/>
                <w:szCs w:val="24"/>
              </w:rPr>
            </w:pPr>
          </w:p>
        </w:tc>
        <w:tc>
          <w:tcPr>
            <w:tcW w:w="3969" w:type="dxa"/>
          </w:tcPr>
          <w:p w:rsidR="0089499E" w:rsidRPr="003D2889" w:rsidRDefault="0089499E" w:rsidP="00FD3F6F">
            <w:pPr>
              <w:pStyle w:val="TableParagraph"/>
              <w:jc w:val="center"/>
              <w:rPr>
                <w:sz w:val="24"/>
                <w:szCs w:val="24"/>
                <w:lang w:val="ru-RU"/>
              </w:rPr>
            </w:pPr>
            <w:proofErr w:type="spellStart"/>
            <w:r>
              <w:rPr>
                <w:sz w:val="24"/>
                <w:szCs w:val="24"/>
                <w:lang w:val="ru-RU"/>
              </w:rPr>
              <w:t>Всьго</w:t>
            </w:r>
            <w:proofErr w:type="spellEnd"/>
            <w:r>
              <w:rPr>
                <w:sz w:val="24"/>
                <w:szCs w:val="24"/>
                <w:lang w:val="ru-RU"/>
              </w:rPr>
              <w:t xml:space="preserve"> годин </w:t>
            </w:r>
          </w:p>
        </w:tc>
        <w:tc>
          <w:tcPr>
            <w:tcW w:w="1134" w:type="dxa"/>
            <w:gridSpan w:val="2"/>
            <w:vAlign w:val="center"/>
          </w:tcPr>
          <w:p w:rsidR="0089499E" w:rsidRPr="003D2889" w:rsidRDefault="0089499E" w:rsidP="00FD3F6F">
            <w:pPr>
              <w:pStyle w:val="TableParagraph"/>
              <w:jc w:val="center"/>
              <w:rPr>
                <w:sz w:val="24"/>
                <w:szCs w:val="24"/>
              </w:rPr>
            </w:pPr>
            <w:r>
              <w:rPr>
                <w:sz w:val="24"/>
                <w:szCs w:val="24"/>
                <w:lang w:val="ru-RU"/>
              </w:rPr>
              <w:t>-</w:t>
            </w:r>
          </w:p>
        </w:tc>
        <w:tc>
          <w:tcPr>
            <w:tcW w:w="1843" w:type="dxa"/>
            <w:vAlign w:val="center"/>
          </w:tcPr>
          <w:p w:rsidR="0089499E" w:rsidRPr="003D2889" w:rsidRDefault="0089499E" w:rsidP="00FD3F6F">
            <w:pPr>
              <w:pStyle w:val="TableParagraph"/>
              <w:jc w:val="center"/>
              <w:rPr>
                <w:sz w:val="24"/>
                <w:szCs w:val="24"/>
                <w:lang w:val="ru-RU"/>
              </w:rPr>
            </w:pPr>
            <w:r>
              <w:rPr>
                <w:sz w:val="24"/>
                <w:szCs w:val="24"/>
                <w:lang w:val="ru-RU"/>
              </w:rPr>
              <w:t>4</w:t>
            </w:r>
            <w:r w:rsidR="00111A67">
              <w:rPr>
                <w:sz w:val="24"/>
                <w:szCs w:val="24"/>
                <w:lang w:val="ru-RU"/>
              </w:rPr>
              <w:t>0</w:t>
            </w:r>
          </w:p>
        </w:tc>
        <w:tc>
          <w:tcPr>
            <w:tcW w:w="2364" w:type="dxa"/>
            <w:vAlign w:val="center"/>
          </w:tcPr>
          <w:p w:rsidR="0089499E" w:rsidRPr="003D2889" w:rsidRDefault="00111A67" w:rsidP="00FD3F6F">
            <w:pPr>
              <w:pStyle w:val="TableParagraph"/>
              <w:jc w:val="center"/>
              <w:rPr>
                <w:sz w:val="24"/>
                <w:szCs w:val="24"/>
                <w:lang w:val="ru-RU"/>
              </w:rPr>
            </w:pPr>
            <w:r>
              <w:rPr>
                <w:sz w:val="24"/>
                <w:szCs w:val="24"/>
                <w:lang w:val="ru-RU"/>
              </w:rPr>
              <w:t>2</w:t>
            </w:r>
            <w:r w:rsidR="0089499E">
              <w:rPr>
                <w:sz w:val="24"/>
                <w:szCs w:val="24"/>
                <w:lang w:val="ru-RU"/>
              </w:rPr>
              <w:t>0</w:t>
            </w:r>
          </w:p>
        </w:tc>
      </w:tr>
    </w:tbl>
    <w:p w:rsidR="0089499E" w:rsidRDefault="0089499E" w:rsidP="0089499E">
      <w:pPr>
        <w:pStyle w:val="2"/>
        <w:shd w:val="clear" w:color="auto" w:fill="auto"/>
        <w:tabs>
          <w:tab w:val="left" w:pos="851"/>
          <w:tab w:val="left" w:pos="993"/>
        </w:tabs>
        <w:spacing w:line="298" w:lineRule="exact"/>
        <w:ind w:firstLine="567"/>
        <w:jc w:val="center"/>
        <w:rPr>
          <w:rFonts w:ascii="Times New Roman" w:hAnsi="Times New Roman"/>
          <w:color w:val="000000"/>
          <w:sz w:val="24"/>
          <w:szCs w:val="24"/>
        </w:rPr>
      </w:pPr>
    </w:p>
    <w:p w:rsidR="0089499E" w:rsidRDefault="0089499E" w:rsidP="0089499E">
      <w:pPr>
        <w:pStyle w:val="2"/>
        <w:shd w:val="clear" w:color="auto" w:fill="auto"/>
        <w:tabs>
          <w:tab w:val="left" w:pos="851"/>
          <w:tab w:val="left" w:pos="993"/>
        </w:tabs>
        <w:spacing w:line="298" w:lineRule="exact"/>
        <w:ind w:firstLine="567"/>
        <w:jc w:val="center"/>
        <w:rPr>
          <w:rFonts w:ascii="Times New Roman" w:hAnsi="Times New Roman"/>
          <w:color w:val="000000"/>
          <w:sz w:val="24"/>
          <w:szCs w:val="24"/>
        </w:rPr>
      </w:pPr>
    </w:p>
    <w:p w:rsidR="0089499E" w:rsidRDefault="0089499E" w:rsidP="0089499E">
      <w:pPr>
        <w:pStyle w:val="2"/>
        <w:shd w:val="clear" w:color="auto" w:fill="auto"/>
        <w:tabs>
          <w:tab w:val="left" w:pos="851"/>
          <w:tab w:val="left" w:pos="993"/>
        </w:tabs>
        <w:spacing w:line="298" w:lineRule="exact"/>
        <w:ind w:firstLine="567"/>
        <w:jc w:val="center"/>
        <w:rPr>
          <w:rFonts w:ascii="Times New Roman" w:hAnsi="Times New Roman"/>
          <w:color w:val="000000"/>
          <w:sz w:val="24"/>
          <w:szCs w:val="24"/>
        </w:rPr>
      </w:pPr>
    </w:p>
    <w:p w:rsidR="0089499E" w:rsidRPr="007179E8" w:rsidRDefault="0089499E" w:rsidP="0089499E">
      <w:pPr>
        <w:pStyle w:val="2"/>
        <w:shd w:val="clear" w:color="auto" w:fill="auto"/>
        <w:tabs>
          <w:tab w:val="left" w:pos="851"/>
          <w:tab w:val="left" w:pos="993"/>
        </w:tabs>
        <w:spacing w:line="298" w:lineRule="exact"/>
        <w:ind w:firstLine="567"/>
        <w:jc w:val="center"/>
        <w:rPr>
          <w:rFonts w:ascii="Times New Roman" w:hAnsi="Times New Roman"/>
          <w:b/>
          <w:color w:val="000000"/>
          <w:sz w:val="22"/>
          <w:szCs w:val="22"/>
        </w:rPr>
      </w:pPr>
      <w:r w:rsidRPr="007179E8">
        <w:rPr>
          <w:rFonts w:ascii="Times New Roman" w:hAnsi="Times New Roman"/>
          <w:b/>
          <w:color w:val="000000"/>
          <w:sz w:val="22"/>
          <w:szCs w:val="22"/>
        </w:rPr>
        <w:t xml:space="preserve">Теми </w:t>
      </w:r>
      <w:proofErr w:type="spellStart"/>
      <w:r w:rsidRPr="007179E8">
        <w:rPr>
          <w:rFonts w:ascii="Times New Roman" w:hAnsi="Times New Roman"/>
          <w:b/>
          <w:color w:val="000000"/>
          <w:sz w:val="22"/>
          <w:szCs w:val="22"/>
        </w:rPr>
        <w:t>практичних</w:t>
      </w:r>
      <w:proofErr w:type="spellEnd"/>
      <w:r w:rsidRPr="007179E8">
        <w:rPr>
          <w:rFonts w:ascii="Times New Roman" w:hAnsi="Times New Roman"/>
          <w:b/>
          <w:color w:val="000000"/>
          <w:sz w:val="22"/>
          <w:szCs w:val="22"/>
        </w:rPr>
        <w:t xml:space="preserve"> занять</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8"/>
        <w:gridCol w:w="6915"/>
        <w:gridCol w:w="1643"/>
      </w:tblGrid>
      <w:tr w:rsidR="0089499E" w:rsidRPr="003567C2" w:rsidTr="00FD3F6F">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FD3F6F">
            <w:pPr>
              <w:pStyle w:val="ad"/>
              <w:jc w:val="center"/>
              <w:rPr>
                <w:color w:val="000000" w:themeColor="text1"/>
              </w:rPr>
            </w:pPr>
            <w:r w:rsidRPr="003567C2">
              <w:rPr>
                <w:color w:val="000000" w:themeColor="text1"/>
              </w:rPr>
              <w:t>№</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89499E" w:rsidP="00FD3F6F">
            <w:pPr>
              <w:rPr>
                <w:color w:val="000000" w:themeColor="text1"/>
              </w:rPr>
            </w:pPr>
          </w:p>
          <w:p w:rsidR="0089499E" w:rsidRPr="003567C2" w:rsidRDefault="0089499E" w:rsidP="00FD3F6F">
            <w:pPr>
              <w:jc w:val="center"/>
              <w:rPr>
                <w:color w:val="000000" w:themeColor="text1"/>
              </w:rPr>
            </w:pPr>
            <w:r>
              <w:rPr>
                <w:b/>
                <w:bCs/>
                <w:color w:val="000000" w:themeColor="text1"/>
                <w:lang w:val="ru-RU"/>
              </w:rPr>
              <w:t xml:space="preserve">Тема </w:t>
            </w:r>
          </w:p>
        </w:tc>
        <w:tc>
          <w:tcPr>
            <w:tcW w:w="1643" w:type="dxa"/>
            <w:tcBorders>
              <w:top w:val="outset" w:sz="6" w:space="0" w:color="auto"/>
              <w:left w:val="outset" w:sz="6" w:space="0" w:color="auto"/>
              <w:bottom w:val="outset" w:sz="6" w:space="0" w:color="auto"/>
            </w:tcBorders>
            <w:hideMark/>
          </w:tcPr>
          <w:p w:rsidR="0089499E" w:rsidRPr="003567C2" w:rsidRDefault="0089499E" w:rsidP="00FD3F6F">
            <w:pPr>
              <w:pStyle w:val="ad"/>
              <w:jc w:val="center"/>
              <w:rPr>
                <w:color w:val="000000" w:themeColor="text1"/>
              </w:rPr>
            </w:pPr>
            <w:proofErr w:type="spellStart"/>
            <w:r w:rsidRPr="003567C2">
              <w:rPr>
                <w:color w:val="000000" w:themeColor="text1"/>
              </w:rPr>
              <w:t>Кільк</w:t>
            </w:r>
            <w:proofErr w:type="spellEnd"/>
            <w:r w:rsidRPr="003567C2">
              <w:rPr>
                <w:color w:val="000000" w:themeColor="text1"/>
              </w:rPr>
              <w:t>. годин</w:t>
            </w:r>
          </w:p>
        </w:tc>
      </w:tr>
      <w:tr w:rsidR="0089499E" w:rsidRPr="003567C2" w:rsidTr="00FD3F6F">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FD3F6F">
            <w:pPr>
              <w:pStyle w:val="ad"/>
              <w:rPr>
                <w:color w:val="000000" w:themeColor="text1"/>
              </w:rPr>
            </w:pPr>
            <w:r w:rsidRPr="003567C2">
              <w:rPr>
                <w:color w:val="000000" w:themeColor="text1"/>
              </w:rPr>
              <w:t>1</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89499E" w:rsidP="00FD3F6F">
            <w:pPr>
              <w:pStyle w:val="ad"/>
              <w:rPr>
                <w:color w:val="000000" w:themeColor="text1"/>
              </w:rPr>
            </w:pPr>
            <w:r w:rsidRPr="003567C2">
              <w:rPr>
                <w:color w:val="000000" w:themeColor="text1"/>
              </w:rPr>
              <w:t xml:space="preserve">Диференційна діагностика ГКІ у дітей </w:t>
            </w:r>
          </w:p>
        </w:tc>
        <w:tc>
          <w:tcPr>
            <w:tcW w:w="1643" w:type="dxa"/>
            <w:tcBorders>
              <w:top w:val="outset" w:sz="6" w:space="0" w:color="auto"/>
              <w:left w:val="outset" w:sz="6" w:space="0" w:color="auto"/>
              <w:bottom w:val="outset" w:sz="6" w:space="0" w:color="auto"/>
            </w:tcBorders>
            <w:hideMark/>
          </w:tcPr>
          <w:p w:rsidR="0089499E" w:rsidRDefault="0089499E" w:rsidP="0089499E">
            <w:pPr>
              <w:jc w:val="center"/>
            </w:pPr>
            <w:r w:rsidRPr="00361631">
              <w:rPr>
                <w:color w:val="000000" w:themeColor="text1"/>
              </w:rPr>
              <w:t>5,0</w:t>
            </w:r>
          </w:p>
        </w:tc>
      </w:tr>
      <w:tr w:rsidR="0089499E" w:rsidRPr="003567C2" w:rsidTr="00FD3F6F">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FD3F6F">
            <w:pPr>
              <w:pStyle w:val="ad"/>
              <w:rPr>
                <w:color w:val="000000" w:themeColor="text1"/>
              </w:rPr>
            </w:pPr>
            <w:r w:rsidRPr="003567C2">
              <w:rPr>
                <w:color w:val="000000" w:themeColor="text1"/>
              </w:rPr>
              <w:t>2</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EA2877" w:rsidP="00FD3F6F">
            <w:pPr>
              <w:pStyle w:val="ad"/>
              <w:rPr>
                <w:color w:val="000000" w:themeColor="text1"/>
              </w:rPr>
            </w:pPr>
            <w:hyperlink r:id="rId9" w:tooltip="Невідкладні стани при ГКІ" w:history="1">
              <w:r w:rsidR="0089499E" w:rsidRPr="003567C2">
                <w:rPr>
                  <w:rStyle w:val="a5"/>
                  <w:color w:val="000000" w:themeColor="text1"/>
                </w:rPr>
                <w:t>Невідкладні стани при ГКІ</w:t>
              </w:r>
            </w:hyperlink>
            <w:r w:rsidR="0089499E" w:rsidRPr="003567C2">
              <w:rPr>
                <w:color w:val="000000" w:themeColor="text1"/>
              </w:rPr>
              <w:t xml:space="preserve"> у дітей. Діагностика та лікування </w:t>
            </w:r>
          </w:p>
        </w:tc>
        <w:tc>
          <w:tcPr>
            <w:tcW w:w="1643" w:type="dxa"/>
            <w:tcBorders>
              <w:top w:val="outset" w:sz="6" w:space="0" w:color="auto"/>
              <w:left w:val="outset" w:sz="6" w:space="0" w:color="auto"/>
              <w:bottom w:val="outset" w:sz="6" w:space="0" w:color="auto"/>
            </w:tcBorders>
            <w:hideMark/>
          </w:tcPr>
          <w:p w:rsidR="0089499E" w:rsidRDefault="0089499E" w:rsidP="0089499E">
            <w:pPr>
              <w:jc w:val="center"/>
            </w:pPr>
            <w:r w:rsidRPr="00361631">
              <w:rPr>
                <w:color w:val="000000" w:themeColor="text1"/>
              </w:rPr>
              <w:t>5,0</w:t>
            </w:r>
          </w:p>
        </w:tc>
      </w:tr>
      <w:tr w:rsidR="0089499E" w:rsidRPr="003567C2" w:rsidTr="00FD3F6F">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FD3F6F">
            <w:pPr>
              <w:pStyle w:val="ad"/>
              <w:rPr>
                <w:color w:val="000000" w:themeColor="text1"/>
              </w:rPr>
            </w:pPr>
            <w:r w:rsidRPr="003567C2">
              <w:rPr>
                <w:color w:val="000000" w:themeColor="text1"/>
              </w:rPr>
              <w:t>3</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89499E" w:rsidP="00FD3F6F">
            <w:pPr>
              <w:pStyle w:val="ad"/>
              <w:rPr>
                <w:color w:val="000000" w:themeColor="text1"/>
              </w:rPr>
            </w:pPr>
            <w:r w:rsidRPr="003567C2">
              <w:rPr>
                <w:color w:val="000000" w:themeColor="text1"/>
              </w:rPr>
              <w:t>Невідкладні стани при дитячих респіраторних інфекціях</w:t>
            </w:r>
          </w:p>
        </w:tc>
        <w:tc>
          <w:tcPr>
            <w:tcW w:w="1643" w:type="dxa"/>
            <w:tcBorders>
              <w:top w:val="outset" w:sz="6" w:space="0" w:color="auto"/>
              <w:left w:val="outset" w:sz="6" w:space="0" w:color="auto"/>
              <w:bottom w:val="outset" w:sz="6" w:space="0" w:color="auto"/>
            </w:tcBorders>
            <w:hideMark/>
          </w:tcPr>
          <w:p w:rsidR="0089499E" w:rsidRDefault="0089499E" w:rsidP="0089499E">
            <w:pPr>
              <w:jc w:val="center"/>
            </w:pPr>
            <w:r w:rsidRPr="00361631">
              <w:rPr>
                <w:color w:val="000000" w:themeColor="text1"/>
              </w:rPr>
              <w:t>5,0</w:t>
            </w:r>
          </w:p>
        </w:tc>
      </w:tr>
      <w:tr w:rsidR="0089499E" w:rsidRPr="003567C2" w:rsidTr="00FD3F6F">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FD3F6F">
            <w:pPr>
              <w:pStyle w:val="ad"/>
              <w:rPr>
                <w:color w:val="000000" w:themeColor="text1"/>
              </w:rPr>
            </w:pPr>
            <w:r w:rsidRPr="003567C2">
              <w:rPr>
                <w:color w:val="000000" w:themeColor="text1"/>
              </w:rPr>
              <w:t>4</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89499E" w:rsidP="00FD3F6F">
            <w:pPr>
              <w:pStyle w:val="ad"/>
              <w:rPr>
                <w:color w:val="000000" w:themeColor="text1"/>
              </w:rPr>
            </w:pPr>
            <w:r w:rsidRPr="003567C2">
              <w:rPr>
                <w:color w:val="000000" w:themeColor="text1"/>
              </w:rPr>
              <w:t xml:space="preserve">Диференційна діагностика та невідкладні стани при грипі та </w:t>
            </w:r>
            <w:hyperlink r:id="rId10" w:tooltip="ГРВІ" w:history="1">
              <w:r w:rsidRPr="003567C2">
                <w:rPr>
                  <w:rStyle w:val="a5"/>
                  <w:color w:val="000000" w:themeColor="text1"/>
                </w:rPr>
                <w:t>ГРВІ</w:t>
              </w:r>
            </w:hyperlink>
            <w:r w:rsidRPr="003567C2">
              <w:rPr>
                <w:color w:val="000000" w:themeColor="text1"/>
              </w:rPr>
              <w:t xml:space="preserve"> у дітей </w:t>
            </w:r>
          </w:p>
        </w:tc>
        <w:tc>
          <w:tcPr>
            <w:tcW w:w="1643" w:type="dxa"/>
            <w:tcBorders>
              <w:top w:val="outset" w:sz="6" w:space="0" w:color="auto"/>
              <w:left w:val="outset" w:sz="6" w:space="0" w:color="auto"/>
              <w:bottom w:val="outset" w:sz="6" w:space="0" w:color="auto"/>
            </w:tcBorders>
            <w:hideMark/>
          </w:tcPr>
          <w:p w:rsidR="0089499E" w:rsidRDefault="0089499E" w:rsidP="0089499E">
            <w:pPr>
              <w:jc w:val="center"/>
            </w:pPr>
            <w:r w:rsidRPr="00361631">
              <w:rPr>
                <w:color w:val="000000" w:themeColor="text1"/>
              </w:rPr>
              <w:t>5,0</w:t>
            </w:r>
          </w:p>
        </w:tc>
      </w:tr>
      <w:tr w:rsidR="0089499E" w:rsidRPr="003567C2" w:rsidTr="00FD3F6F">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FD3F6F">
            <w:pPr>
              <w:pStyle w:val="ad"/>
              <w:rPr>
                <w:color w:val="000000" w:themeColor="text1"/>
              </w:rPr>
            </w:pPr>
            <w:r w:rsidRPr="003567C2">
              <w:rPr>
                <w:color w:val="000000" w:themeColor="text1"/>
              </w:rPr>
              <w:t>5</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89499E" w:rsidP="00FD3F6F">
            <w:pPr>
              <w:pStyle w:val="ad"/>
              <w:rPr>
                <w:color w:val="000000" w:themeColor="text1"/>
              </w:rPr>
            </w:pPr>
            <w:r w:rsidRPr="003567C2">
              <w:rPr>
                <w:color w:val="000000" w:themeColor="text1"/>
              </w:rPr>
              <w:t>Диференційна діагностика інфекцій з синдромом екзантем</w:t>
            </w:r>
            <w:r>
              <w:rPr>
                <w:color w:val="000000" w:themeColor="text1"/>
              </w:rPr>
              <w:t>и</w:t>
            </w:r>
          </w:p>
        </w:tc>
        <w:tc>
          <w:tcPr>
            <w:tcW w:w="1643" w:type="dxa"/>
            <w:tcBorders>
              <w:top w:val="outset" w:sz="6" w:space="0" w:color="auto"/>
              <w:left w:val="outset" w:sz="6" w:space="0" w:color="auto"/>
              <w:bottom w:val="outset" w:sz="6" w:space="0" w:color="auto"/>
            </w:tcBorders>
            <w:hideMark/>
          </w:tcPr>
          <w:p w:rsidR="0089499E" w:rsidRDefault="00111A67" w:rsidP="0089499E">
            <w:pPr>
              <w:jc w:val="center"/>
            </w:pPr>
            <w:r>
              <w:rPr>
                <w:color w:val="000000" w:themeColor="text1"/>
              </w:rPr>
              <w:t>4</w:t>
            </w:r>
            <w:r w:rsidR="0089499E" w:rsidRPr="00361631">
              <w:rPr>
                <w:color w:val="000000" w:themeColor="text1"/>
              </w:rPr>
              <w:t>,0</w:t>
            </w:r>
          </w:p>
        </w:tc>
      </w:tr>
      <w:tr w:rsidR="00111A67" w:rsidRPr="003567C2" w:rsidTr="00FD3F6F">
        <w:trPr>
          <w:tblCellSpacing w:w="0" w:type="dxa"/>
        </w:trPr>
        <w:tc>
          <w:tcPr>
            <w:tcW w:w="388" w:type="dxa"/>
            <w:tcBorders>
              <w:top w:val="outset" w:sz="6" w:space="0" w:color="auto"/>
              <w:bottom w:val="outset" w:sz="6" w:space="0" w:color="auto"/>
              <w:right w:val="outset" w:sz="6" w:space="0" w:color="auto"/>
            </w:tcBorders>
            <w:hideMark/>
          </w:tcPr>
          <w:p w:rsidR="00111A67" w:rsidRPr="003567C2" w:rsidRDefault="00111A67" w:rsidP="00FD3F6F">
            <w:pPr>
              <w:pStyle w:val="ad"/>
              <w:rPr>
                <w:color w:val="000000" w:themeColor="text1"/>
              </w:rPr>
            </w:pPr>
            <w:r w:rsidRPr="003567C2">
              <w:rPr>
                <w:color w:val="000000" w:themeColor="text1"/>
              </w:rPr>
              <w:t>6</w:t>
            </w:r>
          </w:p>
        </w:tc>
        <w:tc>
          <w:tcPr>
            <w:tcW w:w="6915" w:type="dxa"/>
            <w:tcBorders>
              <w:top w:val="outset" w:sz="6" w:space="0" w:color="auto"/>
              <w:left w:val="outset" w:sz="6" w:space="0" w:color="auto"/>
              <w:bottom w:val="outset" w:sz="6" w:space="0" w:color="auto"/>
              <w:right w:val="outset" w:sz="6" w:space="0" w:color="auto"/>
            </w:tcBorders>
            <w:hideMark/>
          </w:tcPr>
          <w:p w:rsidR="00111A67" w:rsidRPr="003567C2" w:rsidRDefault="00EA2877" w:rsidP="00FD3F6F">
            <w:pPr>
              <w:pStyle w:val="ad"/>
              <w:rPr>
                <w:color w:val="000000" w:themeColor="text1"/>
              </w:rPr>
            </w:pPr>
            <w:hyperlink r:id="rId11" w:tooltip="Імунопрофілактика" w:history="1">
              <w:r w:rsidR="00111A67" w:rsidRPr="003567C2">
                <w:rPr>
                  <w:rStyle w:val="a5"/>
                  <w:color w:val="000000" w:themeColor="text1"/>
                </w:rPr>
                <w:t>Імунопрофілактика</w:t>
              </w:r>
            </w:hyperlink>
            <w:r w:rsidR="00111A67" w:rsidRPr="003567C2">
              <w:rPr>
                <w:color w:val="000000" w:themeColor="text1"/>
              </w:rPr>
              <w:t xml:space="preserve"> інфекційних захворювань у дітей </w:t>
            </w:r>
          </w:p>
        </w:tc>
        <w:tc>
          <w:tcPr>
            <w:tcW w:w="1643" w:type="dxa"/>
            <w:tcBorders>
              <w:top w:val="outset" w:sz="6" w:space="0" w:color="auto"/>
              <w:left w:val="outset" w:sz="6" w:space="0" w:color="auto"/>
              <w:bottom w:val="outset" w:sz="6" w:space="0" w:color="auto"/>
            </w:tcBorders>
            <w:hideMark/>
          </w:tcPr>
          <w:p w:rsidR="00111A67" w:rsidRDefault="00111A67" w:rsidP="00111A67">
            <w:pPr>
              <w:jc w:val="center"/>
            </w:pPr>
            <w:r w:rsidRPr="00F97886">
              <w:rPr>
                <w:color w:val="000000" w:themeColor="text1"/>
              </w:rPr>
              <w:t>4,0</w:t>
            </w:r>
          </w:p>
        </w:tc>
      </w:tr>
      <w:tr w:rsidR="00111A67" w:rsidRPr="003567C2" w:rsidTr="00FD3F6F">
        <w:trPr>
          <w:tblCellSpacing w:w="0" w:type="dxa"/>
        </w:trPr>
        <w:tc>
          <w:tcPr>
            <w:tcW w:w="388" w:type="dxa"/>
            <w:tcBorders>
              <w:top w:val="outset" w:sz="6" w:space="0" w:color="auto"/>
              <w:bottom w:val="outset" w:sz="6" w:space="0" w:color="auto"/>
              <w:right w:val="outset" w:sz="6" w:space="0" w:color="auto"/>
            </w:tcBorders>
            <w:hideMark/>
          </w:tcPr>
          <w:p w:rsidR="00111A67" w:rsidRPr="003567C2" w:rsidRDefault="00111A67" w:rsidP="00FD3F6F">
            <w:pPr>
              <w:pStyle w:val="ad"/>
              <w:rPr>
                <w:color w:val="000000" w:themeColor="text1"/>
              </w:rPr>
            </w:pPr>
            <w:r w:rsidRPr="003567C2">
              <w:rPr>
                <w:color w:val="000000" w:themeColor="text1"/>
              </w:rPr>
              <w:t>7</w:t>
            </w:r>
          </w:p>
        </w:tc>
        <w:tc>
          <w:tcPr>
            <w:tcW w:w="6915" w:type="dxa"/>
            <w:tcBorders>
              <w:top w:val="outset" w:sz="6" w:space="0" w:color="auto"/>
              <w:left w:val="outset" w:sz="6" w:space="0" w:color="auto"/>
              <w:bottom w:val="outset" w:sz="6" w:space="0" w:color="auto"/>
              <w:right w:val="outset" w:sz="6" w:space="0" w:color="auto"/>
            </w:tcBorders>
            <w:hideMark/>
          </w:tcPr>
          <w:p w:rsidR="00111A67" w:rsidRPr="003567C2" w:rsidRDefault="00111A67" w:rsidP="00FD3F6F">
            <w:pPr>
              <w:pStyle w:val="ad"/>
              <w:rPr>
                <w:color w:val="000000" w:themeColor="text1"/>
              </w:rPr>
            </w:pPr>
            <w:r w:rsidRPr="003567C2">
              <w:rPr>
                <w:color w:val="000000" w:themeColor="text1"/>
              </w:rPr>
              <w:t xml:space="preserve">Диференційна діагностика </w:t>
            </w:r>
            <w:proofErr w:type="spellStart"/>
            <w:r w:rsidRPr="003567C2">
              <w:rPr>
                <w:color w:val="000000" w:themeColor="text1"/>
              </w:rPr>
              <w:t>нейроінфекцій</w:t>
            </w:r>
            <w:proofErr w:type="spellEnd"/>
            <w:r w:rsidRPr="003567C2">
              <w:rPr>
                <w:color w:val="000000" w:themeColor="text1"/>
              </w:rPr>
              <w:t xml:space="preserve"> у дітей </w:t>
            </w:r>
          </w:p>
        </w:tc>
        <w:tc>
          <w:tcPr>
            <w:tcW w:w="1643" w:type="dxa"/>
            <w:tcBorders>
              <w:top w:val="outset" w:sz="6" w:space="0" w:color="auto"/>
              <w:left w:val="outset" w:sz="6" w:space="0" w:color="auto"/>
              <w:bottom w:val="outset" w:sz="6" w:space="0" w:color="auto"/>
            </w:tcBorders>
            <w:hideMark/>
          </w:tcPr>
          <w:p w:rsidR="00111A67" w:rsidRDefault="00111A67" w:rsidP="00111A67">
            <w:pPr>
              <w:jc w:val="center"/>
            </w:pPr>
            <w:r w:rsidRPr="00F97886">
              <w:rPr>
                <w:color w:val="000000" w:themeColor="text1"/>
              </w:rPr>
              <w:t>4,0</w:t>
            </w:r>
          </w:p>
        </w:tc>
      </w:tr>
      <w:tr w:rsidR="00111A67" w:rsidRPr="003567C2" w:rsidTr="00FD3F6F">
        <w:trPr>
          <w:tblCellSpacing w:w="0" w:type="dxa"/>
        </w:trPr>
        <w:tc>
          <w:tcPr>
            <w:tcW w:w="388" w:type="dxa"/>
            <w:tcBorders>
              <w:top w:val="outset" w:sz="6" w:space="0" w:color="auto"/>
              <w:bottom w:val="outset" w:sz="6" w:space="0" w:color="auto"/>
              <w:right w:val="outset" w:sz="6" w:space="0" w:color="auto"/>
            </w:tcBorders>
            <w:hideMark/>
          </w:tcPr>
          <w:p w:rsidR="00111A67" w:rsidRPr="003567C2" w:rsidRDefault="00111A67" w:rsidP="00FD3F6F">
            <w:pPr>
              <w:pStyle w:val="ad"/>
              <w:rPr>
                <w:color w:val="000000" w:themeColor="text1"/>
              </w:rPr>
            </w:pPr>
            <w:r w:rsidRPr="003567C2">
              <w:rPr>
                <w:color w:val="000000" w:themeColor="text1"/>
              </w:rPr>
              <w:t>8</w:t>
            </w:r>
          </w:p>
        </w:tc>
        <w:tc>
          <w:tcPr>
            <w:tcW w:w="6915" w:type="dxa"/>
            <w:tcBorders>
              <w:top w:val="outset" w:sz="6" w:space="0" w:color="auto"/>
              <w:left w:val="outset" w:sz="6" w:space="0" w:color="auto"/>
              <w:bottom w:val="outset" w:sz="6" w:space="0" w:color="auto"/>
              <w:right w:val="outset" w:sz="6" w:space="0" w:color="auto"/>
            </w:tcBorders>
            <w:hideMark/>
          </w:tcPr>
          <w:p w:rsidR="00111A67" w:rsidRPr="003567C2" w:rsidRDefault="00111A67" w:rsidP="00FD3F6F">
            <w:pPr>
              <w:pStyle w:val="ad"/>
              <w:rPr>
                <w:color w:val="000000" w:themeColor="text1"/>
              </w:rPr>
            </w:pPr>
            <w:r w:rsidRPr="003567C2">
              <w:rPr>
                <w:color w:val="000000" w:themeColor="text1"/>
              </w:rPr>
              <w:t xml:space="preserve">Невідкладні стани при </w:t>
            </w:r>
            <w:proofErr w:type="spellStart"/>
            <w:r w:rsidRPr="003567C2">
              <w:rPr>
                <w:color w:val="000000" w:themeColor="text1"/>
              </w:rPr>
              <w:t>нейроінфекціях</w:t>
            </w:r>
            <w:proofErr w:type="spellEnd"/>
            <w:r w:rsidRPr="003567C2">
              <w:rPr>
                <w:color w:val="000000" w:themeColor="text1"/>
              </w:rPr>
              <w:t xml:space="preserve"> у дітей. Діагностика та лікування </w:t>
            </w:r>
          </w:p>
        </w:tc>
        <w:tc>
          <w:tcPr>
            <w:tcW w:w="1643" w:type="dxa"/>
            <w:tcBorders>
              <w:top w:val="outset" w:sz="6" w:space="0" w:color="auto"/>
              <w:left w:val="outset" w:sz="6" w:space="0" w:color="auto"/>
              <w:bottom w:val="outset" w:sz="6" w:space="0" w:color="auto"/>
            </w:tcBorders>
            <w:hideMark/>
          </w:tcPr>
          <w:p w:rsidR="00111A67" w:rsidRDefault="00111A67" w:rsidP="00111A67">
            <w:pPr>
              <w:jc w:val="center"/>
            </w:pPr>
            <w:r w:rsidRPr="00F97886">
              <w:rPr>
                <w:color w:val="000000" w:themeColor="text1"/>
              </w:rPr>
              <w:t>4,0</w:t>
            </w:r>
          </w:p>
        </w:tc>
      </w:tr>
      <w:tr w:rsidR="00111A67" w:rsidRPr="003567C2" w:rsidTr="00FD3F6F">
        <w:trPr>
          <w:tblCellSpacing w:w="0" w:type="dxa"/>
        </w:trPr>
        <w:tc>
          <w:tcPr>
            <w:tcW w:w="388" w:type="dxa"/>
            <w:tcBorders>
              <w:top w:val="outset" w:sz="6" w:space="0" w:color="auto"/>
              <w:bottom w:val="outset" w:sz="6" w:space="0" w:color="auto"/>
              <w:right w:val="outset" w:sz="6" w:space="0" w:color="auto"/>
            </w:tcBorders>
            <w:hideMark/>
          </w:tcPr>
          <w:p w:rsidR="00111A67" w:rsidRPr="003567C2" w:rsidRDefault="00111A67" w:rsidP="00FD3F6F">
            <w:pPr>
              <w:pStyle w:val="ad"/>
              <w:rPr>
                <w:color w:val="000000" w:themeColor="text1"/>
              </w:rPr>
            </w:pPr>
            <w:r w:rsidRPr="003567C2">
              <w:rPr>
                <w:color w:val="000000" w:themeColor="text1"/>
              </w:rPr>
              <w:t>9</w:t>
            </w:r>
          </w:p>
        </w:tc>
        <w:tc>
          <w:tcPr>
            <w:tcW w:w="6915" w:type="dxa"/>
            <w:tcBorders>
              <w:top w:val="outset" w:sz="6" w:space="0" w:color="auto"/>
              <w:left w:val="outset" w:sz="6" w:space="0" w:color="auto"/>
              <w:bottom w:val="outset" w:sz="6" w:space="0" w:color="auto"/>
              <w:right w:val="outset" w:sz="6" w:space="0" w:color="auto"/>
            </w:tcBorders>
            <w:hideMark/>
          </w:tcPr>
          <w:p w:rsidR="00111A67" w:rsidRPr="003567C2" w:rsidRDefault="00111A67" w:rsidP="00FD3F6F">
            <w:pPr>
              <w:pStyle w:val="ad"/>
              <w:rPr>
                <w:color w:val="000000" w:themeColor="text1"/>
              </w:rPr>
            </w:pPr>
            <w:r w:rsidRPr="003567C2">
              <w:rPr>
                <w:color w:val="000000" w:themeColor="text1"/>
              </w:rPr>
              <w:t xml:space="preserve">Диференційна діагностика та невідкладні стани при вірусних гепатитах у дітей . Залікове заняття. </w:t>
            </w:r>
          </w:p>
        </w:tc>
        <w:tc>
          <w:tcPr>
            <w:tcW w:w="1643" w:type="dxa"/>
            <w:tcBorders>
              <w:top w:val="outset" w:sz="6" w:space="0" w:color="auto"/>
              <w:left w:val="outset" w:sz="6" w:space="0" w:color="auto"/>
              <w:bottom w:val="outset" w:sz="6" w:space="0" w:color="auto"/>
            </w:tcBorders>
            <w:hideMark/>
          </w:tcPr>
          <w:p w:rsidR="00111A67" w:rsidRDefault="00111A67" w:rsidP="00111A67">
            <w:pPr>
              <w:jc w:val="center"/>
            </w:pPr>
            <w:r w:rsidRPr="00F97886">
              <w:rPr>
                <w:color w:val="000000" w:themeColor="text1"/>
              </w:rPr>
              <w:t>4,0</w:t>
            </w:r>
          </w:p>
        </w:tc>
      </w:tr>
      <w:tr w:rsidR="0089499E" w:rsidRPr="003567C2" w:rsidTr="00FD3F6F">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FD3F6F">
            <w:pPr>
              <w:pStyle w:val="ad"/>
              <w:rPr>
                <w:color w:val="000000" w:themeColor="text1"/>
              </w:rPr>
            </w:pPr>
            <w:r w:rsidRPr="003567C2">
              <w:rPr>
                <w:color w:val="000000" w:themeColor="text1"/>
              </w:rPr>
              <w:t> </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89499E" w:rsidP="00FD3F6F">
            <w:pPr>
              <w:pStyle w:val="ad"/>
              <w:rPr>
                <w:color w:val="000000" w:themeColor="text1"/>
              </w:rPr>
            </w:pPr>
            <w:r w:rsidRPr="003567C2">
              <w:rPr>
                <w:color w:val="000000" w:themeColor="text1"/>
              </w:rPr>
              <w:t>Всього годин</w:t>
            </w:r>
          </w:p>
        </w:tc>
        <w:tc>
          <w:tcPr>
            <w:tcW w:w="1643" w:type="dxa"/>
            <w:tcBorders>
              <w:top w:val="outset" w:sz="6" w:space="0" w:color="auto"/>
              <w:left w:val="outset" w:sz="6" w:space="0" w:color="auto"/>
              <w:bottom w:val="outset" w:sz="6" w:space="0" w:color="auto"/>
            </w:tcBorders>
            <w:hideMark/>
          </w:tcPr>
          <w:p w:rsidR="0089499E" w:rsidRPr="003567C2" w:rsidRDefault="0089499E" w:rsidP="00FD3F6F">
            <w:pPr>
              <w:pStyle w:val="ad"/>
              <w:jc w:val="center"/>
              <w:rPr>
                <w:color w:val="000000" w:themeColor="text1"/>
              </w:rPr>
            </w:pPr>
            <w:r>
              <w:rPr>
                <w:color w:val="000000" w:themeColor="text1"/>
              </w:rPr>
              <w:t>4</w:t>
            </w:r>
            <w:r w:rsidR="00111A67">
              <w:rPr>
                <w:color w:val="000000" w:themeColor="text1"/>
              </w:rPr>
              <w:t>0</w:t>
            </w:r>
          </w:p>
        </w:tc>
      </w:tr>
    </w:tbl>
    <w:p w:rsidR="0089499E" w:rsidRDefault="0089499E" w:rsidP="0089499E">
      <w:pPr>
        <w:rPr>
          <w:b/>
          <w:noProof/>
        </w:rPr>
      </w:pPr>
    </w:p>
    <w:p w:rsidR="0089499E" w:rsidRDefault="0089499E" w:rsidP="0089499E">
      <w:pPr>
        <w:jc w:val="center"/>
        <w:rPr>
          <w:b/>
          <w:lang w:val="ru-RU"/>
        </w:rPr>
      </w:pPr>
    </w:p>
    <w:p w:rsidR="0089499E" w:rsidRDefault="0089499E" w:rsidP="0089499E">
      <w:pPr>
        <w:jc w:val="center"/>
        <w:rPr>
          <w:b/>
          <w:lang w:val="ru-RU"/>
        </w:rPr>
      </w:pPr>
      <w:r w:rsidRPr="004440A0">
        <w:rPr>
          <w:b/>
          <w:lang w:val="ru-RU"/>
        </w:rPr>
        <w:t xml:space="preserve">Тематика </w:t>
      </w:r>
      <w:proofErr w:type="spellStart"/>
      <w:r>
        <w:rPr>
          <w:b/>
          <w:lang w:val="ru-RU"/>
        </w:rPr>
        <w:t>практичних</w:t>
      </w:r>
      <w:proofErr w:type="spellEnd"/>
      <w:r>
        <w:rPr>
          <w:b/>
          <w:lang w:val="ru-RU"/>
        </w:rPr>
        <w:t xml:space="preserve"> занять</w:t>
      </w:r>
    </w:p>
    <w:p w:rsidR="0089499E" w:rsidRDefault="0089499E" w:rsidP="0089499E">
      <w:pPr>
        <w:jc w:val="center"/>
        <w:rPr>
          <w:b/>
          <w:lang w:val="ru-RU"/>
        </w:rPr>
      </w:pPr>
    </w:p>
    <w:p w:rsidR="0089499E" w:rsidRPr="002E6B2D" w:rsidRDefault="0089499E" w:rsidP="0089499E">
      <w:pPr>
        <w:jc w:val="both"/>
        <w:rPr>
          <w:b/>
        </w:rPr>
      </w:pPr>
      <w:r w:rsidRPr="002E6B2D">
        <w:rPr>
          <w:b/>
        </w:rPr>
        <w:t xml:space="preserve">Тема </w:t>
      </w:r>
      <w:r>
        <w:rPr>
          <w:b/>
        </w:rPr>
        <w:t>1</w:t>
      </w:r>
      <w:r w:rsidRPr="002E6B2D">
        <w:rPr>
          <w:b/>
        </w:rPr>
        <w:t xml:space="preserve">. Диференційна діагностика інфекційних захворювань з синдромом екзантеми у дітей. </w:t>
      </w:r>
      <w:r w:rsidRPr="002E6B2D">
        <w:t>Провідні клінічні симптоми та варіанти перебігу інфекцій з синдромом екзантеми (кору, краснухи, вітряної віспи, скарлатини, псевдотуберкульозу). Диференційна діагностика синдрому екзантеми при різних інфекційних та неінфекційних захворюваннях. Тактика ведення хворих, організація протиепідемічних заходів у вогнищі інфекції при захворюваннях з синдромом екзантеми.</w:t>
      </w:r>
      <w:r w:rsidRPr="002E6B2D">
        <w:rPr>
          <w:b/>
        </w:rPr>
        <w:t xml:space="preserve"> </w:t>
      </w:r>
    </w:p>
    <w:p w:rsidR="0089499E" w:rsidRPr="002E6B2D" w:rsidRDefault="0089499E" w:rsidP="0089499E">
      <w:pPr>
        <w:jc w:val="both"/>
      </w:pPr>
      <w:r w:rsidRPr="002E6B2D">
        <w:rPr>
          <w:b/>
        </w:rPr>
        <w:t xml:space="preserve">Тема </w:t>
      </w:r>
      <w:r>
        <w:rPr>
          <w:b/>
        </w:rPr>
        <w:t>2</w:t>
      </w:r>
      <w:r w:rsidRPr="002E6B2D">
        <w:rPr>
          <w:b/>
        </w:rPr>
        <w:t xml:space="preserve">. Диференційна діагностика інфекційних захворювань з синдромом ангіни та дифтерії мигдаликів у дітей. </w:t>
      </w:r>
      <w:r w:rsidRPr="002E6B2D">
        <w:t xml:space="preserve">Клінічні особливості ангін різної етіології (стрептококової, стафілококової, </w:t>
      </w:r>
      <w:proofErr w:type="spellStart"/>
      <w:r w:rsidRPr="002E6B2D">
        <w:t>фузо-спирильозної</w:t>
      </w:r>
      <w:proofErr w:type="spellEnd"/>
      <w:r w:rsidRPr="002E6B2D">
        <w:t>, вірусної, грибкової). Клінічні особливості дифтерії мигдаликів. Диференційна діагностика, тактика ведення хворих з синдромом ангіни. Протиепідемічні заходи у вогнищі дифтерії.</w:t>
      </w:r>
    </w:p>
    <w:p w:rsidR="0089499E" w:rsidRPr="002E6B2D" w:rsidRDefault="0089499E" w:rsidP="0089499E">
      <w:pPr>
        <w:jc w:val="both"/>
      </w:pPr>
      <w:r w:rsidRPr="002E6B2D">
        <w:rPr>
          <w:b/>
        </w:rPr>
        <w:t xml:space="preserve">Тема </w:t>
      </w:r>
      <w:r>
        <w:rPr>
          <w:b/>
        </w:rPr>
        <w:t>3</w:t>
      </w:r>
      <w:r w:rsidRPr="002E6B2D">
        <w:rPr>
          <w:b/>
        </w:rPr>
        <w:t xml:space="preserve">. Диференційна діагностика коклюшу у дітей раннього віку. Невідкладна допомога при апное. </w:t>
      </w:r>
      <w:r w:rsidRPr="002E6B2D">
        <w:t>Провідні клінічні симптоми та ускладнення коклюшу у дітей раннього віку. Диференційна діагностика та тактика ведення хворого на коклюш. Лікування для попередження невідкладних станів. Діагностика невідкладних станів при коклюші. Невідкладна допомога при апное. Протиепідемічні заходи у вогнищі коклюшу.</w:t>
      </w:r>
    </w:p>
    <w:p w:rsidR="0089499E" w:rsidRPr="002E6B2D" w:rsidRDefault="0089499E" w:rsidP="0089499E">
      <w:pPr>
        <w:jc w:val="both"/>
      </w:pPr>
      <w:r w:rsidRPr="002E6B2D">
        <w:rPr>
          <w:b/>
        </w:rPr>
        <w:t xml:space="preserve">Тема </w:t>
      </w:r>
      <w:r>
        <w:rPr>
          <w:b/>
        </w:rPr>
        <w:t>4</w:t>
      </w:r>
      <w:r w:rsidRPr="002E6B2D">
        <w:rPr>
          <w:b/>
        </w:rPr>
        <w:t xml:space="preserve">. Диференційна діагностика </w:t>
      </w:r>
      <w:proofErr w:type="spellStart"/>
      <w:r w:rsidRPr="002E6B2D">
        <w:rPr>
          <w:b/>
        </w:rPr>
        <w:t>паротитної</w:t>
      </w:r>
      <w:proofErr w:type="spellEnd"/>
      <w:r w:rsidRPr="002E6B2D">
        <w:rPr>
          <w:b/>
        </w:rPr>
        <w:t xml:space="preserve"> інфекції, інфекційного мононуклеозу у дітей. </w:t>
      </w:r>
      <w:r w:rsidRPr="002E6B2D">
        <w:t xml:space="preserve">Провідні клінічні симптоми та варіанти перебігу </w:t>
      </w:r>
      <w:proofErr w:type="spellStart"/>
      <w:r w:rsidRPr="002E6B2D">
        <w:t>паротитної</w:t>
      </w:r>
      <w:proofErr w:type="spellEnd"/>
      <w:r w:rsidRPr="002E6B2D">
        <w:t xml:space="preserve"> інфекції та інфекційного </w:t>
      </w:r>
      <w:r w:rsidRPr="002E6B2D">
        <w:lastRenderedPageBreak/>
        <w:t xml:space="preserve">мононуклеозу у дітей. Диференційна діагностика різних клінічних форм </w:t>
      </w:r>
      <w:proofErr w:type="spellStart"/>
      <w:r w:rsidRPr="002E6B2D">
        <w:t>паротитної</w:t>
      </w:r>
      <w:proofErr w:type="spellEnd"/>
      <w:r w:rsidRPr="002E6B2D">
        <w:t xml:space="preserve"> інфекції із захворюваннями інфекційної та неінфекційної природи. Диференційна діагностика інфекційного мононуклеозу. Тактика ведення хворих, організація протиепідемічних заходів у вогнищі інфекції.</w:t>
      </w:r>
    </w:p>
    <w:p w:rsidR="0089499E" w:rsidRPr="002E6B2D" w:rsidRDefault="0089499E" w:rsidP="0089499E">
      <w:pPr>
        <w:jc w:val="both"/>
      </w:pPr>
      <w:r w:rsidRPr="002E6B2D">
        <w:rPr>
          <w:b/>
        </w:rPr>
        <w:t xml:space="preserve">Тема </w:t>
      </w:r>
      <w:r>
        <w:rPr>
          <w:b/>
        </w:rPr>
        <w:t>5</w:t>
      </w:r>
      <w:r w:rsidRPr="002E6B2D">
        <w:rPr>
          <w:b/>
        </w:rPr>
        <w:t xml:space="preserve">.  Диференційна діагностика грипу та ГРВІ у дітей. Невідкладна допомога при </w:t>
      </w:r>
      <w:proofErr w:type="spellStart"/>
      <w:r w:rsidRPr="002E6B2D">
        <w:rPr>
          <w:b/>
        </w:rPr>
        <w:t>гіпертермічному</w:t>
      </w:r>
      <w:proofErr w:type="spellEnd"/>
      <w:r w:rsidRPr="002E6B2D">
        <w:rPr>
          <w:b/>
        </w:rPr>
        <w:t xml:space="preserve"> та судомному синдромі. Диференційна діагностика інфекційних захворювань із синдромом ГСЛТ та дифтерійного крупу у дітей. Невідкладна допомога. </w:t>
      </w:r>
      <w:r w:rsidRPr="002E6B2D">
        <w:t xml:space="preserve">Провідні клінічні симптоми грипу та ГРВІ у дітей. Диференційна діагностика грипу, пара грипу, аденовірусної, </w:t>
      </w:r>
      <w:proofErr w:type="spellStart"/>
      <w:r w:rsidRPr="002E6B2D">
        <w:t>респіраторно-синцитіальної</w:t>
      </w:r>
      <w:proofErr w:type="spellEnd"/>
      <w:r w:rsidRPr="002E6B2D">
        <w:t xml:space="preserve"> (РС), </w:t>
      </w:r>
      <w:proofErr w:type="spellStart"/>
      <w:r w:rsidRPr="002E6B2D">
        <w:t>риновірусної</w:t>
      </w:r>
      <w:proofErr w:type="spellEnd"/>
      <w:r w:rsidRPr="002E6B2D">
        <w:t xml:space="preserve"> інфекції та ін.. Пандемічний грип, його епідеміологічні та клініко-патогенетичні особливості. Тактика ведення хворих, протиепідемічні заходи у вогнищі грипу та ГРВІ. </w:t>
      </w:r>
      <w:proofErr w:type="spellStart"/>
      <w:r w:rsidRPr="002E6B2D">
        <w:t>Гіпертермічний</w:t>
      </w:r>
      <w:proofErr w:type="spellEnd"/>
      <w:r w:rsidRPr="002E6B2D">
        <w:t xml:space="preserve"> та судомний синдром при грипі та ГРВІ у дітей, невідкладна </w:t>
      </w:r>
      <w:proofErr w:type="spellStart"/>
      <w:r w:rsidRPr="002E6B2D">
        <w:t>допомога.Клініко-патогенетичні</w:t>
      </w:r>
      <w:proofErr w:type="spellEnd"/>
      <w:r w:rsidRPr="002E6B2D">
        <w:t xml:space="preserve"> особливості справжнього та несправжнього крупу. Диференційна діагностика та тактика ведення хворого з синдромом ГСЛТ при ГРВІ та при дифтерійному крупі. Невідкладна допомога.</w:t>
      </w:r>
    </w:p>
    <w:p w:rsidR="0089499E" w:rsidRPr="002E6B2D" w:rsidRDefault="0089499E" w:rsidP="0089499E">
      <w:pPr>
        <w:jc w:val="both"/>
      </w:pPr>
    </w:p>
    <w:p w:rsidR="0089499E" w:rsidRPr="002E6B2D" w:rsidRDefault="0089499E" w:rsidP="0089499E">
      <w:pPr>
        <w:jc w:val="center"/>
        <w:rPr>
          <w:b/>
        </w:rPr>
      </w:pPr>
      <w:r>
        <w:rPr>
          <w:b/>
          <w:szCs w:val="28"/>
        </w:rPr>
        <w:t>Розділ дисципліни</w:t>
      </w:r>
      <w:r w:rsidRPr="002E6B2D">
        <w:rPr>
          <w:b/>
        </w:rPr>
        <w:t xml:space="preserve"> </w:t>
      </w:r>
      <w:r>
        <w:rPr>
          <w:b/>
        </w:rPr>
        <w:t xml:space="preserve">2. </w:t>
      </w:r>
      <w:r w:rsidRPr="002E6B2D">
        <w:rPr>
          <w:b/>
        </w:rPr>
        <w:t>Диференційна діагностика найбільш поширених</w:t>
      </w:r>
      <w:r w:rsidRPr="002E6B2D">
        <w:t xml:space="preserve"> </w:t>
      </w:r>
      <w:r w:rsidRPr="002E6B2D">
        <w:rPr>
          <w:b/>
        </w:rPr>
        <w:t xml:space="preserve">гострих кишкових інфекцій (ГКІ) та вірусних гепатитів (ВГ) у дітей. </w:t>
      </w:r>
    </w:p>
    <w:p w:rsidR="0089499E" w:rsidRPr="002E6B2D" w:rsidRDefault="0089499E" w:rsidP="0089499E">
      <w:pPr>
        <w:jc w:val="center"/>
        <w:rPr>
          <w:b/>
        </w:rPr>
      </w:pPr>
      <w:r w:rsidRPr="002E6B2D">
        <w:rPr>
          <w:b/>
        </w:rPr>
        <w:t>Невідкладна допомога при основних невідкладних станах.</w:t>
      </w:r>
    </w:p>
    <w:p w:rsidR="0089499E" w:rsidRPr="002E6B2D" w:rsidRDefault="0089499E" w:rsidP="0089499E">
      <w:pPr>
        <w:ind w:firstLine="851"/>
        <w:jc w:val="both"/>
      </w:pPr>
      <w:r w:rsidRPr="002E6B2D">
        <w:t>Конкретні цілі</w:t>
      </w:r>
      <w:r w:rsidRPr="002E6B2D">
        <w:rPr>
          <w:snapToGrid w:val="0"/>
          <w:color w:val="000000"/>
        </w:rPr>
        <w:t>:</w:t>
      </w:r>
    </w:p>
    <w:p w:rsidR="0089499E" w:rsidRPr="002E6B2D" w:rsidRDefault="0089499E" w:rsidP="0089499E">
      <w:pPr>
        <w:numPr>
          <w:ilvl w:val="0"/>
          <w:numId w:val="13"/>
        </w:numPr>
        <w:tabs>
          <w:tab w:val="clear" w:pos="720"/>
          <w:tab w:val="num" w:pos="577"/>
        </w:tabs>
        <w:autoSpaceDE/>
        <w:autoSpaceDN/>
        <w:ind w:left="577"/>
        <w:jc w:val="both"/>
      </w:pPr>
      <w:r w:rsidRPr="002E6B2D">
        <w:t>визначати різні клінічні варіанти перебігу та ускладнення при ГКІ та ВГ</w:t>
      </w:r>
    </w:p>
    <w:p w:rsidR="0089499E" w:rsidRPr="002E6B2D" w:rsidRDefault="0089499E" w:rsidP="0089499E">
      <w:pPr>
        <w:numPr>
          <w:ilvl w:val="0"/>
          <w:numId w:val="13"/>
        </w:numPr>
        <w:tabs>
          <w:tab w:val="clear" w:pos="720"/>
          <w:tab w:val="num" w:pos="577"/>
        </w:tabs>
        <w:autoSpaceDE/>
        <w:autoSpaceDN/>
        <w:ind w:left="577"/>
        <w:jc w:val="both"/>
      </w:pPr>
      <w:r w:rsidRPr="002E6B2D">
        <w:t>визначати тактику ведення дітей при ГКІ та ВГ</w:t>
      </w:r>
    </w:p>
    <w:p w:rsidR="0089499E" w:rsidRPr="002E6B2D" w:rsidRDefault="0089499E" w:rsidP="0089499E">
      <w:pPr>
        <w:numPr>
          <w:ilvl w:val="0"/>
          <w:numId w:val="13"/>
        </w:numPr>
        <w:tabs>
          <w:tab w:val="clear" w:pos="720"/>
          <w:tab w:val="num" w:pos="577"/>
        </w:tabs>
        <w:autoSpaceDE/>
        <w:autoSpaceDN/>
        <w:ind w:left="577"/>
        <w:jc w:val="both"/>
      </w:pPr>
      <w:r w:rsidRPr="002E6B2D">
        <w:t>демонструвати вміння ведення медичної документації при ГКІ та ВГ</w:t>
      </w:r>
    </w:p>
    <w:p w:rsidR="0089499E" w:rsidRPr="002E6B2D" w:rsidRDefault="0089499E" w:rsidP="0089499E">
      <w:pPr>
        <w:numPr>
          <w:ilvl w:val="0"/>
          <w:numId w:val="13"/>
        </w:numPr>
        <w:tabs>
          <w:tab w:val="clear" w:pos="720"/>
          <w:tab w:val="num" w:pos="577"/>
        </w:tabs>
        <w:autoSpaceDE/>
        <w:autoSpaceDN/>
        <w:ind w:left="577"/>
        <w:jc w:val="both"/>
      </w:pPr>
      <w:r w:rsidRPr="002E6B2D">
        <w:t>планувати обстеження дитини та інтерпретувати отримані результати при ГКІ та ВГ</w:t>
      </w:r>
    </w:p>
    <w:p w:rsidR="0089499E" w:rsidRPr="002E6B2D" w:rsidRDefault="0089499E" w:rsidP="0089499E">
      <w:pPr>
        <w:numPr>
          <w:ilvl w:val="0"/>
          <w:numId w:val="13"/>
        </w:numPr>
        <w:tabs>
          <w:tab w:val="clear" w:pos="720"/>
          <w:tab w:val="num" w:pos="577"/>
        </w:tabs>
        <w:autoSpaceDE/>
        <w:autoSpaceDN/>
        <w:ind w:left="577"/>
        <w:jc w:val="both"/>
      </w:pPr>
      <w:r w:rsidRPr="002E6B2D">
        <w:t>проводити диференційну діагностику та ставити попередній клінічний діагноз дітям з ГКІ та ВГ</w:t>
      </w:r>
    </w:p>
    <w:p w:rsidR="0089499E" w:rsidRPr="002E6B2D" w:rsidRDefault="0089499E" w:rsidP="0089499E">
      <w:pPr>
        <w:numPr>
          <w:ilvl w:val="0"/>
          <w:numId w:val="13"/>
        </w:numPr>
        <w:tabs>
          <w:tab w:val="clear" w:pos="720"/>
          <w:tab w:val="num" w:pos="577"/>
        </w:tabs>
        <w:autoSpaceDE/>
        <w:autoSpaceDN/>
        <w:ind w:left="577"/>
        <w:jc w:val="both"/>
      </w:pPr>
      <w:r w:rsidRPr="002E6B2D">
        <w:rPr>
          <w:snapToGrid w:val="0"/>
        </w:rPr>
        <w:t xml:space="preserve">діагностувати невідкладні стани та </w:t>
      </w:r>
      <w:r w:rsidRPr="002E6B2D">
        <w:t>надавати екстрену допомогу дітям з ГКІ та ВГ</w:t>
      </w:r>
    </w:p>
    <w:p w:rsidR="0089499E" w:rsidRPr="002E6B2D" w:rsidRDefault="0089499E" w:rsidP="0089499E">
      <w:pPr>
        <w:numPr>
          <w:ilvl w:val="0"/>
          <w:numId w:val="13"/>
        </w:numPr>
        <w:tabs>
          <w:tab w:val="clear" w:pos="720"/>
          <w:tab w:val="num" w:pos="577"/>
        </w:tabs>
        <w:autoSpaceDE/>
        <w:autoSpaceDN/>
        <w:ind w:left="577"/>
        <w:jc w:val="both"/>
      </w:pPr>
      <w:r w:rsidRPr="002E6B2D">
        <w:t>планувати комплекс протиепідемічних заходів у вогнищі ГКІ та ВГ</w:t>
      </w:r>
    </w:p>
    <w:p w:rsidR="0089499E" w:rsidRPr="002E6B2D" w:rsidRDefault="0089499E" w:rsidP="0089499E">
      <w:pPr>
        <w:ind w:left="217"/>
        <w:jc w:val="both"/>
      </w:pPr>
      <w:r w:rsidRPr="002E6B2D">
        <w:rPr>
          <w:b/>
        </w:rPr>
        <w:t xml:space="preserve">Тема </w:t>
      </w:r>
      <w:r>
        <w:rPr>
          <w:b/>
        </w:rPr>
        <w:t>6</w:t>
      </w:r>
      <w:r w:rsidRPr="002E6B2D">
        <w:rPr>
          <w:b/>
        </w:rPr>
        <w:t xml:space="preserve">. Диференційна діагностика ГКІ у дітей. </w:t>
      </w:r>
      <w:r w:rsidRPr="002E6B2D">
        <w:t xml:space="preserve">Провідні клінічні синдроми ГКІ: місцеві (гастрит, ентерит, коліт) та загальні (токсикоз, </w:t>
      </w:r>
      <w:proofErr w:type="spellStart"/>
      <w:r w:rsidRPr="002E6B2D">
        <w:t>ексикоз</w:t>
      </w:r>
      <w:proofErr w:type="spellEnd"/>
      <w:r w:rsidRPr="002E6B2D">
        <w:t xml:space="preserve">, </w:t>
      </w:r>
      <w:proofErr w:type="spellStart"/>
      <w:r w:rsidRPr="002E6B2D">
        <w:t>нейротоксикоз</w:t>
      </w:r>
      <w:proofErr w:type="spellEnd"/>
      <w:r w:rsidRPr="002E6B2D">
        <w:t xml:space="preserve">, токсикоз-септичний стан). Клінічні варіанти перебігу </w:t>
      </w:r>
      <w:proofErr w:type="spellStart"/>
      <w:r w:rsidRPr="002E6B2D">
        <w:t>шигельозу</w:t>
      </w:r>
      <w:proofErr w:type="spellEnd"/>
      <w:r w:rsidRPr="002E6B2D">
        <w:t xml:space="preserve">, сальмонельозу, </w:t>
      </w:r>
      <w:proofErr w:type="spellStart"/>
      <w:r w:rsidRPr="002E6B2D">
        <w:t>ешерихіозів</w:t>
      </w:r>
      <w:proofErr w:type="spellEnd"/>
      <w:r w:rsidRPr="002E6B2D">
        <w:t xml:space="preserve">, кишкового </w:t>
      </w:r>
      <w:proofErr w:type="spellStart"/>
      <w:r w:rsidRPr="002E6B2D">
        <w:t>ієрсиніозу</w:t>
      </w:r>
      <w:proofErr w:type="spellEnd"/>
      <w:r w:rsidRPr="002E6B2D">
        <w:t>, вірусних діарей у дітей різного віку. Диференційна діагностика ГКІ між собою та із захворюваннями шлунково-кишкового тракту неінфекційного походження. Тактика ведення дітей з ГКІ.</w:t>
      </w:r>
    </w:p>
    <w:p w:rsidR="0089499E" w:rsidRPr="002E6B2D" w:rsidRDefault="0089499E" w:rsidP="0089499E">
      <w:pPr>
        <w:ind w:left="217"/>
        <w:jc w:val="both"/>
      </w:pPr>
      <w:r w:rsidRPr="002E6B2D">
        <w:rPr>
          <w:b/>
        </w:rPr>
        <w:t xml:space="preserve">Тема </w:t>
      </w:r>
      <w:r>
        <w:rPr>
          <w:b/>
        </w:rPr>
        <w:t>7</w:t>
      </w:r>
      <w:r w:rsidRPr="002E6B2D">
        <w:rPr>
          <w:b/>
        </w:rPr>
        <w:t>.</w:t>
      </w:r>
      <w:r w:rsidRPr="002E6B2D">
        <w:t xml:space="preserve"> </w:t>
      </w:r>
      <w:r w:rsidRPr="002E6B2D">
        <w:rPr>
          <w:b/>
        </w:rPr>
        <w:t xml:space="preserve">Невідкладні стани при ГКІ. Діагностика, невідкладна допомога. </w:t>
      </w:r>
      <w:r w:rsidRPr="002E6B2D">
        <w:t xml:space="preserve">Провідні клінічні симптоми </w:t>
      </w:r>
      <w:proofErr w:type="spellStart"/>
      <w:r w:rsidRPr="002E6B2D">
        <w:t>токсико-ексикозу</w:t>
      </w:r>
      <w:proofErr w:type="spellEnd"/>
      <w:r w:rsidRPr="002E6B2D">
        <w:t xml:space="preserve"> та </w:t>
      </w:r>
      <w:proofErr w:type="spellStart"/>
      <w:r w:rsidRPr="002E6B2D">
        <w:t>нейротоксикозу</w:t>
      </w:r>
      <w:proofErr w:type="spellEnd"/>
      <w:r w:rsidRPr="002E6B2D">
        <w:t xml:space="preserve"> при ГКІ у дітей. Дані лабораторних та інструментальних досліджень при синдромах </w:t>
      </w:r>
      <w:proofErr w:type="spellStart"/>
      <w:r w:rsidRPr="002E6B2D">
        <w:t>токсикоз-ексикозу</w:t>
      </w:r>
      <w:proofErr w:type="spellEnd"/>
      <w:r w:rsidRPr="002E6B2D">
        <w:t xml:space="preserve"> та </w:t>
      </w:r>
      <w:proofErr w:type="spellStart"/>
      <w:r w:rsidRPr="002E6B2D">
        <w:t>нейротоксикозу</w:t>
      </w:r>
      <w:proofErr w:type="spellEnd"/>
      <w:r w:rsidRPr="002E6B2D">
        <w:t>. Тактика ведення хворих, невідкладна допомога.</w:t>
      </w:r>
    </w:p>
    <w:p w:rsidR="0089499E" w:rsidRPr="002E6B2D" w:rsidRDefault="0089499E" w:rsidP="0089499E">
      <w:pPr>
        <w:ind w:left="217"/>
        <w:jc w:val="both"/>
      </w:pPr>
      <w:r w:rsidRPr="002E6B2D">
        <w:rPr>
          <w:b/>
        </w:rPr>
        <w:t xml:space="preserve">Тема </w:t>
      </w:r>
      <w:r>
        <w:rPr>
          <w:b/>
        </w:rPr>
        <w:t>8</w:t>
      </w:r>
      <w:r w:rsidRPr="002E6B2D">
        <w:rPr>
          <w:b/>
        </w:rPr>
        <w:t>.</w:t>
      </w:r>
      <w:r w:rsidRPr="002E6B2D">
        <w:t xml:space="preserve"> </w:t>
      </w:r>
      <w:r w:rsidRPr="002E6B2D">
        <w:rPr>
          <w:b/>
        </w:rPr>
        <w:t xml:space="preserve">Диференційна діагностика вірусних гепатитів у дітей раннього віку. </w:t>
      </w:r>
      <w:r w:rsidRPr="002E6B2D">
        <w:t>Провідні клінічні симптоми, дані лабораторних та інструментальних досліджень при різних клінічних варіантах та в залежності від збудника ВГ. Диференційна діагностика типових та атипових форм ВГ. Тактика ведення хворого, протиепідемічні заходи у вогнищі ВГ.</w:t>
      </w:r>
    </w:p>
    <w:p w:rsidR="0089499E" w:rsidRPr="002E6B2D" w:rsidRDefault="0089499E" w:rsidP="0089499E">
      <w:pPr>
        <w:ind w:left="217"/>
        <w:jc w:val="both"/>
      </w:pPr>
      <w:r w:rsidRPr="002E6B2D">
        <w:rPr>
          <w:b/>
        </w:rPr>
        <w:t xml:space="preserve">Тема </w:t>
      </w:r>
      <w:r>
        <w:rPr>
          <w:b/>
        </w:rPr>
        <w:t>9</w:t>
      </w:r>
      <w:r w:rsidRPr="002E6B2D">
        <w:rPr>
          <w:b/>
        </w:rPr>
        <w:t>.</w:t>
      </w:r>
      <w:r w:rsidRPr="002E6B2D">
        <w:t xml:space="preserve"> </w:t>
      </w:r>
      <w:r w:rsidRPr="002E6B2D">
        <w:rPr>
          <w:b/>
        </w:rPr>
        <w:t xml:space="preserve">Гостра печінкова недостатність при ВГ у дітей. Діагностика та невідкладна допомога. </w:t>
      </w:r>
      <w:r w:rsidRPr="002E6B2D">
        <w:t>Провідні клінічні симптоми гострої печінкової недостатності при ВГ у дітей. Показники лабораторних та інструментальних досліджень в оцінці ступеня тяжкості та прогнозу перебігу ВГ з синдромом гострої печінкової недостатності. Тактика ведення хворого, невідкладна допомога.</w:t>
      </w:r>
      <w:r>
        <w:t xml:space="preserve"> </w:t>
      </w:r>
      <w:r w:rsidRPr="00A27B8F">
        <w:t xml:space="preserve">Надання невідкладної допомоги. Вивчення показників, в тому числі – невідкладних, щодо трансплантації печінки при вірусній етіології гепатитах та цирозах печінки. Особливості трансплантації печінки як методу лікування цирозу печінки, спричиненого вірусами гепатитів </w:t>
      </w:r>
      <w:proofErr w:type="spellStart"/>
      <w:r w:rsidRPr="00A27B8F">
        <w:t>В.і</w:t>
      </w:r>
      <w:proofErr w:type="spellEnd"/>
      <w:r w:rsidRPr="00A27B8F">
        <w:t xml:space="preserve"> С.</w:t>
      </w:r>
    </w:p>
    <w:p w:rsidR="0089499E" w:rsidRDefault="0089499E" w:rsidP="0089499E">
      <w:pPr>
        <w:ind w:left="217"/>
        <w:jc w:val="center"/>
        <w:rPr>
          <w:b/>
        </w:rPr>
      </w:pPr>
    </w:p>
    <w:p w:rsidR="0089499E" w:rsidRPr="002E6B2D" w:rsidRDefault="0089499E" w:rsidP="0089499E">
      <w:pPr>
        <w:ind w:left="217"/>
        <w:jc w:val="center"/>
        <w:rPr>
          <w:b/>
        </w:rPr>
      </w:pPr>
      <w:r>
        <w:rPr>
          <w:b/>
          <w:szCs w:val="28"/>
        </w:rPr>
        <w:t>Розділ дисципліни</w:t>
      </w:r>
      <w:r w:rsidRPr="002E6B2D">
        <w:rPr>
          <w:b/>
        </w:rPr>
        <w:t xml:space="preserve"> </w:t>
      </w:r>
      <w:r>
        <w:rPr>
          <w:b/>
        </w:rPr>
        <w:t xml:space="preserve">3. </w:t>
      </w:r>
      <w:r w:rsidRPr="002E6B2D">
        <w:rPr>
          <w:b/>
        </w:rPr>
        <w:t>Диференційна діагностика найбільш поширених  інфекційних захворювань нервової системи у дітей.  ВІЛ/СНІД, TORCH - інфекції у дітей.</w:t>
      </w:r>
    </w:p>
    <w:p w:rsidR="0089499E" w:rsidRPr="002E6B2D" w:rsidRDefault="0089499E" w:rsidP="0089499E">
      <w:pPr>
        <w:ind w:left="217"/>
        <w:jc w:val="center"/>
        <w:rPr>
          <w:b/>
        </w:rPr>
      </w:pPr>
      <w:r w:rsidRPr="002E6B2D">
        <w:rPr>
          <w:b/>
        </w:rPr>
        <w:t>Імунопрофілактика інфекційних захворювань.</w:t>
      </w:r>
    </w:p>
    <w:p w:rsidR="0089499E" w:rsidRPr="002E6B2D" w:rsidRDefault="0089499E" w:rsidP="0089499E">
      <w:pPr>
        <w:ind w:left="217"/>
        <w:jc w:val="center"/>
        <w:rPr>
          <w:b/>
        </w:rPr>
      </w:pPr>
      <w:r w:rsidRPr="002E6B2D">
        <w:rPr>
          <w:b/>
        </w:rPr>
        <w:t xml:space="preserve"> Невідкладна допомога при основних невідкладних станах.</w:t>
      </w:r>
    </w:p>
    <w:p w:rsidR="0089499E" w:rsidRPr="002E6B2D" w:rsidRDefault="0089499E" w:rsidP="0089499E">
      <w:pPr>
        <w:ind w:firstLine="851"/>
        <w:jc w:val="both"/>
      </w:pPr>
      <w:r w:rsidRPr="002E6B2D">
        <w:t>Конкретні цілі</w:t>
      </w:r>
      <w:r w:rsidRPr="002E6B2D">
        <w:rPr>
          <w:snapToGrid w:val="0"/>
          <w:color w:val="000000"/>
        </w:rPr>
        <w:t>:</w:t>
      </w:r>
    </w:p>
    <w:p w:rsidR="0089499E" w:rsidRPr="002E6B2D" w:rsidRDefault="0089499E" w:rsidP="0089499E">
      <w:pPr>
        <w:numPr>
          <w:ilvl w:val="0"/>
          <w:numId w:val="13"/>
        </w:numPr>
        <w:tabs>
          <w:tab w:val="clear" w:pos="720"/>
          <w:tab w:val="num" w:pos="577"/>
        </w:tabs>
        <w:autoSpaceDE/>
        <w:autoSpaceDN/>
        <w:ind w:left="577"/>
        <w:jc w:val="both"/>
      </w:pPr>
      <w:r w:rsidRPr="002E6B2D">
        <w:t>визначати різні клінічні варіанти перебігу та ускладнення при найбільш поширених інфекційних захворюваннях нервової системи у дітей</w:t>
      </w:r>
    </w:p>
    <w:p w:rsidR="0089499E" w:rsidRPr="002E6B2D" w:rsidRDefault="0089499E" w:rsidP="0089499E">
      <w:pPr>
        <w:numPr>
          <w:ilvl w:val="0"/>
          <w:numId w:val="13"/>
        </w:numPr>
        <w:tabs>
          <w:tab w:val="clear" w:pos="720"/>
          <w:tab w:val="num" w:pos="577"/>
        </w:tabs>
        <w:autoSpaceDE/>
        <w:autoSpaceDN/>
        <w:ind w:left="577"/>
        <w:jc w:val="both"/>
      </w:pPr>
      <w:r w:rsidRPr="002E6B2D">
        <w:t xml:space="preserve">визначати тактику ведення дітей при найбільш поширених інфекційних захворюваннях </w:t>
      </w:r>
      <w:r w:rsidRPr="002E6B2D">
        <w:lastRenderedPageBreak/>
        <w:t>нервової системи у дітей</w:t>
      </w:r>
    </w:p>
    <w:p w:rsidR="0089499E" w:rsidRPr="002E6B2D" w:rsidRDefault="0089499E" w:rsidP="0089499E">
      <w:pPr>
        <w:numPr>
          <w:ilvl w:val="0"/>
          <w:numId w:val="13"/>
        </w:numPr>
        <w:tabs>
          <w:tab w:val="clear" w:pos="720"/>
          <w:tab w:val="num" w:pos="577"/>
        </w:tabs>
        <w:autoSpaceDE/>
        <w:autoSpaceDN/>
        <w:ind w:left="577"/>
        <w:jc w:val="both"/>
      </w:pPr>
      <w:r w:rsidRPr="002E6B2D">
        <w:t>демонструвати вміння ведення медичної документації при найбільш поширених інфекційних захворюваннях нервової системи у дітей</w:t>
      </w:r>
    </w:p>
    <w:p w:rsidR="0089499E" w:rsidRPr="002E6B2D" w:rsidRDefault="0089499E" w:rsidP="0089499E">
      <w:pPr>
        <w:numPr>
          <w:ilvl w:val="0"/>
          <w:numId w:val="13"/>
        </w:numPr>
        <w:tabs>
          <w:tab w:val="clear" w:pos="720"/>
          <w:tab w:val="num" w:pos="577"/>
        </w:tabs>
        <w:autoSpaceDE/>
        <w:autoSpaceDN/>
        <w:ind w:left="577"/>
        <w:jc w:val="both"/>
      </w:pPr>
      <w:r w:rsidRPr="002E6B2D">
        <w:t>планувати обстеження дитини та інтерпретувати отримані результати при найбільш поширених інфекційних захворюваннях нервової системи у дітей</w:t>
      </w:r>
    </w:p>
    <w:p w:rsidR="0089499E" w:rsidRPr="002E6B2D" w:rsidRDefault="0089499E" w:rsidP="0089499E">
      <w:pPr>
        <w:numPr>
          <w:ilvl w:val="0"/>
          <w:numId w:val="13"/>
        </w:numPr>
        <w:tabs>
          <w:tab w:val="clear" w:pos="720"/>
          <w:tab w:val="num" w:pos="577"/>
        </w:tabs>
        <w:autoSpaceDE/>
        <w:autoSpaceDN/>
        <w:ind w:left="577"/>
        <w:jc w:val="both"/>
      </w:pPr>
      <w:r w:rsidRPr="002E6B2D">
        <w:t xml:space="preserve"> проводити диференційну діагностику та ставити попередній клінічний діагноз дітям з найбільш поширеними інфекційними захворюваннями нервової системи у дітей</w:t>
      </w:r>
    </w:p>
    <w:p w:rsidR="0089499E" w:rsidRPr="002E6B2D" w:rsidRDefault="0089499E" w:rsidP="0089499E">
      <w:pPr>
        <w:numPr>
          <w:ilvl w:val="0"/>
          <w:numId w:val="13"/>
        </w:numPr>
        <w:tabs>
          <w:tab w:val="clear" w:pos="720"/>
          <w:tab w:val="num" w:pos="577"/>
        </w:tabs>
        <w:autoSpaceDE/>
        <w:autoSpaceDN/>
        <w:ind w:left="577"/>
        <w:jc w:val="both"/>
      </w:pPr>
      <w:r w:rsidRPr="002E6B2D">
        <w:rPr>
          <w:snapToGrid w:val="0"/>
        </w:rPr>
        <w:t xml:space="preserve">діагностувати невідкладні стани та </w:t>
      </w:r>
      <w:r w:rsidRPr="002E6B2D">
        <w:t>надавати екстрену допомогу дітям з найбільш поширеними інфекційними захворюваннями нервової системи у дітей</w:t>
      </w:r>
    </w:p>
    <w:p w:rsidR="0089499E" w:rsidRPr="002E6B2D" w:rsidRDefault="0089499E" w:rsidP="0089499E">
      <w:pPr>
        <w:numPr>
          <w:ilvl w:val="0"/>
          <w:numId w:val="13"/>
        </w:numPr>
        <w:tabs>
          <w:tab w:val="clear" w:pos="720"/>
          <w:tab w:val="num" w:pos="577"/>
        </w:tabs>
        <w:autoSpaceDE/>
        <w:autoSpaceDN/>
        <w:ind w:left="577"/>
        <w:jc w:val="both"/>
      </w:pPr>
      <w:r w:rsidRPr="002E6B2D">
        <w:t>планувати комплекс протиепідемічних заходів у вогнищі найбільш поширених інфекційних захворюваннях нервової системи у дітей</w:t>
      </w:r>
    </w:p>
    <w:p w:rsidR="0089499E" w:rsidRPr="002E6B2D" w:rsidRDefault="0089499E" w:rsidP="0089499E">
      <w:pPr>
        <w:numPr>
          <w:ilvl w:val="0"/>
          <w:numId w:val="13"/>
        </w:numPr>
        <w:tabs>
          <w:tab w:val="clear" w:pos="720"/>
          <w:tab w:val="num" w:pos="577"/>
        </w:tabs>
        <w:autoSpaceDE/>
        <w:autoSpaceDN/>
        <w:ind w:left="577"/>
        <w:jc w:val="both"/>
      </w:pPr>
      <w:r w:rsidRPr="002E6B2D">
        <w:t>діагностувати та визначати тактику ведення дітей з ВІЛ/СНІД та TORCH – інфекціями</w:t>
      </w:r>
    </w:p>
    <w:p w:rsidR="0089499E" w:rsidRPr="002E6B2D" w:rsidRDefault="0089499E" w:rsidP="0089499E">
      <w:pPr>
        <w:numPr>
          <w:ilvl w:val="0"/>
          <w:numId w:val="13"/>
        </w:numPr>
        <w:tabs>
          <w:tab w:val="clear" w:pos="720"/>
          <w:tab w:val="num" w:pos="577"/>
        </w:tabs>
        <w:autoSpaceDE/>
        <w:autoSpaceDN/>
        <w:ind w:left="577"/>
        <w:jc w:val="both"/>
      </w:pPr>
      <w:r w:rsidRPr="002E6B2D">
        <w:t>демонструвати вміння оцінки щеплення дитини різного віку</w:t>
      </w:r>
    </w:p>
    <w:p w:rsidR="0089499E" w:rsidRPr="002E6B2D" w:rsidRDefault="0089499E" w:rsidP="0089499E">
      <w:pPr>
        <w:numPr>
          <w:ilvl w:val="0"/>
          <w:numId w:val="13"/>
        </w:numPr>
        <w:tabs>
          <w:tab w:val="clear" w:pos="720"/>
          <w:tab w:val="num" w:pos="577"/>
        </w:tabs>
        <w:autoSpaceDE/>
        <w:autoSpaceDN/>
        <w:ind w:left="577"/>
        <w:jc w:val="both"/>
      </w:pPr>
      <w:r w:rsidRPr="002E6B2D">
        <w:t>планувати індивідуальний графік щеплення дитини, враховуючи вік, стан здоров’я та епідеміологічну ситуацію</w:t>
      </w:r>
    </w:p>
    <w:p w:rsidR="0089499E" w:rsidRPr="002E6B2D" w:rsidRDefault="0089499E" w:rsidP="0089499E">
      <w:pPr>
        <w:numPr>
          <w:ilvl w:val="0"/>
          <w:numId w:val="13"/>
        </w:numPr>
        <w:tabs>
          <w:tab w:val="clear" w:pos="720"/>
          <w:tab w:val="num" w:pos="577"/>
        </w:tabs>
        <w:autoSpaceDE/>
        <w:autoSpaceDN/>
        <w:ind w:left="577"/>
        <w:jc w:val="both"/>
      </w:pPr>
      <w:r w:rsidRPr="002E6B2D">
        <w:t xml:space="preserve">ставити діагноз і надавати екстрену допомогу при </w:t>
      </w:r>
      <w:proofErr w:type="spellStart"/>
      <w:r w:rsidRPr="002E6B2D">
        <w:t>поствакцинальних</w:t>
      </w:r>
      <w:proofErr w:type="spellEnd"/>
      <w:r w:rsidRPr="002E6B2D">
        <w:t xml:space="preserve"> реакціях та ускладненнях</w:t>
      </w:r>
    </w:p>
    <w:p w:rsidR="0089499E" w:rsidRPr="002E6B2D" w:rsidRDefault="0089499E" w:rsidP="0089499E">
      <w:pPr>
        <w:ind w:left="217"/>
        <w:jc w:val="both"/>
      </w:pPr>
      <w:r w:rsidRPr="002E6B2D">
        <w:rPr>
          <w:b/>
        </w:rPr>
        <w:t xml:space="preserve">Тема </w:t>
      </w:r>
      <w:r>
        <w:rPr>
          <w:b/>
        </w:rPr>
        <w:t>10</w:t>
      </w:r>
      <w:r w:rsidRPr="002E6B2D">
        <w:rPr>
          <w:b/>
        </w:rPr>
        <w:t>. Диференційна діагностика менінгококової інфекц</w:t>
      </w:r>
      <w:r>
        <w:rPr>
          <w:b/>
        </w:rPr>
        <w:t xml:space="preserve">ії, менінгітів різної етіології, </w:t>
      </w:r>
      <w:r w:rsidRPr="002E6B2D">
        <w:rPr>
          <w:b/>
        </w:rPr>
        <w:t xml:space="preserve">енцефалітів, поліомієліту та </w:t>
      </w:r>
      <w:proofErr w:type="spellStart"/>
      <w:r w:rsidRPr="002E6B2D">
        <w:rPr>
          <w:b/>
        </w:rPr>
        <w:t>поліомієлітоподібних</w:t>
      </w:r>
      <w:proofErr w:type="spellEnd"/>
      <w:r w:rsidRPr="002E6B2D">
        <w:rPr>
          <w:b/>
        </w:rPr>
        <w:t xml:space="preserve"> захворювань у дітей. </w:t>
      </w:r>
      <w:r w:rsidRPr="002E6B2D">
        <w:t xml:space="preserve">Провідні клінічні симптоми та варіанти перебігу менінгококової інфекції у дітей. Диференційна діагностика </w:t>
      </w:r>
      <w:proofErr w:type="spellStart"/>
      <w:r w:rsidRPr="002E6B2D">
        <w:t>менінгококцемії</w:t>
      </w:r>
      <w:proofErr w:type="spellEnd"/>
      <w:r w:rsidRPr="002E6B2D">
        <w:t xml:space="preserve"> із захворюваннями, що супроводжуються </w:t>
      </w:r>
      <w:proofErr w:type="spellStart"/>
      <w:r w:rsidRPr="002E6B2D">
        <w:t>геморагічною</w:t>
      </w:r>
      <w:proofErr w:type="spellEnd"/>
      <w:r w:rsidRPr="002E6B2D">
        <w:t xml:space="preserve"> висипкою (</w:t>
      </w:r>
      <w:proofErr w:type="spellStart"/>
      <w:r w:rsidRPr="002E6B2D">
        <w:t>геморагічний</w:t>
      </w:r>
      <w:proofErr w:type="spellEnd"/>
      <w:r w:rsidRPr="002E6B2D">
        <w:t xml:space="preserve"> васкуліт, </w:t>
      </w:r>
      <w:proofErr w:type="spellStart"/>
      <w:r w:rsidRPr="002E6B2D">
        <w:t>тромбоцитопенічна</w:t>
      </w:r>
      <w:proofErr w:type="spellEnd"/>
      <w:r w:rsidRPr="002E6B2D">
        <w:t xml:space="preserve"> пурпура та ін..). Провідні клінічні симптоми бактеріальних та вірусних менінгітів, первинних та вторинних енцефалітів, поліомієліту та </w:t>
      </w:r>
      <w:proofErr w:type="spellStart"/>
      <w:r w:rsidRPr="002E6B2D">
        <w:t>поліомієлітоподібних</w:t>
      </w:r>
      <w:proofErr w:type="spellEnd"/>
      <w:r w:rsidRPr="002E6B2D">
        <w:t xml:space="preserve"> захворювань. </w:t>
      </w:r>
      <w:r>
        <w:t>Д</w:t>
      </w:r>
      <w:r w:rsidRPr="002E6B2D">
        <w:t>иференційна діагностика, ускладнення. Тактика ведення хворих на менінгококову інфекцію та менінгіти іншої етіології. Протиепідемічні заходи у вогнищі менінгококової інфекції.</w:t>
      </w:r>
    </w:p>
    <w:p w:rsidR="0089499E" w:rsidRPr="002E6B2D" w:rsidRDefault="0089499E" w:rsidP="0089499E">
      <w:pPr>
        <w:ind w:left="217"/>
        <w:jc w:val="both"/>
      </w:pPr>
      <w:r w:rsidRPr="002E6B2D">
        <w:rPr>
          <w:b/>
        </w:rPr>
        <w:t xml:space="preserve">Тема </w:t>
      </w:r>
      <w:r>
        <w:rPr>
          <w:b/>
        </w:rPr>
        <w:t>11</w:t>
      </w:r>
      <w:r w:rsidRPr="002E6B2D">
        <w:rPr>
          <w:b/>
        </w:rPr>
        <w:t xml:space="preserve">. Невідкладні стани при інфекційних захворюваннях нервової системи у дітей. Діагностика, невідкладна допомога. Диференційна діагностика ВІЛ/СНІД TORCH-інфекції у дітей. </w:t>
      </w:r>
      <w:r w:rsidRPr="002E6B2D">
        <w:t xml:space="preserve">Провідні клінічні симптоми ІТШ та НГМ при інфекційних захворюваннях нервової системи у дітей. Тактика ведення хворих та невідкладна допомога на </w:t>
      </w:r>
      <w:proofErr w:type="spellStart"/>
      <w:r w:rsidRPr="002E6B2D">
        <w:t>догоспітальному</w:t>
      </w:r>
      <w:proofErr w:type="spellEnd"/>
      <w:r w:rsidRPr="002E6B2D">
        <w:t xml:space="preserve"> етапі та у стаціонарі.</w:t>
      </w:r>
      <w:r>
        <w:t xml:space="preserve"> </w:t>
      </w:r>
      <w:r w:rsidRPr="002E6B2D">
        <w:t xml:space="preserve">Провідні клінічні симптоми ВІЛ/СНІД у дітей. </w:t>
      </w:r>
      <w:proofErr w:type="spellStart"/>
      <w:r w:rsidRPr="002E6B2D">
        <w:t>СНІД-опортуністичні</w:t>
      </w:r>
      <w:proofErr w:type="spellEnd"/>
      <w:r w:rsidRPr="002E6B2D">
        <w:t xml:space="preserve"> інфекції. Тактика ведення хворих на СНІД. Профілактика вродженої ВІЛ-інфекції.</w:t>
      </w:r>
      <w:r>
        <w:t xml:space="preserve"> </w:t>
      </w:r>
      <w:r w:rsidRPr="00A27B8F">
        <w:t>Заходи профілактики передачі ВІЛ дитині. Ведення дітей, народжених ВІЛ-інфікованими жінками.</w:t>
      </w:r>
      <w:r>
        <w:t xml:space="preserve"> </w:t>
      </w:r>
      <w:r w:rsidRPr="00A27B8F">
        <w:t>Неспецифічна та специфічна профілактика опортуністичних інфекцій</w:t>
      </w:r>
      <w:r>
        <w:t xml:space="preserve">. </w:t>
      </w:r>
      <w:r w:rsidRPr="002E6B2D">
        <w:t xml:space="preserve">Провідні клінічні симптоми набутих та вроджених форм токсоплазмозу, краснухи, </w:t>
      </w:r>
      <w:proofErr w:type="spellStart"/>
      <w:r w:rsidRPr="002E6B2D">
        <w:t>цитомегаловірусом</w:t>
      </w:r>
      <w:proofErr w:type="spellEnd"/>
      <w:r w:rsidRPr="002E6B2D">
        <w:t xml:space="preserve"> та </w:t>
      </w:r>
      <w:proofErr w:type="spellStart"/>
      <w:r w:rsidRPr="002E6B2D">
        <w:t>герпетичної</w:t>
      </w:r>
      <w:proofErr w:type="spellEnd"/>
      <w:r w:rsidRPr="002E6B2D">
        <w:t xml:space="preserve"> інфекції. Лабораторна діагностика. Тактика ведення хворих. Профілактика вроджених форм.</w:t>
      </w:r>
    </w:p>
    <w:p w:rsidR="0089499E" w:rsidRPr="002E6B2D" w:rsidRDefault="0089499E" w:rsidP="0089499E">
      <w:pPr>
        <w:ind w:left="217"/>
        <w:jc w:val="both"/>
        <w:rPr>
          <w:b/>
        </w:rPr>
      </w:pPr>
      <w:r w:rsidRPr="002E6B2D">
        <w:rPr>
          <w:b/>
        </w:rPr>
        <w:t xml:space="preserve">Тема </w:t>
      </w:r>
      <w:r>
        <w:rPr>
          <w:b/>
        </w:rPr>
        <w:t>12</w:t>
      </w:r>
      <w:r w:rsidRPr="002E6B2D">
        <w:rPr>
          <w:b/>
        </w:rPr>
        <w:t>.</w:t>
      </w:r>
      <w:r w:rsidRPr="002E6B2D">
        <w:t xml:space="preserve"> </w:t>
      </w:r>
      <w:r w:rsidRPr="002E6B2D">
        <w:rPr>
          <w:b/>
        </w:rPr>
        <w:t xml:space="preserve">Імунопрофілактика інфекційних захворювань у дітей. </w:t>
      </w:r>
      <w:r>
        <w:rPr>
          <w:b/>
        </w:rPr>
        <w:t>Ускладнення при проведенні щеплень.</w:t>
      </w:r>
      <w:r w:rsidRPr="002E6B2D">
        <w:rPr>
          <w:b/>
        </w:rPr>
        <w:t xml:space="preserve"> Анафілактичний шок, діагностика, невідкладна допомога.</w:t>
      </w:r>
      <w:r w:rsidRPr="002E6B2D">
        <w:t xml:space="preserve"> Календар профілактичних щеплень. Щеплення за віком. Рекомендовані щеплення. Щеплення за станом здоров’я. Протипоказання до вакцинації. </w:t>
      </w:r>
      <w:proofErr w:type="spellStart"/>
      <w:r w:rsidRPr="002E6B2D">
        <w:t>Поствакцинальні</w:t>
      </w:r>
      <w:proofErr w:type="spellEnd"/>
      <w:r w:rsidRPr="002E6B2D">
        <w:t xml:space="preserve"> реакції та ускладнення, їх діагностика та лікування. Анафілактичний шок, діагностика та невідкладна допомога.</w:t>
      </w:r>
      <w:r>
        <w:t xml:space="preserve"> </w:t>
      </w:r>
      <w:r w:rsidRPr="003D1A7A">
        <w:rPr>
          <w:b/>
        </w:rPr>
        <w:t>Підсумкове з</w:t>
      </w:r>
      <w:r>
        <w:rPr>
          <w:b/>
        </w:rPr>
        <w:t>ан</w:t>
      </w:r>
      <w:r w:rsidRPr="003D1A7A">
        <w:rPr>
          <w:b/>
        </w:rPr>
        <w:t>яття</w:t>
      </w:r>
      <w:r>
        <w:t xml:space="preserve"> - </w:t>
      </w:r>
      <w:proofErr w:type="spellStart"/>
      <w:r>
        <w:rPr>
          <w:b/>
        </w:rPr>
        <w:t>Диф</w:t>
      </w:r>
      <w:proofErr w:type="spellEnd"/>
      <w:r>
        <w:rPr>
          <w:b/>
        </w:rPr>
        <w:t>. залік</w:t>
      </w:r>
      <w:r w:rsidRPr="002E6B2D">
        <w:rPr>
          <w:b/>
        </w:rPr>
        <w:t>.</w:t>
      </w:r>
    </w:p>
    <w:p w:rsidR="0089499E" w:rsidRDefault="0089499E" w:rsidP="0089499E">
      <w:pPr>
        <w:jc w:val="both"/>
      </w:pPr>
    </w:p>
    <w:p w:rsidR="0089499E" w:rsidRPr="00435877" w:rsidRDefault="0089499E" w:rsidP="0089499E">
      <w:pPr>
        <w:jc w:val="both"/>
      </w:pPr>
    </w:p>
    <w:p w:rsidR="0089499E" w:rsidRDefault="0089499E" w:rsidP="0089499E">
      <w:pPr>
        <w:tabs>
          <w:tab w:val="center" w:pos="4677"/>
        </w:tabs>
        <w:jc w:val="both"/>
        <w:rPr>
          <w:b/>
        </w:rPr>
      </w:pPr>
      <w:r w:rsidRPr="00B64D98">
        <w:rPr>
          <w:b/>
        </w:rPr>
        <w:t>Рекомендована література</w:t>
      </w:r>
    </w:p>
    <w:p w:rsidR="0089499E" w:rsidRPr="003655B1" w:rsidRDefault="0089499E" w:rsidP="0089499E">
      <w:pPr>
        <w:widowControl/>
        <w:numPr>
          <w:ilvl w:val="0"/>
          <w:numId w:val="14"/>
        </w:numPr>
        <w:adjustRightInd w:val="0"/>
        <w:jc w:val="both"/>
      </w:pPr>
      <w:proofErr w:type="spellStart"/>
      <w:r w:rsidRPr="003655B1">
        <w:t>Инфекционн</w:t>
      </w:r>
      <w:r w:rsidRPr="003655B1">
        <w:rPr>
          <w:lang w:val="ru-RU"/>
        </w:rPr>
        <w:t>ы</w:t>
      </w:r>
      <w:proofErr w:type="spellEnd"/>
      <w:r w:rsidRPr="003655B1">
        <w:t>е</w:t>
      </w:r>
      <w:r w:rsidRPr="003655B1">
        <w:rPr>
          <w:lang w:val="ru-RU"/>
        </w:rPr>
        <w:t xml:space="preserve"> болезни у детей: учебник / С.А. Крамарев, А.Б. </w:t>
      </w:r>
      <w:proofErr w:type="spellStart"/>
      <w:r w:rsidRPr="003655B1">
        <w:rPr>
          <w:lang w:val="ru-RU"/>
        </w:rPr>
        <w:t>Набрага</w:t>
      </w:r>
      <w:proofErr w:type="spellEnd"/>
      <w:r w:rsidRPr="003655B1">
        <w:rPr>
          <w:lang w:val="ru-RU"/>
        </w:rPr>
        <w:t xml:space="preserve">, Л.В. </w:t>
      </w:r>
      <w:proofErr w:type="spellStart"/>
      <w:r w:rsidRPr="003655B1">
        <w:rPr>
          <w:lang w:val="ru-RU"/>
        </w:rPr>
        <w:t>Пипа</w:t>
      </w:r>
      <w:proofErr w:type="spellEnd"/>
      <w:r w:rsidRPr="003655B1">
        <w:rPr>
          <w:lang w:val="ru-RU"/>
        </w:rPr>
        <w:t xml:space="preserve"> и др.; под </w:t>
      </w:r>
      <w:proofErr w:type="spellStart"/>
      <w:proofErr w:type="gramStart"/>
      <w:r w:rsidRPr="003655B1">
        <w:rPr>
          <w:lang w:val="ru-RU"/>
        </w:rPr>
        <w:t>ред</w:t>
      </w:r>
      <w:proofErr w:type="spellEnd"/>
      <w:proofErr w:type="gramEnd"/>
      <w:r w:rsidRPr="003655B1">
        <w:rPr>
          <w:lang w:val="ru-RU"/>
        </w:rPr>
        <w:t xml:space="preserve"> проф. С.А. Крамарева, А.Б. </w:t>
      </w:r>
      <w:proofErr w:type="spellStart"/>
      <w:r w:rsidRPr="003655B1">
        <w:rPr>
          <w:lang w:val="ru-RU"/>
        </w:rPr>
        <w:t>Надраги</w:t>
      </w:r>
      <w:proofErr w:type="spellEnd"/>
      <w:r w:rsidRPr="003655B1">
        <w:rPr>
          <w:lang w:val="ru-RU"/>
        </w:rPr>
        <w:t xml:space="preserve">. – К.: ВСИ «Медицина». – 2013. – 432 с. + 14 с. </w:t>
      </w:r>
      <w:proofErr w:type="spellStart"/>
      <w:r w:rsidRPr="003655B1">
        <w:rPr>
          <w:lang w:val="ru-RU"/>
        </w:rPr>
        <w:t>цв</w:t>
      </w:r>
      <w:proofErr w:type="spellEnd"/>
      <w:r w:rsidRPr="003655B1">
        <w:rPr>
          <w:lang w:val="ru-RU"/>
        </w:rPr>
        <w:t xml:space="preserve">. </w:t>
      </w:r>
      <w:proofErr w:type="spellStart"/>
      <w:r w:rsidRPr="003655B1">
        <w:rPr>
          <w:lang w:val="ru-RU"/>
        </w:rPr>
        <w:t>вкл</w:t>
      </w:r>
      <w:proofErr w:type="spellEnd"/>
      <w:r w:rsidRPr="003655B1">
        <w:rPr>
          <w:lang w:val="ru-RU"/>
        </w:rPr>
        <w:t>.</w:t>
      </w:r>
    </w:p>
    <w:p w:rsidR="0089499E" w:rsidRPr="003655B1" w:rsidRDefault="0089499E" w:rsidP="0089499E">
      <w:pPr>
        <w:widowControl/>
        <w:numPr>
          <w:ilvl w:val="0"/>
          <w:numId w:val="14"/>
        </w:numPr>
        <w:adjustRightInd w:val="0"/>
        <w:jc w:val="both"/>
      </w:pPr>
      <w:r w:rsidRPr="003655B1">
        <w:rPr>
          <w:lang w:val="ru-RU"/>
        </w:rPr>
        <w:t xml:space="preserve">Инфекционные болезни: учебник / О.А. </w:t>
      </w:r>
      <w:proofErr w:type="spellStart"/>
      <w:r w:rsidRPr="003655B1">
        <w:rPr>
          <w:lang w:val="ru-RU"/>
        </w:rPr>
        <w:t>Голубовская</w:t>
      </w:r>
      <w:proofErr w:type="spellEnd"/>
      <w:r w:rsidRPr="003655B1">
        <w:rPr>
          <w:lang w:val="ru-RU"/>
        </w:rPr>
        <w:t xml:space="preserve">, М.А. </w:t>
      </w:r>
      <w:proofErr w:type="spellStart"/>
      <w:r w:rsidRPr="003655B1">
        <w:rPr>
          <w:lang w:val="ru-RU"/>
        </w:rPr>
        <w:t>Андрейчин</w:t>
      </w:r>
      <w:proofErr w:type="spellEnd"/>
      <w:r w:rsidRPr="003655B1">
        <w:rPr>
          <w:lang w:val="ru-RU"/>
        </w:rPr>
        <w:t xml:space="preserve">, А.В. </w:t>
      </w:r>
      <w:proofErr w:type="spellStart"/>
      <w:r w:rsidRPr="003655B1">
        <w:rPr>
          <w:lang w:val="ru-RU"/>
        </w:rPr>
        <w:t>Шкурба</w:t>
      </w:r>
      <w:proofErr w:type="spellEnd"/>
      <w:r w:rsidRPr="003655B1">
        <w:rPr>
          <w:lang w:val="ru-RU"/>
        </w:rPr>
        <w:t xml:space="preserve"> и др.; под </w:t>
      </w:r>
      <w:proofErr w:type="spellStart"/>
      <w:proofErr w:type="gramStart"/>
      <w:r w:rsidRPr="003655B1">
        <w:rPr>
          <w:lang w:val="ru-RU"/>
        </w:rPr>
        <w:t>ред</w:t>
      </w:r>
      <w:proofErr w:type="spellEnd"/>
      <w:proofErr w:type="gramEnd"/>
      <w:r w:rsidRPr="003655B1">
        <w:rPr>
          <w:lang w:val="ru-RU"/>
        </w:rPr>
        <w:t xml:space="preserve"> проф. О.А. </w:t>
      </w:r>
      <w:proofErr w:type="spellStart"/>
      <w:r w:rsidRPr="003655B1">
        <w:rPr>
          <w:lang w:val="ru-RU"/>
        </w:rPr>
        <w:t>Голубовской</w:t>
      </w:r>
      <w:proofErr w:type="spellEnd"/>
      <w:r w:rsidRPr="003655B1">
        <w:rPr>
          <w:lang w:val="ru-RU"/>
        </w:rPr>
        <w:t xml:space="preserve">. – К.: ВСИ «Медицина». – 2014. – 784 с. + 12 с. </w:t>
      </w:r>
      <w:proofErr w:type="spellStart"/>
      <w:r w:rsidRPr="003655B1">
        <w:rPr>
          <w:lang w:val="ru-RU"/>
        </w:rPr>
        <w:t>цв</w:t>
      </w:r>
      <w:proofErr w:type="spellEnd"/>
      <w:r w:rsidRPr="003655B1">
        <w:rPr>
          <w:lang w:val="ru-RU"/>
        </w:rPr>
        <w:t xml:space="preserve">. </w:t>
      </w:r>
      <w:proofErr w:type="spellStart"/>
      <w:r w:rsidRPr="003655B1">
        <w:rPr>
          <w:lang w:val="ru-RU"/>
        </w:rPr>
        <w:t>вкл</w:t>
      </w:r>
      <w:proofErr w:type="spellEnd"/>
      <w:r w:rsidRPr="003655B1">
        <w:rPr>
          <w:lang w:val="ru-RU"/>
        </w:rPr>
        <w:t>.</w:t>
      </w:r>
    </w:p>
    <w:p w:rsidR="0089499E" w:rsidRDefault="0089499E" w:rsidP="0089499E">
      <w:pPr>
        <w:widowControl/>
        <w:numPr>
          <w:ilvl w:val="0"/>
          <w:numId w:val="14"/>
        </w:numPr>
        <w:autoSpaceDE/>
        <w:autoSpaceDN/>
        <w:jc w:val="both"/>
      </w:pPr>
      <w:proofErr w:type="spellStart"/>
      <w:r>
        <w:t>Волосовець</w:t>
      </w:r>
      <w:proofErr w:type="spellEnd"/>
      <w:r>
        <w:t xml:space="preserve"> О.П., Нагорна Н.В., </w:t>
      </w:r>
      <w:proofErr w:type="spellStart"/>
      <w:r>
        <w:t>Кривопустов</w:t>
      </w:r>
      <w:proofErr w:type="spellEnd"/>
      <w:r>
        <w:t xml:space="preserve"> С.П., </w:t>
      </w:r>
      <w:proofErr w:type="spellStart"/>
      <w:r>
        <w:t>Острополець</w:t>
      </w:r>
      <w:proofErr w:type="spellEnd"/>
      <w:r>
        <w:t xml:space="preserve"> С.С., </w:t>
      </w:r>
      <w:proofErr w:type="spellStart"/>
      <w:r>
        <w:t>Бордюгова</w:t>
      </w:r>
      <w:proofErr w:type="spellEnd"/>
      <w:r>
        <w:t xml:space="preserve"> О.В., Діагностика та лікування невідкладних станів у дітей. Навчальний посібник для студентів ВМНЗ Ӏ</w:t>
      </w:r>
      <w:r>
        <w:rPr>
          <w:lang w:val="en-US"/>
        </w:rPr>
        <w:t>V</w:t>
      </w:r>
      <w:r>
        <w:t xml:space="preserve"> рівня акредитації, лікарів-інтернів, лікарів-курсантів післядипломної </w:t>
      </w:r>
      <w:proofErr w:type="spellStart"/>
      <w:r>
        <w:t>освіти.-Донецьк</w:t>
      </w:r>
      <w:proofErr w:type="spellEnd"/>
      <w:r>
        <w:t xml:space="preserve">: Донецький державний медичний університет </w:t>
      </w:r>
      <w:proofErr w:type="spellStart"/>
      <w:r>
        <w:t>ім.М.Горького</w:t>
      </w:r>
      <w:proofErr w:type="spellEnd"/>
      <w:r>
        <w:t>., 2007.-112с.</w:t>
      </w:r>
    </w:p>
    <w:p w:rsidR="0089499E" w:rsidRDefault="0089499E" w:rsidP="0089499E">
      <w:pPr>
        <w:widowControl/>
        <w:numPr>
          <w:ilvl w:val="0"/>
          <w:numId w:val="14"/>
        </w:numPr>
        <w:autoSpaceDE/>
        <w:autoSpaceDN/>
        <w:jc w:val="both"/>
      </w:pPr>
      <w:r>
        <w:lastRenderedPageBreak/>
        <w:t>Дитяча імунологія:</w:t>
      </w:r>
      <w:proofErr w:type="spellStart"/>
      <w:r>
        <w:t>підруч.для</w:t>
      </w:r>
      <w:proofErr w:type="spellEnd"/>
      <w:r>
        <w:t xml:space="preserve"> лікарів-інтернів, лікарів-курсантів </w:t>
      </w:r>
      <w:proofErr w:type="spellStart"/>
      <w:r>
        <w:t>вищ.мед.закл</w:t>
      </w:r>
      <w:proofErr w:type="spellEnd"/>
      <w:r>
        <w:t xml:space="preserve"> (</w:t>
      </w:r>
      <w:proofErr w:type="spellStart"/>
      <w:r>
        <w:t>ф-тів</w:t>
      </w:r>
      <w:proofErr w:type="spellEnd"/>
      <w:r>
        <w:t xml:space="preserve">) після </w:t>
      </w:r>
      <w:proofErr w:type="spellStart"/>
      <w:r>
        <w:t>диплом.освіти</w:t>
      </w:r>
      <w:proofErr w:type="spellEnd"/>
      <w:r>
        <w:t xml:space="preserve">, а також для </w:t>
      </w:r>
      <w:proofErr w:type="spellStart"/>
      <w:r>
        <w:t>студ</w:t>
      </w:r>
      <w:proofErr w:type="spellEnd"/>
      <w:r>
        <w:t xml:space="preserve">., викладачів </w:t>
      </w:r>
      <w:proofErr w:type="spellStart"/>
      <w:r>
        <w:t>вищ.мед.навч.закл</w:t>
      </w:r>
      <w:proofErr w:type="spellEnd"/>
      <w:r>
        <w:t>. Ӏ</w:t>
      </w:r>
      <w:r>
        <w:rPr>
          <w:lang w:val="en-US"/>
        </w:rPr>
        <w:t>V</w:t>
      </w:r>
      <w:r w:rsidRPr="00134BE4">
        <w:t xml:space="preserve"> </w:t>
      </w:r>
      <w:r>
        <w:t>рівня акредитації/ за ред..проф. Л.И.Чернишової, А.П.Волохи.-К.:Медицина, 2013_719с.</w:t>
      </w:r>
    </w:p>
    <w:p w:rsidR="0089499E" w:rsidRDefault="0089499E" w:rsidP="0089499E">
      <w:pPr>
        <w:widowControl/>
        <w:numPr>
          <w:ilvl w:val="0"/>
          <w:numId w:val="14"/>
        </w:numPr>
        <w:autoSpaceDE/>
        <w:autoSpaceDN/>
        <w:jc w:val="both"/>
      </w:pPr>
      <w:r>
        <w:t xml:space="preserve">Дитячі інфекційні хвороби(клінічні лекції). під </w:t>
      </w:r>
      <w:proofErr w:type="spellStart"/>
      <w:r>
        <w:t>ред.проф.С.О</w:t>
      </w:r>
      <w:proofErr w:type="spellEnd"/>
      <w:r>
        <w:t xml:space="preserve">. </w:t>
      </w:r>
      <w:proofErr w:type="spellStart"/>
      <w:r>
        <w:t>Крамарєва.-Київ</w:t>
      </w:r>
      <w:proofErr w:type="spellEnd"/>
      <w:r>
        <w:t>, «</w:t>
      </w:r>
      <w:proofErr w:type="spellStart"/>
      <w:r>
        <w:t>Моріон</w:t>
      </w:r>
      <w:proofErr w:type="spellEnd"/>
      <w:r>
        <w:t>». -2003.-480с.</w:t>
      </w:r>
    </w:p>
    <w:p w:rsidR="0089499E" w:rsidRDefault="0089499E" w:rsidP="0089499E">
      <w:pPr>
        <w:widowControl/>
        <w:numPr>
          <w:ilvl w:val="0"/>
          <w:numId w:val="14"/>
        </w:numPr>
        <w:autoSpaceDE/>
        <w:autoSpaceDN/>
        <w:jc w:val="both"/>
      </w:pPr>
      <w:r>
        <w:t xml:space="preserve">Майданник В.Г., </w:t>
      </w:r>
      <w:proofErr w:type="spellStart"/>
      <w:r>
        <w:t>Бутиліна</w:t>
      </w:r>
      <w:proofErr w:type="spellEnd"/>
      <w:r>
        <w:t xml:space="preserve"> О.В., Клінічна діагностика в </w:t>
      </w:r>
      <w:proofErr w:type="spellStart"/>
      <w:r>
        <w:t>педіатріі</w:t>
      </w:r>
      <w:proofErr w:type="spellEnd"/>
      <w:r>
        <w:t>. К.: «</w:t>
      </w:r>
      <w:proofErr w:type="spellStart"/>
      <w:r>
        <w:t>Дорадо-друк</w:t>
      </w:r>
      <w:proofErr w:type="spellEnd"/>
      <w:r>
        <w:t>», 2012.-286с.</w:t>
      </w:r>
    </w:p>
    <w:p w:rsidR="0089499E" w:rsidRDefault="0089499E" w:rsidP="0089499E">
      <w:pPr>
        <w:widowControl/>
        <w:numPr>
          <w:ilvl w:val="0"/>
          <w:numId w:val="14"/>
        </w:numPr>
        <w:autoSpaceDE/>
        <w:autoSpaceDN/>
        <w:jc w:val="both"/>
      </w:pPr>
      <w:r>
        <w:t xml:space="preserve">Невідкладні стани в педіатрії: </w:t>
      </w:r>
      <w:proofErr w:type="spellStart"/>
      <w:r>
        <w:t>навч.посібник</w:t>
      </w:r>
      <w:proofErr w:type="spellEnd"/>
      <w:r>
        <w:t xml:space="preserve"> /за редакцією проф. О.П.</w:t>
      </w:r>
      <w:proofErr w:type="spellStart"/>
      <w:r>
        <w:t>Волосовця</w:t>
      </w:r>
      <w:proofErr w:type="spellEnd"/>
      <w:r>
        <w:t>, Ю.В.</w:t>
      </w:r>
      <w:proofErr w:type="spellStart"/>
      <w:r>
        <w:t>Марушка-Х</w:t>
      </w:r>
      <w:proofErr w:type="spellEnd"/>
      <w:r>
        <w:t>.:Прапор.-2008.-200с.</w:t>
      </w:r>
    </w:p>
    <w:p w:rsidR="0089499E" w:rsidRDefault="0089499E" w:rsidP="0089499E">
      <w:pPr>
        <w:widowControl/>
        <w:numPr>
          <w:ilvl w:val="0"/>
          <w:numId w:val="14"/>
        </w:numPr>
        <w:autoSpaceDE/>
        <w:autoSpaceDN/>
        <w:jc w:val="both"/>
      </w:pPr>
      <w:r>
        <w:t xml:space="preserve">Педіатрія. за </w:t>
      </w:r>
      <w:proofErr w:type="spellStart"/>
      <w:r>
        <w:t>ред.Тяжкої</w:t>
      </w:r>
      <w:proofErr w:type="spellEnd"/>
      <w:r>
        <w:t xml:space="preserve"> </w:t>
      </w:r>
      <w:proofErr w:type="spellStart"/>
      <w:r>
        <w:t>О.В.-Вінниця.</w:t>
      </w:r>
      <w:proofErr w:type="spellEnd"/>
      <w:r>
        <w:t xml:space="preserve">-3 </w:t>
      </w:r>
      <w:proofErr w:type="spellStart"/>
      <w:r>
        <w:t>вид.-«Нова</w:t>
      </w:r>
      <w:proofErr w:type="spellEnd"/>
      <w:r>
        <w:t xml:space="preserve"> Книга», 2009.-1136с.</w:t>
      </w:r>
    </w:p>
    <w:p w:rsidR="0089499E" w:rsidRDefault="0089499E" w:rsidP="0089499E">
      <w:pPr>
        <w:widowControl/>
        <w:autoSpaceDE/>
        <w:autoSpaceDN/>
        <w:spacing w:line="276" w:lineRule="auto"/>
        <w:ind w:left="426"/>
        <w:jc w:val="both"/>
      </w:pPr>
      <w:r>
        <w:t xml:space="preserve">9. Педіатрія в практиці сімейного лікаря: </w:t>
      </w:r>
      <w:proofErr w:type="spellStart"/>
      <w:r>
        <w:t>навч.посібник</w:t>
      </w:r>
      <w:proofErr w:type="spellEnd"/>
      <w:r>
        <w:t xml:space="preserve"> для </w:t>
      </w:r>
      <w:proofErr w:type="spellStart"/>
      <w:r>
        <w:t>студ</w:t>
      </w:r>
      <w:proofErr w:type="spellEnd"/>
      <w:r>
        <w:t xml:space="preserve">. </w:t>
      </w:r>
      <w:proofErr w:type="spellStart"/>
      <w:r>
        <w:t>вищ.мед.навч</w:t>
      </w:r>
      <w:proofErr w:type="spellEnd"/>
      <w:r>
        <w:t>. закладів ӀӀӀ- Ӏ</w:t>
      </w:r>
      <w:r w:rsidRPr="00496B16">
        <w:rPr>
          <w:lang w:val="en-US"/>
        </w:rPr>
        <w:t>V</w:t>
      </w:r>
      <w:r>
        <w:t xml:space="preserve"> рівнів акредитації/ ред..Н.В.</w:t>
      </w:r>
      <w:proofErr w:type="spellStart"/>
      <w:r>
        <w:t>Банадига.-Т</w:t>
      </w:r>
      <w:proofErr w:type="spellEnd"/>
      <w:r>
        <w:t>.:ТДМУ; Т.:</w:t>
      </w:r>
      <w:proofErr w:type="spellStart"/>
      <w:r>
        <w:t>Укрмедкнига</w:t>
      </w:r>
      <w:proofErr w:type="spellEnd"/>
      <w:r>
        <w:t>, 2008.-340с.</w:t>
      </w:r>
    </w:p>
    <w:p w:rsidR="0089499E" w:rsidRPr="00496B16" w:rsidRDefault="0089499E" w:rsidP="0089499E">
      <w:pPr>
        <w:widowControl/>
        <w:autoSpaceDE/>
        <w:autoSpaceDN/>
        <w:spacing w:line="276" w:lineRule="auto"/>
        <w:ind w:left="426"/>
        <w:jc w:val="both"/>
      </w:pPr>
      <w:r w:rsidRPr="00C14392">
        <w:t xml:space="preserve">10. </w:t>
      </w:r>
      <w:proofErr w:type="spellStart"/>
      <w:r w:rsidRPr="00C14392">
        <w:rPr>
          <w:spacing w:val="-4"/>
        </w:rPr>
        <w:t>Nelson</w:t>
      </w:r>
      <w:proofErr w:type="spellEnd"/>
      <w:r>
        <w:rPr>
          <w:spacing w:val="-4"/>
        </w:rPr>
        <w:t xml:space="preserve"> </w:t>
      </w:r>
      <w:proofErr w:type="spellStart"/>
      <w:r w:rsidRPr="00C14392">
        <w:rPr>
          <w:spacing w:val="-4"/>
        </w:rPr>
        <w:t>Text</w:t>
      </w:r>
      <w:proofErr w:type="spellEnd"/>
      <w:r>
        <w:rPr>
          <w:spacing w:val="-4"/>
        </w:rPr>
        <w:t xml:space="preserve"> </w:t>
      </w:r>
      <w:proofErr w:type="spellStart"/>
      <w:r w:rsidRPr="00C14392">
        <w:rPr>
          <w:spacing w:val="-4"/>
        </w:rPr>
        <w:t>book</w:t>
      </w:r>
      <w:proofErr w:type="spellEnd"/>
      <w:r>
        <w:rPr>
          <w:spacing w:val="-4"/>
        </w:rPr>
        <w:t xml:space="preserve"> </w:t>
      </w:r>
      <w:proofErr w:type="spellStart"/>
      <w:r w:rsidRPr="00C14392">
        <w:rPr>
          <w:spacing w:val="-4"/>
        </w:rPr>
        <w:t>of</w:t>
      </w:r>
      <w:proofErr w:type="spellEnd"/>
      <w:r>
        <w:rPr>
          <w:spacing w:val="-4"/>
        </w:rPr>
        <w:t xml:space="preserve"> </w:t>
      </w:r>
      <w:proofErr w:type="spellStart"/>
      <w:r w:rsidRPr="00C14392">
        <w:rPr>
          <w:spacing w:val="-4"/>
        </w:rPr>
        <w:t>Pediatrics</w:t>
      </w:r>
      <w:proofErr w:type="spellEnd"/>
      <w:r w:rsidRPr="00C14392">
        <w:rPr>
          <w:spacing w:val="-4"/>
        </w:rPr>
        <w:t xml:space="preserve"> 21th </w:t>
      </w:r>
      <w:proofErr w:type="spellStart"/>
      <w:r w:rsidRPr="00C14392">
        <w:rPr>
          <w:spacing w:val="-4"/>
        </w:rPr>
        <w:t>Edition</w:t>
      </w:r>
      <w:proofErr w:type="spellEnd"/>
      <w:r w:rsidRPr="00C14392">
        <w:rPr>
          <w:spacing w:val="-4"/>
        </w:rPr>
        <w:t xml:space="preserve">. </w:t>
      </w:r>
      <w:proofErr w:type="spellStart"/>
      <w:r w:rsidRPr="00C14392">
        <w:rPr>
          <w:spacing w:val="-4"/>
        </w:rPr>
        <w:t>Robert</w:t>
      </w:r>
      <w:proofErr w:type="spellEnd"/>
      <w:r w:rsidRPr="00C14392">
        <w:rPr>
          <w:spacing w:val="-4"/>
        </w:rPr>
        <w:t xml:space="preserve"> M. </w:t>
      </w:r>
      <w:proofErr w:type="spellStart"/>
      <w:r w:rsidRPr="00C14392">
        <w:rPr>
          <w:spacing w:val="-4"/>
        </w:rPr>
        <w:t>Kliegman</w:t>
      </w:r>
      <w:proofErr w:type="spellEnd"/>
      <w:r w:rsidRPr="00C14392">
        <w:rPr>
          <w:spacing w:val="-4"/>
        </w:rPr>
        <w:t xml:space="preserve">, </w:t>
      </w:r>
      <w:proofErr w:type="spellStart"/>
      <w:r w:rsidRPr="00C14392">
        <w:rPr>
          <w:spacing w:val="-4"/>
        </w:rPr>
        <w:t>JosephSt</w:t>
      </w:r>
      <w:proofErr w:type="spellEnd"/>
      <w:r w:rsidRPr="00C14392">
        <w:rPr>
          <w:spacing w:val="-4"/>
        </w:rPr>
        <w:t xml:space="preserve">. </w:t>
      </w:r>
      <w:proofErr w:type="spellStart"/>
      <w:r w:rsidRPr="00C14392">
        <w:rPr>
          <w:spacing w:val="-4"/>
        </w:rPr>
        <w:t>Geme</w:t>
      </w:r>
      <w:proofErr w:type="spellEnd"/>
      <w:r w:rsidRPr="00C14392">
        <w:rPr>
          <w:spacing w:val="-4"/>
        </w:rPr>
        <w:t xml:space="preserve">. Publisher: </w:t>
      </w:r>
      <w:proofErr w:type="spellStart"/>
      <w:r w:rsidRPr="00C14392">
        <w:rPr>
          <w:spacing w:val="-4"/>
        </w:rPr>
        <w:t>Elsevier</w:t>
      </w:r>
      <w:proofErr w:type="spellEnd"/>
      <w:r w:rsidRPr="00C14392">
        <w:rPr>
          <w:spacing w:val="-4"/>
        </w:rPr>
        <w:t>. 2019. P. 4112</w:t>
      </w:r>
      <w:r w:rsidRPr="00496B16">
        <w:rPr>
          <w:spacing w:val="-4"/>
        </w:rPr>
        <w:t>.</w:t>
      </w:r>
    </w:p>
    <w:p w:rsidR="0089499E" w:rsidRPr="00D01F5A" w:rsidRDefault="0089499E" w:rsidP="0089499E">
      <w:pPr>
        <w:pStyle w:val="a4"/>
        <w:ind w:left="927"/>
        <w:jc w:val="both"/>
        <w:rPr>
          <w:color w:val="C00000"/>
          <w:sz w:val="24"/>
          <w:szCs w:val="24"/>
        </w:rPr>
      </w:pPr>
    </w:p>
    <w:p w:rsidR="0089499E" w:rsidRDefault="0089499E" w:rsidP="0089499E">
      <w:pPr>
        <w:spacing w:line="240" w:lineRule="exact"/>
        <w:jc w:val="center"/>
      </w:pPr>
      <w:r w:rsidRPr="004440A0">
        <w:rPr>
          <w:b/>
        </w:rPr>
        <w:t xml:space="preserve">Політика </w:t>
      </w:r>
      <w:r>
        <w:rPr>
          <w:b/>
          <w:color w:val="000000"/>
        </w:rPr>
        <w:t>та цінності</w:t>
      </w:r>
      <w:r w:rsidRPr="001306F2">
        <w:rPr>
          <w:b/>
          <w:color w:val="000000"/>
        </w:rPr>
        <w:t xml:space="preserve"> дисципліни</w:t>
      </w:r>
      <w:r>
        <w:rPr>
          <w:b/>
          <w:color w:val="000000"/>
        </w:rPr>
        <w:t>.</w:t>
      </w:r>
    </w:p>
    <w:p w:rsidR="0089499E" w:rsidRPr="004440A0" w:rsidRDefault="0089499E" w:rsidP="0089499E">
      <w:pPr>
        <w:spacing w:line="276" w:lineRule="auto"/>
        <w:jc w:val="both"/>
      </w:pPr>
      <w:r>
        <w:t xml:space="preserve">                  </w:t>
      </w:r>
      <w:r w:rsidRPr="004440A0">
        <w:t xml:space="preserve">Щоб </w:t>
      </w:r>
      <w:r>
        <w:t xml:space="preserve">успішно пройти відповідний курс </w:t>
      </w:r>
      <w:r w:rsidRPr="004440A0">
        <w:t xml:space="preserve">необхідно регулярно відвідувати </w:t>
      </w:r>
      <w:r>
        <w:t>практичні заняття</w:t>
      </w:r>
      <w:r w:rsidRPr="004440A0">
        <w:t xml:space="preserve">; </w:t>
      </w:r>
      <w:r>
        <w:t>мати теоретичну підготовку до практичних занять згідно тематики</w:t>
      </w:r>
      <w:r w:rsidRPr="004440A0">
        <w:t xml:space="preserve">; не спізнюватися і не пропускати заняття; виконувати всі необхідні завдання і </w:t>
      </w:r>
      <w:r>
        <w:t>працювати кожного заняття</w:t>
      </w:r>
      <w:r w:rsidRPr="004440A0">
        <w:t>; вміти працювати з партнером аб</w:t>
      </w:r>
      <w:r>
        <w:t xml:space="preserve">о в складі групи; звертатися  до кураторів курсу з різних питань за тематикою занять </w:t>
      </w:r>
      <w:r w:rsidRPr="004440A0">
        <w:t>і отримувати її, коли Ви її потребуєте.</w:t>
      </w:r>
    </w:p>
    <w:p w:rsidR="0089499E" w:rsidRDefault="0089499E" w:rsidP="0089499E">
      <w:pPr>
        <w:pStyle w:val="Iauiue"/>
        <w:spacing w:line="276" w:lineRule="auto"/>
        <w:ind w:firstLine="708"/>
        <w:jc w:val="both"/>
        <w:rPr>
          <w:sz w:val="24"/>
          <w:szCs w:val="24"/>
        </w:rPr>
      </w:pPr>
      <w:proofErr w:type="spellStart"/>
      <w:r w:rsidRPr="00457B7B">
        <w:rPr>
          <w:sz w:val="24"/>
          <w:szCs w:val="24"/>
          <w:lang w:val="ru-RU"/>
        </w:rPr>
        <w:t>Студенти</w:t>
      </w:r>
      <w:proofErr w:type="spellEnd"/>
      <w:r w:rsidRPr="00457B7B">
        <w:rPr>
          <w:sz w:val="24"/>
          <w:szCs w:val="24"/>
        </w:rPr>
        <w:t xml:space="preserve"> можуть обговорювати </w:t>
      </w:r>
      <w:proofErr w:type="gramStart"/>
      <w:r w:rsidRPr="00457B7B">
        <w:rPr>
          <w:sz w:val="24"/>
          <w:szCs w:val="24"/>
        </w:rPr>
        <w:t>р</w:t>
      </w:r>
      <w:proofErr w:type="gramEnd"/>
      <w:r w:rsidRPr="00457B7B">
        <w:rPr>
          <w:sz w:val="24"/>
          <w:szCs w:val="24"/>
        </w:rPr>
        <w:t xml:space="preserve">ізні завдання, але їх виконання - строго індивідуально. Не допускаються списування, використання різного роду програмних засобів, підказки, </w:t>
      </w:r>
      <w:r w:rsidRPr="00340E7D">
        <w:rPr>
          <w:sz w:val="24"/>
          <w:szCs w:val="24"/>
        </w:rPr>
        <w:t xml:space="preserve">користування мобільним телефоном, планшетом чи іншими електронними </w:t>
      </w:r>
      <w:proofErr w:type="spellStart"/>
      <w:r w:rsidRPr="00340E7D">
        <w:rPr>
          <w:sz w:val="24"/>
          <w:szCs w:val="24"/>
        </w:rPr>
        <w:t>гаджетами</w:t>
      </w:r>
      <w:proofErr w:type="spellEnd"/>
      <w:r w:rsidRPr="00340E7D">
        <w:rPr>
          <w:sz w:val="24"/>
          <w:szCs w:val="24"/>
        </w:rPr>
        <w:t xml:space="preserve"> під час заняття з метою, не пов’язаною з навчальним процесом.</w:t>
      </w:r>
      <w:r>
        <w:rPr>
          <w:sz w:val="24"/>
          <w:szCs w:val="24"/>
        </w:rPr>
        <w:t xml:space="preserve"> </w:t>
      </w:r>
      <w:r w:rsidRPr="004440A0">
        <w:rPr>
          <w:sz w:val="24"/>
          <w:szCs w:val="24"/>
        </w:rPr>
        <w:t xml:space="preserve">Не допускаються запізнення </w:t>
      </w:r>
      <w:r w:rsidRPr="00364B79">
        <w:rPr>
          <w:sz w:val="24"/>
          <w:szCs w:val="24"/>
        </w:rPr>
        <w:t>студентів</w:t>
      </w:r>
      <w:r w:rsidRPr="004440A0">
        <w:rPr>
          <w:sz w:val="24"/>
          <w:szCs w:val="24"/>
        </w:rPr>
        <w:t xml:space="preserve"> на практичні заняття. </w:t>
      </w:r>
    </w:p>
    <w:p w:rsidR="0089499E" w:rsidRPr="00D5124D" w:rsidRDefault="0089499E" w:rsidP="0089499E">
      <w:pPr>
        <w:pStyle w:val="Iauiue"/>
        <w:ind w:firstLine="708"/>
        <w:jc w:val="both"/>
        <w:rPr>
          <w:sz w:val="24"/>
          <w:szCs w:val="24"/>
        </w:rPr>
      </w:pPr>
      <w:r>
        <w:rPr>
          <w:sz w:val="24"/>
          <w:szCs w:val="24"/>
        </w:rPr>
        <w:t xml:space="preserve">Відвідування пацієнтів під час </w:t>
      </w:r>
      <w:proofErr w:type="spellStart"/>
      <w:r>
        <w:rPr>
          <w:sz w:val="24"/>
          <w:szCs w:val="24"/>
        </w:rPr>
        <w:t>курації</w:t>
      </w:r>
      <w:proofErr w:type="spellEnd"/>
      <w:r>
        <w:rPr>
          <w:sz w:val="24"/>
          <w:szCs w:val="24"/>
        </w:rPr>
        <w:t xml:space="preserve"> в лікарні можливо за умови  сприятливої </w:t>
      </w:r>
      <w:proofErr w:type="spellStart"/>
      <w:r>
        <w:rPr>
          <w:sz w:val="24"/>
          <w:szCs w:val="24"/>
        </w:rPr>
        <w:t>епід.ситуації</w:t>
      </w:r>
      <w:proofErr w:type="spellEnd"/>
      <w:r>
        <w:rPr>
          <w:sz w:val="24"/>
          <w:szCs w:val="24"/>
        </w:rPr>
        <w:t xml:space="preserve"> в країні,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 </w:t>
      </w:r>
      <w:r w:rsidRPr="007E04A5">
        <w:rPr>
          <w:sz w:val="24"/>
          <w:szCs w:val="24"/>
        </w:rPr>
        <w:t>або іншими інфекційними захворюваннями згідно поточній епідемічній ситуації.</w:t>
      </w:r>
    </w:p>
    <w:p w:rsidR="0089499E" w:rsidRDefault="0089499E" w:rsidP="0089499E">
      <w:pPr>
        <w:ind w:firstLine="709"/>
        <w:jc w:val="both"/>
      </w:pPr>
      <w:r>
        <w:t>Студен</w:t>
      </w:r>
      <w:r w:rsidRPr="004440A0">
        <w:t xml:space="preserve">ти з особливими потребами </w:t>
      </w:r>
      <w:r>
        <w:t xml:space="preserve">можуть </w:t>
      </w:r>
      <w:r w:rsidRPr="004440A0">
        <w:t>зустрі</w:t>
      </w:r>
      <w:r>
        <w:t>ча</w:t>
      </w:r>
      <w:r w:rsidRPr="004440A0">
        <w:t xml:space="preserve">тися з викладачем або попередити його до початку занять, на прохання </w:t>
      </w:r>
      <w:r>
        <w:t>студе</w:t>
      </w:r>
      <w:r w:rsidRPr="004440A0">
        <w:t>нта</w:t>
      </w:r>
      <w:r>
        <w:t>,</w:t>
      </w:r>
      <w:r w:rsidRPr="004440A0">
        <w:t xml:space="preserve"> це може зробити староста групи. Якщо у Вас виникнуть будь-які питання, будь ласка, контактуйте з викладачем.</w:t>
      </w:r>
    </w:p>
    <w:p w:rsidR="0089499E" w:rsidRDefault="0089499E" w:rsidP="0089499E">
      <w:pPr>
        <w:ind w:firstLine="709"/>
        <w:jc w:val="both"/>
      </w:pPr>
      <w:r>
        <w:t>З</w:t>
      </w:r>
      <w:r w:rsidRPr="00202FDE">
        <w:t>аохоч</w:t>
      </w:r>
      <w:r>
        <w:t>ується участь студентів у проведенні наукових досліджень та конференціях за тематикою кафедральних досліджень.</w:t>
      </w:r>
    </w:p>
    <w:p w:rsidR="0089499E" w:rsidRDefault="0089499E" w:rsidP="0089499E">
      <w:pPr>
        <w:ind w:firstLine="709"/>
        <w:jc w:val="both"/>
      </w:pPr>
      <w:r>
        <w:t xml:space="preserve">Усі студенти ХНМУ захищені </w:t>
      </w:r>
      <w:r w:rsidRPr="00647B85">
        <w:t>Положення</w:t>
      </w:r>
      <w:r>
        <w:t>м</w:t>
      </w:r>
      <w:r w:rsidRPr="00647B85">
        <w:t xml:space="preserve"> про запобігання, попередження та врегулювання випадків, пов’язаних із сексуальними домаганнями і дискримінацією у Харківському національно</w:t>
      </w:r>
      <w:r>
        <w:t xml:space="preserve">му медичному університеті, </w:t>
      </w:r>
      <w:r w:rsidRPr="00647B85">
        <w:t>розроблено з метою визначення дієвого механізму врегулювання конфліктних ситуацій, пов'язаних із дискримінацією та сексуальними домаганнями.</w:t>
      </w:r>
      <w:r>
        <w:t xml:space="preserve"> </w:t>
      </w:r>
      <w:r w:rsidRPr="00647B85">
        <w:t>Дане Положення розроблено на підставі таких нор</w:t>
      </w:r>
      <w:r>
        <w:t xml:space="preserve">мативно-правових актів України: Конституція України; Закону України «Про освіту»; </w:t>
      </w:r>
      <w:r w:rsidRPr="00647B85">
        <w:t>За</w:t>
      </w:r>
      <w:r>
        <w:t xml:space="preserve">кону України «Про вищу освіту»; </w:t>
      </w:r>
      <w:r w:rsidRPr="00647B85">
        <w:t>Закону України «Про засади запобігання та про</w:t>
      </w:r>
      <w:r>
        <w:t xml:space="preserve">тидії дискримінації в Україні»; </w:t>
      </w:r>
      <w:r w:rsidRPr="00647B85">
        <w:t xml:space="preserve">Закону України «Про забезпечення рівних прав та </w:t>
      </w:r>
      <w:r>
        <w:t xml:space="preserve">можливостей жінок і чоловіків»; </w:t>
      </w:r>
      <w:r w:rsidRPr="00647B85">
        <w:t xml:space="preserve">Конвенція про захист прав </w:t>
      </w:r>
      <w:r>
        <w:t xml:space="preserve">людини і основоположних свобод; </w:t>
      </w:r>
      <w:r w:rsidRPr="00647B85">
        <w:t>Конвенція про боротьбу з дискримінацією в</w:t>
      </w:r>
      <w:r>
        <w:t xml:space="preserve"> галузі освіти; </w:t>
      </w:r>
      <w:r w:rsidRPr="00647B85">
        <w:t>Конвенція про ліквідацію всіх</w:t>
      </w:r>
      <w:r>
        <w:t xml:space="preserve"> форм дискримінації щодо жінок; </w:t>
      </w:r>
      <w:r w:rsidRPr="00647B85">
        <w:t>Загальна рекомендація № 25 до параграфу 1 статті 4 Конвенції про ліквідацію всіх форм дискримінації щодо жінок;</w:t>
      </w:r>
      <w:r>
        <w:t xml:space="preserve"> </w:t>
      </w:r>
      <w:r w:rsidRPr="00647B85">
        <w:t>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w:t>
      </w:r>
      <w:r>
        <w:t xml:space="preserve"> медичний університет </w:t>
      </w:r>
      <w:r w:rsidRPr="00647B85">
        <w:t xml:space="preserve">забезпечує навчання та роботу, що є вільними від </w:t>
      </w:r>
      <w:r w:rsidRPr="00647B85">
        <w:lastRenderedPageBreak/>
        <w:t>дискримінації, сексуальних домагань, залякувань чи експлуатації.</w:t>
      </w:r>
      <w:r>
        <w:t xml:space="preserve"> </w:t>
      </w:r>
      <w:r w:rsidRPr="00647B85">
        <w:t>Університет визнає важливість конфіденційності. Всі особи, відповідальні за здійснення цієї політики (співробітники/</w:t>
      </w:r>
      <w:proofErr w:type="spellStart"/>
      <w:r w:rsidRPr="00647B85">
        <w:t>-ці</w:t>
      </w:r>
      <w:proofErr w:type="spellEnd"/>
      <w:r w:rsidRPr="00647B85">
        <w:t xml:space="preserve"> деканатів, факультетів, інститутів та Центр</w:t>
      </w:r>
      <w:r>
        <w:t xml:space="preserve">у гендерної освіти, члени </w:t>
      </w:r>
      <w:r w:rsidRPr="00647B85">
        <w:t>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rsidR="0089499E" w:rsidRDefault="0089499E" w:rsidP="0089499E">
      <w:pPr>
        <w:ind w:firstLine="709"/>
        <w:jc w:val="both"/>
      </w:pPr>
      <w:r>
        <w:t>ХНМУ</w:t>
      </w:r>
      <w:r w:rsidRPr="00647B85">
        <w:t xml:space="preserve">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w:t>
      </w:r>
      <w:proofErr w:type="spellStart"/>
      <w:r w:rsidRPr="00647B85">
        <w:t>-кам</w:t>
      </w:r>
      <w:proofErr w:type="spellEnd"/>
      <w:r w:rsidRPr="00647B85">
        <w:t xml:space="preserve"> або співробітникам/</w:t>
      </w:r>
      <w:proofErr w:type="spellStart"/>
      <w:r w:rsidRPr="00647B85">
        <w:t>-цям</w:t>
      </w:r>
      <w:proofErr w:type="spellEnd"/>
      <w:r w:rsidRPr="00647B85">
        <w:t xml:space="preserve"> університету, розповсюджуються на всіх без винятку за умови належної кваліфікації. </w:t>
      </w:r>
      <w:proofErr w:type="spellStart"/>
      <w:r w:rsidRPr="00647B85">
        <w:t>Антидискримінаційна</w:t>
      </w:r>
      <w:proofErr w:type="spellEnd"/>
      <w:r w:rsidRPr="00647B85">
        <w:t xml:space="preserve"> політика та політика протидії сексуальним домаганням </w:t>
      </w:r>
      <w:r>
        <w:t>ХНМУ</w:t>
      </w:r>
      <w:r w:rsidRPr="00647B85">
        <w:t xml:space="preserve"> підтверджується Кодексом корпоративної етики та Статутом ХНМУ.</w:t>
      </w:r>
    </w:p>
    <w:p w:rsidR="0089499E" w:rsidRDefault="0089499E" w:rsidP="0089499E">
      <w:pPr>
        <w:ind w:firstLine="709"/>
        <w:jc w:val="both"/>
      </w:pPr>
    </w:p>
    <w:p w:rsidR="0089499E" w:rsidRPr="00143A9E" w:rsidRDefault="0089499E" w:rsidP="0089499E">
      <w:pPr>
        <w:tabs>
          <w:tab w:val="left" w:pos="993"/>
        </w:tabs>
        <w:ind w:left="284" w:firstLine="425"/>
        <w:rPr>
          <w:lang w:val="ru-RU"/>
        </w:rPr>
      </w:pPr>
    </w:p>
    <w:p w:rsidR="0089499E" w:rsidRDefault="0089499E" w:rsidP="0089499E">
      <w:pPr>
        <w:tabs>
          <w:tab w:val="left" w:pos="993"/>
        </w:tabs>
        <w:ind w:left="284" w:firstLine="425"/>
        <w:jc w:val="center"/>
      </w:pPr>
      <w:r w:rsidRPr="00143A9E">
        <w:t>Поведінка в аудиторії</w:t>
      </w:r>
    </w:p>
    <w:p w:rsidR="0089499E" w:rsidRPr="00143A9E" w:rsidRDefault="0089499E" w:rsidP="0089499E">
      <w:pPr>
        <w:tabs>
          <w:tab w:val="left" w:pos="993"/>
        </w:tabs>
        <w:ind w:left="284" w:firstLine="425"/>
        <w:jc w:val="both"/>
        <w:rPr>
          <w:rStyle w:val="tlid-translation"/>
        </w:rPr>
      </w:pPr>
      <w:r w:rsidRPr="00143A9E">
        <w:t xml:space="preserve">Студентству важливо </w:t>
      </w:r>
      <w:r w:rsidRPr="00143A9E">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143A9E">
        <w:rPr>
          <w:rStyle w:val="tlid-translation"/>
        </w:rPr>
        <w:t>-ць</w:t>
      </w:r>
      <w:proofErr w:type="spellEnd"/>
      <w:r w:rsidRPr="00143A9E">
        <w:rPr>
          <w:rStyle w:val="tlid-translation"/>
        </w:rPr>
        <w:t>, і принципово не відрізняються від загальноприйнятих норм.</w:t>
      </w:r>
    </w:p>
    <w:p w:rsidR="0089499E" w:rsidRPr="00143A9E" w:rsidRDefault="0089499E" w:rsidP="0089499E">
      <w:pPr>
        <w:tabs>
          <w:tab w:val="left" w:pos="993"/>
        </w:tabs>
        <w:ind w:left="284" w:firstLine="425"/>
        <w:jc w:val="both"/>
        <w:rPr>
          <w:rStyle w:val="tlid-translation"/>
        </w:rPr>
      </w:pPr>
      <w:r w:rsidRPr="00143A9E">
        <w:rPr>
          <w:rStyle w:val="tlid-translation"/>
        </w:rPr>
        <w:t xml:space="preserve">Під час занять дозволяється: </w:t>
      </w:r>
    </w:p>
    <w:p w:rsidR="0089499E" w:rsidRPr="00143A9E" w:rsidRDefault="0089499E" w:rsidP="0089499E">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залишати аудиторію на короткий час за потреби та за дозволом викладача;</w:t>
      </w:r>
    </w:p>
    <w:p w:rsidR="0089499E" w:rsidRPr="00143A9E" w:rsidRDefault="0089499E" w:rsidP="0089499E">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пити безалкогольні напої;</w:t>
      </w:r>
    </w:p>
    <w:p w:rsidR="0089499E" w:rsidRPr="00143A9E" w:rsidRDefault="0089499E" w:rsidP="0089499E">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фотографувати слайди презентацій;</w:t>
      </w:r>
    </w:p>
    <w:p w:rsidR="0089499E" w:rsidRPr="00143A9E" w:rsidRDefault="0089499E" w:rsidP="0089499E">
      <w:pPr>
        <w:pStyle w:val="a4"/>
        <w:widowControl/>
        <w:numPr>
          <w:ilvl w:val="0"/>
          <w:numId w:val="10"/>
        </w:numPr>
        <w:tabs>
          <w:tab w:val="left" w:pos="993"/>
        </w:tabs>
        <w:autoSpaceDE/>
        <w:autoSpaceDN/>
        <w:ind w:left="284" w:firstLine="425"/>
        <w:jc w:val="both"/>
        <w:rPr>
          <w:rStyle w:val="tlid-translation"/>
          <w:sz w:val="24"/>
        </w:rPr>
      </w:pPr>
      <w:r w:rsidRPr="00143A9E">
        <w:rPr>
          <w:rStyle w:val="tlid-translation"/>
          <w:sz w:val="24"/>
          <w:szCs w:val="24"/>
        </w:rPr>
        <w:t xml:space="preserve">брати активну участь у ході заняття </w:t>
      </w:r>
    </w:p>
    <w:p w:rsidR="0089499E" w:rsidRPr="00143A9E" w:rsidRDefault="0089499E" w:rsidP="0089499E">
      <w:pPr>
        <w:pStyle w:val="a4"/>
        <w:widowControl/>
        <w:tabs>
          <w:tab w:val="left" w:pos="993"/>
        </w:tabs>
        <w:autoSpaceDE/>
        <w:autoSpaceDN/>
        <w:ind w:left="709"/>
        <w:jc w:val="both"/>
        <w:rPr>
          <w:rStyle w:val="tlid-translation"/>
          <w:sz w:val="24"/>
        </w:rPr>
      </w:pPr>
      <w:r w:rsidRPr="00143A9E">
        <w:rPr>
          <w:rStyle w:val="tlid-translation"/>
          <w:sz w:val="24"/>
        </w:rPr>
        <w:t>Заборонено:</w:t>
      </w:r>
    </w:p>
    <w:p w:rsidR="0089499E" w:rsidRPr="00143A9E" w:rsidRDefault="0089499E" w:rsidP="0089499E">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rsidR="0089499E" w:rsidRPr="00143A9E" w:rsidRDefault="0089499E" w:rsidP="0089499E">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палити, вживати алкогольні і навіть слабоалкогольні напої або наркотичні засоби;</w:t>
      </w:r>
    </w:p>
    <w:p w:rsidR="0089499E" w:rsidRPr="00143A9E" w:rsidRDefault="0089499E" w:rsidP="0089499E">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rsidR="0089499E" w:rsidRPr="00143A9E" w:rsidRDefault="0089499E" w:rsidP="0089499E">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грати в азартні ігри;</w:t>
      </w:r>
    </w:p>
    <w:p w:rsidR="0089499E" w:rsidRPr="00143A9E" w:rsidRDefault="0089499E" w:rsidP="0089499E">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89499E" w:rsidRDefault="0089499E" w:rsidP="0089499E">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галасувати, кричати або прослуховувати гучну музику в аудиторіях і навіть у коридорах під час занять.</w:t>
      </w:r>
    </w:p>
    <w:p w:rsidR="0089499E" w:rsidRPr="00143A9E" w:rsidRDefault="0089499E" w:rsidP="0089499E">
      <w:pPr>
        <w:pStyle w:val="a4"/>
        <w:widowControl/>
        <w:tabs>
          <w:tab w:val="left" w:pos="993"/>
        </w:tabs>
        <w:autoSpaceDE/>
        <w:autoSpaceDN/>
        <w:ind w:left="709"/>
        <w:jc w:val="both"/>
        <w:rPr>
          <w:rStyle w:val="tlid-translation"/>
          <w:sz w:val="24"/>
          <w:szCs w:val="24"/>
        </w:rPr>
      </w:pPr>
    </w:p>
    <w:p w:rsidR="0089499E" w:rsidRPr="00143A9E" w:rsidRDefault="0089499E" w:rsidP="0089499E">
      <w:pPr>
        <w:pStyle w:val="a4"/>
        <w:tabs>
          <w:tab w:val="left" w:pos="993"/>
        </w:tabs>
        <w:ind w:left="284" w:firstLine="425"/>
        <w:jc w:val="center"/>
        <w:rPr>
          <w:sz w:val="24"/>
          <w:szCs w:val="24"/>
        </w:rPr>
      </w:pPr>
      <w:r w:rsidRPr="00143A9E">
        <w:rPr>
          <w:sz w:val="24"/>
          <w:szCs w:val="24"/>
        </w:rPr>
        <w:t>Плагіат та академічна доброчесність</w:t>
      </w:r>
    </w:p>
    <w:p w:rsidR="0089499E" w:rsidRPr="008B33D8" w:rsidRDefault="0089499E" w:rsidP="0089499E">
      <w:pPr>
        <w:tabs>
          <w:tab w:val="left" w:pos="993"/>
        </w:tabs>
        <w:ind w:left="284" w:firstLine="425"/>
        <w:jc w:val="both"/>
        <w:rPr>
          <w:szCs w:val="28"/>
          <w:lang w:eastAsia="ru-RU"/>
        </w:rPr>
      </w:pPr>
      <w:r w:rsidRPr="00143A9E">
        <w:t xml:space="preserve">Кафедра </w:t>
      </w:r>
      <w:r>
        <w:rPr>
          <w:color w:val="000000"/>
          <w:szCs w:val="28"/>
          <w:shd w:val="clear" w:color="auto" w:fill="FFFFFF"/>
        </w:rPr>
        <w:t xml:space="preserve">дитячих інфекційних хвороб </w:t>
      </w:r>
      <w:r w:rsidRPr="00143A9E">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143A9E">
        <w:rPr>
          <w:szCs w:val="28"/>
        </w:rPr>
        <w:t>.</w:t>
      </w:r>
    </w:p>
    <w:p w:rsidR="0089499E" w:rsidRPr="00143A9E" w:rsidRDefault="0089499E" w:rsidP="0089499E">
      <w:pPr>
        <w:tabs>
          <w:tab w:val="left" w:pos="993"/>
        </w:tabs>
        <w:ind w:left="284" w:firstLine="425"/>
        <w:jc w:val="center"/>
      </w:pPr>
      <w:r w:rsidRPr="00143A9E">
        <w:t>Охорона праці</w:t>
      </w:r>
    </w:p>
    <w:p w:rsidR="0089499E" w:rsidRPr="00143A9E" w:rsidRDefault="0089499E" w:rsidP="0089499E">
      <w:pPr>
        <w:tabs>
          <w:tab w:val="left" w:pos="993"/>
        </w:tabs>
        <w:ind w:left="284" w:firstLine="425"/>
        <w:jc w:val="both"/>
      </w:pPr>
      <w:r w:rsidRPr="00143A9E">
        <w:t>На першому занятті з курсу буде роз`яснено основні принципи охорони праці шляхом проведення відповідного інструктажу</w:t>
      </w:r>
      <w:r>
        <w:t xml:space="preserve"> щодо правил находження в інфекційному стаціонарі та засобів індивідуального захисту, правил протипожежної безпеки</w:t>
      </w:r>
      <w:r w:rsidRPr="00143A9E">
        <w:t>.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89499E" w:rsidRPr="00E31F1F" w:rsidRDefault="0089499E" w:rsidP="0089499E">
      <w:pPr>
        <w:jc w:val="both"/>
      </w:pPr>
    </w:p>
    <w:p w:rsidR="0089499E" w:rsidRPr="002F4F35" w:rsidRDefault="0089499E" w:rsidP="0089499E">
      <w:pPr>
        <w:widowControl/>
        <w:suppressAutoHyphens/>
        <w:autoSpaceDE/>
        <w:autoSpaceDN/>
        <w:snapToGrid w:val="0"/>
        <w:spacing w:line="276" w:lineRule="auto"/>
        <w:jc w:val="both"/>
        <w:rPr>
          <w:lang w:eastAsia="ar-SA"/>
        </w:rPr>
      </w:pPr>
      <w:r w:rsidRPr="00000191">
        <w:rPr>
          <w:b/>
        </w:rPr>
        <w:t xml:space="preserve">Порядок інформування про зміни у </w:t>
      </w:r>
      <w:proofErr w:type="spellStart"/>
      <w:r w:rsidRPr="00000191">
        <w:rPr>
          <w:b/>
        </w:rPr>
        <w:t>силабусі</w:t>
      </w:r>
      <w:proofErr w:type="spellEnd"/>
      <w:r>
        <w:t xml:space="preserve">: необхідні зміни у </w:t>
      </w:r>
      <w:proofErr w:type="spellStart"/>
      <w:r>
        <w:t>силабус</w:t>
      </w:r>
      <w:proofErr w:type="spellEnd"/>
      <w:r>
        <w:t xml:space="preserve"> </w:t>
      </w:r>
      <w:proofErr w:type="spellStart"/>
      <w:r w:rsidRPr="00000191">
        <w:t>і</w:t>
      </w:r>
      <w:r>
        <w:t>затв</w:t>
      </w:r>
      <w:r w:rsidRPr="00000191">
        <w:t>ерджуються</w:t>
      </w:r>
      <w:proofErr w:type="spellEnd"/>
      <w:r w:rsidRPr="00000191">
        <w:t xml:space="preserve"> на </w:t>
      </w:r>
      <w:r w:rsidRPr="00000191">
        <w:rPr>
          <w:lang w:eastAsia="ar-SA"/>
        </w:rPr>
        <w:t>методичній комісії ХНМУ з проблем професійної підготовки педіатричного профілю</w:t>
      </w:r>
      <w:r>
        <w:rPr>
          <w:lang w:eastAsia="ar-SA"/>
        </w:rPr>
        <w:t xml:space="preserve"> та оприлюднюються на сайті ХНМУ, сайті кафедри </w:t>
      </w:r>
      <w:r w:rsidRPr="00C14392">
        <w:rPr>
          <w:lang w:eastAsia="ar-SA"/>
        </w:rPr>
        <w:t>дитяч</w:t>
      </w:r>
      <w:r>
        <w:rPr>
          <w:lang w:eastAsia="ar-SA"/>
        </w:rPr>
        <w:t>их</w:t>
      </w:r>
      <w:r w:rsidRPr="00C14392">
        <w:rPr>
          <w:lang w:eastAsia="ar-SA"/>
        </w:rPr>
        <w:t xml:space="preserve"> інфекційн</w:t>
      </w:r>
      <w:r>
        <w:rPr>
          <w:lang w:eastAsia="ar-SA"/>
        </w:rPr>
        <w:t>их</w:t>
      </w:r>
      <w:r w:rsidRPr="00C14392">
        <w:rPr>
          <w:lang w:eastAsia="ar-SA"/>
        </w:rPr>
        <w:t xml:space="preserve"> хвороб </w:t>
      </w:r>
      <w:r>
        <w:rPr>
          <w:lang w:eastAsia="ar-SA"/>
        </w:rPr>
        <w:t>ХНМУ</w:t>
      </w:r>
    </w:p>
    <w:p w:rsidR="0089499E" w:rsidRPr="002F4F35" w:rsidRDefault="0089499E" w:rsidP="0089499E"/>
    <w:p w:rsidR="0089499E" w:rsidRPr="00000191" w:rsidRDefault="0089499E" w:rsidP="0089499E">
      <w:pPr>
        <w:widowControl/>
        <w:suppressAutoHyphens/>
        <w:autoSpaceDE/>
        <w:autoSpaceDN/>
        <w:snapToGrid w:val="0"/>
        <w:spacing w:line="276" w:lineRule="auto"/>
        <w:jc w:val="both"/>
        <w:rPr>
          <w:b/>
        </w:rPr>
      </w:pPr>
      <w:r w:rsidRPr="00000191">
        <w:rPr>
          <w:b/>
        </w:rPr>
        <w:t>Політика оцінювання</w:t>
      </w:r>
    </w:p>
    <w:p w:rsidR="0089499E" w:rsidRDefault="0089499E" w:rsidP="0089499E">
      <w:pPr>
        <w:spacing w:line="276" w:lineRule="auto"/>
        <w:ind w:firstLine="567"/>
        <w:jc w:val="both"/>
        <w:rPr>
          <w:bCs/>
          <w:iCs/>
        </w:rPr>
      </w:pPr>
      <w:r w:rsidRPr="00EF2B6E">
        <w:rPr>
          <w:bCs/>
          <w:iCs/>
        </w:rPr>
        <w:lastRenderedPageBreak/>
        <w:t xml:space="preserve">Для отримання заліку з курсу </w:t>
      </w:r>
      <w:r w:rsidRPr="00C14392">
        <w:rPr>
          <w:bCs/>
          <w:iCs/>
        </w:rPr>
        <w:t xml:space="preserve">дитячі інфекційні хвороби </w:t>
      </w:r>
      <w:r w:rsidRPr="00EF2B6E">
        <w:rPr>
          <w:bCs/>
          <w:iCs/>
        </w:rPr>
        <w:t xml:space="preserve">необхідним є відвідування усіх практичних занять, мати необхідні рівень знань  за темами занять, вміння </w:t>
      </w:r>
      <w:proofErr w:type="spellStart"/>
      <w:r w:rsidRPr="00EF2B6E">
        <w:rPr>
          <w:bCs/>
          <w:iCs/>
        </w:rPr>
        <w:t>роз’язувати</w:t>
      </w:r>
      <w:proofErr w:type="spellEnd"/>
      <w:r w:rsidRPr="00EF2B6E">
        <w:rPr>
          <w:bCs/>
          <w:iCs/>
        </w:rPr>
        <w:t xml:space="preserve"> питання з ліцензійного іспиту КРОК – 2 з курсу </w:t>
      </w:r>
      <w:r w:rsidRPr="00C14392">
        <w:rPr>
          <w:bCs/>
          <w:iCs/>
        </w:rPr>
        <w:t>дитячі інфекційні хвороби</w:t>
      </w:r>
      <w:r w:rsidRPr="00EF2B6E">
        <w:rPr>
          <w:bCs/>
          <w:iCs/>
        </w:rPr>
        <w:t>. Кількість отриманих студентом балів за курс залежить від  рівня  знань, ступеню оволодіння практичними навичками.</w:t>
      </w:r>
    </w:p>
    <w:p w:rsidR="0089499E" w:rsidRPr="0053010D" w:rsidRDefault="0089499E" w:rsidP="0089499E">
      <w:pPr>
        <w:widowControl/>
        <w:autoSpaceDE/>
        <w:autoSpaceDN/>
        <w:ind w:left="142" w:firstLine="425"/>
        <w:rPr>
          <w:lang w:eastAsia="ru-RU"/>
        </w:rPr>
      </w:pPr>
      <w:r w:rsidRPr="0053010D">
        <w:rPr>
          <w:lang w:eastAsia="ru-RU"/>
        </w:rPr>
        <w:t xml:space="preserve">- Поточний – </w:t>
      </w:r>
      <w:r>
        <w:rPr>
          <w:lang w:eastAsia="ru-RU"/>
        </w:rPr>
        <w:t>поточна навчальна діяльність.</w:t>
      </w:r>
    </w:p>
    <w:p w:rsidR="0089499E" w:rsidRDefault="0089499E" w:rsidP="0089499E">
      <w:pPr>
        <w:widowControl/>
        <w:autoSpaceDE/>
        <w:autoSpaceDN/>
        <w:ind w:left="142" w:firstLine="425"/>
        <w:rPr>
          <w:lang w:eastAsia="ru-RU"/>
        </w:rPr>
      </w:pPr>
      <w:r w:rsidRPr="0053010D">
        <w:rPr>
          <w:lang w:eastAsia="ru-RU"/>
        </w:rPr>
        <w:t>- Заключний – диференційований залік.</w:t>
      </w:r>
    </w:p>
    <w:p w:rsidR="0089499E" w:rsidRDefault="0089499E" w:rsidP="0089499E">
      <w:pPr>
        <w:widowControl/>
        <w:autoSpaceDE/>
        <w:autoSpaceDN/>
        <w:ind w:left="142" w:firstLine="425"/>
        <w:rPr>
          <w:lang w:eastAsia="ru-RU"/>
        </w:rPr>
      </w:pPr>
    </w:p>
    <w:p w:rsidR="0089499E" w:rsidRDefault="0089499E" w:rsidP="0089499E">
      <w:pPr>
        <w:pStyle w:val="21"/>
        <w:ind w:right="0"/>
        <w:rPr>
          <w:color w:val="000000"/>
          <w:spacing w:val="4"/>
          <w:sz w:val="24"/>
          <w:szCs w:val="24"/>
        </w:rPr>
      </w:pPr>
      <w:r w:rsidRPr="005E2984">
        <w:rPr>
          <w:b/>
          <w:bCs/>
          <w:color w:val="000000"/>
          <w:spacing w:val="4"/>
          <w:sz w:val="24"/>
          <w:szCs w:val="24"/>
        </w:rPr>
        <w:t>Оцінювання індивідуальних завдань студента</w:t>
      </w:r>
      <w:r w:rsidRPr="0076274F">
        <w:rPr>
          <w:color w:val="000000"/>
          <w:spacing w:val="4"/>
          <w:sz w:val="24"/>
          <w:szCs w:val="24"/>
        </w:rPr>
        <w:t xml:space="preserve"> здійснюється за виконання завдань викладача</w:t>
      </w:r>
      <w:r>
        <w:rPr>
          <w:color w:val="000000"/>
          <w:spacing w:val="4"/>
          <w:sz w:val="24"/>
          <w:szCs w:val="24"/>
        </w:rPr>
        <w:t>:</w:t>
      </w:r>
    </w:p>
    <w:p w:rsidR="0089499E" w:rsidRDefault="0089499E" w:rsidP="0089499E">
      <w:pPr>
        <w:pStyle w:val="21"/>
        <w:numPr>
          <w:ilvl w:val="0"/>
          <w:numId w:val="12"/>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w:t>
      </w:r>
      <w:proofErr w:type="spellStart"/>
      <w:r w:rsidRPr="0076274F">
        <w:rPr>
          <w:rFonts w:eastAsia="MS Mincho"/>
          <w:color w:val="000000"/>
          <w:sz w:val="24"/>
          <w:szCs w:val="24"/>
          <w:lang w:eastAsia="uk-UA"/>
        </w:rPr>
        <w:t>реферата</w:t>
      </w:r>
      <w:proofErr w:type="spellEnd"/>
      <w:r w:rsidRPr="0076274F">
        <w:rPr>
          <w:rFonts w:eastAsia="MS Mincho"/>
          <w:color w:val="000000"/>
          <w:sz w:val="24"/>
          <w:szCs w:val="24"/>
          <w:lang w:eastAsia="uk-UA"/>
        </w:rPr>
        <w:t xml:space="preserve"> на практичному занятті 0 – 2 бали; </w:t>
      </w:r>
    </w:p>
    <w:p w:rsidR="0089499E" w:rsidRDefault="0089499E" w:rsidP="0089499E">
      <w:pPr>
        <w:pStyle w:val="21"/>
        <w:numPr>
          <w:ilvl w:val="0"/>
          <w:numId w:val="12"/>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з презентацією на практичному занятті 0 – 3 бали, </w:t>
      </w:r>
    </w:p>
    <w:p w:rsidR="0089499E" w:rsidRDefault="0089499E" w:rsidP="0089499E">
      <w:pPr>
        <w:pStyle w:val="21"/>
        <w:numPr>
          <w:ilvl w:val="0"/>
          <w:numId w:val="12"/>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на науково-практичних конференціях кафедри, університету, написання тез, статей 0 – 5 балів; </w:t>
      </w:r>
    </w:p>
    <w:p w:rsidR="0089499E" w:rsidRDefault="0089499E" w:rsidP="0089499E">
      <w:pPr>
        <w:pStyle w:val="21"/>
        <w:numPr>
          <w:ilvl w:val="0"/>
          <w:numId w:val="12"/>
        </w:numPr>
        <w:ind w:right="0"/>
        <w:rPr>
          <w:rFonts w:eastAsia="MS Mincho"/>
          <w:color w:val="000000"/>
          <w:sz w:val="24"/>
          <w:szCs w:val="24"/>
        </w:rPr>
      </w:pPr>
      <w:r w:rsidRPr="0076274F">
        <w:rPr>
          <w:bCs/>
          <w:sz w:val="24"/>
          <w:szCs w:val="24"/>
        </w:rPr>
        <w:t>участь у Всеукраїнській олімпіаді –5</w:t>
      </w:r>
      <w:r w:rsidRPr="0076274F">
        <w:rPr>
          <w:rFonts w:eastAsia="MS Mincho"/>
          <w:color w:val="000000"/>
          <w:sz w:val="24"/>
          <w:szCs w:val="24"/>
          <w:lang w:eastAsia="uk-UA"/>
        </w:rPr>
        <w:t xml:space="preserve"> – 10 балів</w:t>
      </w:r>
    </w:p>
    <w:p w:rsidR="0089499E" w:rsidRPr="0053010D" w:rsidRDefault="0089499E" w:rsidP="0089499E">
      <w:pPr>
        <w:widowControl/>
        <w:autoSpaceDE/>
        <w:autoSpaceDN/>
        <w:ind w:left="142" w:firstLine="425"/>
        <w:rPr>
          <w:lang w:eastAsia="ru-RU"/>
        </w:rPr>
      </w:pPr>
    </w:p>
    <w:p w:rsidR="0089499E" w:rsidRPr="0053010D" w:rsidRDefault="0089499E" w:rsidP="0089499E">
      <w:pPr>
        <w:widowControl/>
        <w:autoSpaceDE/>
        <w:autoSpaceDN/>
        <w:ind w:left="142" w:firstLine="425"/>
        <w:jc w:val="both"/>
        <w:rPr>
          <w:lang w:eastAsia="ru-RU"/>
        </w:rPr>
      </w:pPr>
      <w:r w:rsidRPr="0053010D">
        <w:rPr>
          <w:b/>
          <w:lang w:eastAsia="ru-RU"/>
        </w:rPr>
        <w:t xml:space="preserve">Диференційований  залік  – </w:t>
      </w:r>
      <w:r w:rsidRPr="0053010D">
        <w:rPr>
          <w:lang w:eastAsia="ru-RU"/>
        </w:rPr>
        <w:t>проводиться викладачем академічної групи на останньому занятті з дисципліни. Допуск до заліку визначається у балах поточної навчальної діяльності, а саме:  мінімум 70 балів, максимум  - 120 балів. Безпо</w:t>
      </w:r>
      <w:r>
        <w:rPr>
          <w:lang w:eastAsia="ru-RU"/>
        </w:rPr>
        <w:t>середньо диференційований залік о</w:t>
      </w:r>
      <w:r w:rsidRPr="0053010D">
        <w:rPr>
          <w:lang w:eastAsia="ru-RU"/>
        </w:rPr>
        <w:t>цінюється: мінімально -  50 балів,  максимально -  80 балів. Оцінка з дисципліни</w:t>
      </w:r>
      <w:r>
        <w:rPr>
          <w:lang w:eastAsia="ru-RU"/>
        </w:rPr>
        <w:t xml:space="preserve"> </w:t>
      </w:r>
      <w:r w:rsidRPr="0053010D">
        <w:rPr>
          <w:lang w:eastAsia="ru-RU"/>
        </w:rPr>
        <w:t>є сума балів за поточної навчальної діяльності та диференційованого заліку</w:t>
      </w:r>
      <w:r>
        <w:rPr>
          <w:lang w:eastAsia="ru-RU"/>
        </w:rPr>
        <w:t xml:space="preserve"> </w:t>
      </w:r>
      <w:r w:rsidRPr="0053010D">
        <w:rPr>
          <w:lang w:eastAsia="ru-RU"/>
        </w:rPr>
        <w:t>у балах: мінімально – 120  балів, максимально -   200 балів</w:t>
      </w:r>
      <w:r>
        <w:rPr>
          <w:lang w:eastAsia="ru-RU"/>
        </w:rPr>
        <w:t xml:space="preserve"> </w:t>
      </w:r>
      <w:r w:rsidRPr="0053010D">
        <w:rPr>
          <w:lang w:eastAsia="ru-RU"/>
        </w:rPr>
        <w:t xml:space="preserve">і відповідає національній шкалі та шкалі ECTS. </w:t>
      </w:r>
    </w:p>
    <w:p w:rsidR="0089499E" w:rsidRPr="0053010D" w:rsidRDefault="0089499E" w:rsidP="0089499E">
      <w:pPr>
        <w:widowControl/>
        <w:autoSpaceDE/>
        <w:autoSpaceDN/>
        <w:ind w:right="50" w:firstLine="567"/>
        <w:jc w:val="both"/>
        <w:rPr>
          <w:color w:val="000000"/>
          <w:lang w:eastAsia="ru-RU"/>
        </w:rPr>
      </w:pPr>
      <w:r w:rsidRPr="0053010D">
        <w:rPr>
          <w:color w:val="000000"/>
          <w:lang w:eastAsia="ru-RU"/>
        </w:rPr>
        <w:t>Під час оцінювання засвоєння кожної навчальної теми дисципліни (</w:t>
      </w:r>
      <w:r w:rsidRPr="0053010D">
        <w:rPr>
          <w:b/>
          <w:color w:val="000000"/>
          <w:lang w:eastAsia="ru-RU"/>
        </w:rPr>
        <w:t>ПНД</w:t>
      </w:r>
      <w:r w:rsidRPr="0053010D">
        <w:rPr>
          <w:color w:val="000000"/>
          <w:lang w:eastAsia="ru-RU"/>
        </w:rPr>
        <w:t>) та підсумкового заняття (</w:t>
      </w:r>
      <w:r w:rsidRPr="0053010D">
        <w:rPr>
          <w:b/>
          <w:color w:val="000000"/>
          <w:lang w:eastAsia="ru-RU"/>
        </w:rPr>
        <w:t>ПЗ</w:t>
      </w:r>
      <w:r w:rsidRPr="0053010D">
        <w:rPr>
          <w:color w:val="000000"/>
          <w:lang w:eastAsia="ru-RU"/>
        </w:rPr>
        <w:t>) студенту виставляється оцінка за традиційною 4-бальною системою: «відмінно», «добре», «задовільно» та «незадовільно».</w:t>
      </w:r>
    </w:p>
    <w:p w:rsidR="0089499E" w:rsidRPr="0053010D" w:rsidRDefault="0089499E" w:rsidP="0089499E">
      <w:pPr>
        <w:widowControl/>
        <w:tabs>
          <w:tab w:val="left" w:pos="567"/>
        </w:tabs>
        <w:autoSpaceDE/>
        <w:autoSpaceDN/>
        <w:jc w:val="both"/>
        <w:rPr>
          <w:lang w:eastAsia="ru-RU"/>
        </w:rPr>
      </w:pPr>
      <w:r w:rsidRPr="0053010D">
        <w:rPr>
          <w:lang w:eastAsia="ru-RU"/>
        </w:rPr>
        <w:tab/>
        <w:t xml:space="preserve">Підсумковий бал за поточну навчальну діяльність </w:t>
      </w:r>
      <w:r w:rsidRPr="0053010D">
        <w:rPr>
          <w:color w:val="000000"/>
          <w:lang w:eastAsia="ru-RU"/>
        </w:rPr>
        <w:t>(</w:t>
      </w:r>
      <w:r w:rsidRPr="0053010D">
        <w:rPr>
          <w:b/>
          <w:color w:val="000000"/>
          <w:lang w:eastAsia="ru-RU"/>
        </w:rPr>
        <w:t>ПНД</w:t>
      </w:r>
      <w:r w:rsidRPr="0053010D">
        <w:rPr>
          <w:color w:val="000000"/>
          <w:lang w:eastAsia="ru-RU"/>
        </w:rPr>
        <w:t xml:space="preserve">) </w:t>
      </w:r>
      <w:r w:rsidRPr="0053010D">
        <w:rPr>
          <w:lang w:eastAsia="ru-RU"/>
        </w:rPr>
        <w:t xml:space="preserve"> та підсумкові заняття (</w:t>
      </w:r>
      <w:r w:rsidRPr="0053010D">
        <w:rPr>
          <w:b/>
          <w:lang w:eastAsia="ru-RU"/>
        </w:rPr>
        <w:t>ПЗ</w:t>
      </w:r>
      <w:r w:rsidRPr="0053010D">
        <w:rPr>
          <w:lang w:eastAsia="ru-RU"/>
        </w:rPr>
        <w:t xml:space="preserve">) визначається як середнє арифметичне традиційних оцінок за кожне заняття та </w:t>
      </w:r>
      <w:r w:rsidRPr="0053010D">
        <w:rPr>
          <w:b/>
          <w:lang w:eastAsia="ru-RU"/>
        </w:rPr>
        <w:t>ПЗ</w:t>
      </w:r>
      <w:r w:rsidRPr="0053010D">
        <w:rPr>
          <w:lang w:eastAsia="ru-RU"/>
        </w:rPr>
        <w:t>, округлене до 2-х знаків після коми та перераховується у багатобальну шкалу за таблицями 1.</w:t>
      </w:r>
    </w:p>
    <w:p w:rsidR="0089499E" w:rsidRPr="0053010D" w:rsidRDefault="0089499E" w:rsidP="0089499E">
      <w:pPr>
        <w:widowControl/>
        <w:tabs>
          <w:tab w:val="left" w:pos="567"/>
        </w:tabs>
        <w:autoSpaceDE/>
        <w:autoSpaceDN/>
        <w:ind w:firstLine="567"/>
        <w:jc w:val="both"/>
        <w:rPr>
          <w:lang w:eastAsia="ru-RU"/>
        </w:rPr>
      </w:pPr>
      <w:r w:rsidRPr="0053010D">
        <w:rPr>
          <w:lang w:eastAsia="ru-RU"/>
        </w:rPr>
        <w:t xml:space="preserve">Перерахунок середньої оцінки за </w:t>
      </w:r>
      <w:r w:rsidRPr="0053010D">
        <w:rPr>
          <w:b/>
          <w:lang w:eastAsia="ru-RU"/>
        </w:rPr>
        <w:t xml:space="preserve">ПНД </w:t>
      </w:r>
      <w:r w:rsidRPr="0053010D">
        <w:rPr>
          <w:lang w:eastAsia="ru-RU"/>
        </w:rPr>
        <w:t xml:space="preserve">та </w:t>
      </w:r>
      <w:r w:rsidRPr="0053010D">
        <w:rPr>
          <w:b/>
          <w:lang w:eastAsia="ru-RU"/>
        </w:rPr>
        <w:t>ПЗ</w:t>
      </w:r>
      <w:r w:rsidRPr="0053010D">
        <w:rPr>
          <w:lang w:eastAsia="ru-RU"/>
        </w:rPr>
        <w:t xml:space="preserve"> для дисциплін, які завершуються </w:t>
      </w:r>
      <w:proofErr w:type="spellStart"/>
      <w:r w:rsidRPr="0053010D">
        <w:rPr>
          <w:lang w:eastAsia="ru-RU"/>
        </w:rPr>
        <w:t>диф</w:t>
      </w:r>
      <w:proofErr w:type="spellEnd"/>
      <w:r w:rsidRPr="0053010D">
        <w:rPr>
          <w:lang w:eastAsia="ru-RU"/>
        </w:rPr>
        <w:t xml:space="preserve">. заліком, проводиться відповідно до таблиці 1. Мінімальна кількість балів, яку має набрати студент для допуску до </w:t>
      </w:r>
      <w:proofErr w:type="spellStart"/>
      <w:r w:rsidRPr="0053010D">
        <w:rPr>
          <w:lang w:eastAsia="ru-RU"/>
        </w:rPr>
        <w:t>диф</w:t>
      </w:r>
      <w:proofErr w:type="spellEnd"/>
      <w:r w:rsidRPr="0053010D">
        <w:rPr>
          <w:lang w:eastAsia="ru-RU"/>
        </w:rPr>
        <w:t xml:space="preserve">. заліку або іспиту - 70 балів, мінімальна позитивна оцінка на </w:t>
      </w:r>
      <w:proofErr w:type="spellStart"/>
      <w:r w:rsidRPr="0053010D">
        <w:rPr>
          <w:lang w:eastAsia="ru-RU"/>
        </w:rPr>
        <w:t>диф</w:t>
      </w:r>
      <w:proofErr w:type="spellEnd"/>
      <w:r w:rsidRPr="0053010D">
        <w:rPr>
          <w:lang w:eastAsia="ru-RU"/>
        </w:rPr>
        <w:t xml:space="preserve">. заліку відповідно  50 балів,  максимально – 80 балів. Максимальна оцінка за диференційований залік 200 балів, мінімальні – 120 балів. </w:t>
      </w:r>
    </w:p>
    <w:p w:rsidR="0089499E" w:rsidRPr="0053010D" w:rsidRDefault="0089499E" w:rsidP="0089499E">
      <w:pPr>
        <w:widowControl/>
        <w:suppressAutoHyphens/>
        <w:autoSpaceDE/>
        <w:autoSpaceDN/>
        <w:ind w:right="-425"/>
        <w:jc w:val="right"/>
        <w:rPr>
          <w:lang w:eastAsia="ar-SA"/>
        </w:rPr>
      </w:pPr>
    </w:p>
    <w:p w:rsidR="0089499E" w:rsidRPr="0053010D" w:rsidRDefault="0089499E" w:rsidP="0089499E">
      <w:pPr>
        <w:widowControl/>
        <w:suppressAutoHyphens/>
        <w:autoSpaceDE/>
        <w:autoSpaceDN/>
        <w:ind w:right="-425"/>
        <w:jc w:val="right"/>
        <w:rPr>
          <w:lang w:val="ru-RU" w:eastAsia="ar-SA"/>
        </w:rPr>
      </w:pPr>
      <w:r w:rsidRPr="0053010D">
        <w:rPr>
          <w:lang w:eastAsia="ar-SA"/>
        </w:rPr>
        <w:t>Таблиця 1</w:t>
      </w:r>
    </w:p>
    <w:p w:rsidR="0089499E" w:rsidRPr="0053010D" w:rsidRDefault="0089499E" w:rsidP="0089499E">
      <w:pPr>
        <w:widowControl/>
        <w:suppressAutoHyphens/>
        <w:autoSpaceDE/>
        <w:autoSpaceDN/>
        <w:ind w:right="-425"/>
        <w:jc w:val="center"/>
        <w:rPr>
          <w:b/>
          <w:lang w:eastAsia="ar-SA"/>
        </w:rPr>
      </w:pPr>
      <w:r w:rsidRPr="0053010D">
        <w:rPr>
          <w:b/>
          <w:lang w:eastAsia="ar-SA"/>
        </w:rPr>
        <w:t xml:space="preserve">Перерахунок середньої оцінки за поточну діяльність у багатобальну шкалу </w:t>
      </w:r>
    </w:p>
    <w:p w:rsidR="0089499E" w:rsidRPr="0053010D" w:rsidRDefault="0089499E" w:rsidP="0089499E">
      <w:pPr>
        <w:widowControl/>
        <w:suppressAutoHyphens/>
        <w:autoSpaceDE/>
        <w:autoSpaceDN/>
        <w:ind w:right="-425"/>
        <w:jc w:val="center"/>
        <w:rPr>
          <w:b/>
          <w:lang w:eastAsia="ar-SA"/>
        </w:rPr>
      </w:pPr>
      <w:r w:rsidRPr="0053010D">
        <w:rPr>
          <w:b/>
          <w:lang w:eastAsia="ar-SA"/>
        </w:rPr>
        <w:t>(для дисциплін, що завершуються д/з або іспитом)</w:t>
      </w:r>
    </w:p>
    <w:p w:rsidR="0089499E" w:rsidRPr="0053010D" w:rsidRDefault="0089499E" w:rsidP="0089499E">
      <w:pPr>
        <w:widowControl/>
        <w:suppressAutoHyphens/>
        <w:autoSpaceDE/>
        <w:autoSpaceDN/>
        <w:ind w:right="-425"/>
        <w:jc w:val="center"/>
        <w:rPr>
          <w:b/>
          <w:lang w:eastAsia="ar-SA"/>
        </w:rPr>
      </w:pPr>
    </w:p>
    <w:tbl>
      <w:tblPr>
        <w:tblW w:w="6267" w:type="dxa"/>
        <w:jc w:val="center"/>
        <w:tblLayout w:type="fixed"/>
        <w:tblLook w:val="0000"/>
      </w:tblPr>
      <w:tblGrid>
        <w:gridCol w:w="1448"/>
        <w:gridCol w:w="1427"/>
        <w:gridCol w:w="281"/>
        <w:gridCol w:w="1427"/>
        <w:gridCol w:w="1684"/>
      </w:tblGrid>
      <w:tr w:rsidR="0089499E" w:rsidRPr="0053010D" w:rsidTr="00FD3F6F">
        <w:trPr>
          <w:trHeight w:val="259"/>
          <w:tblHeader/>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200-бальна шкала</w:t>
            </w:r>
          </w:p>
        </w:tc>
        <w:tc>
          <w:tcPr>
            <w:tcW w:w="281" w:type="dxa"/>
            <w:vMerge w:val="restart"/>
            <w:tcBorders>
              <w:top w:val="nil"/>
              <w:left w:val="single" w:sz="4" w:space="0" w:color="000000"/>
              <w:right w:val="single" w:sz="4" w:space="0" w:color="000000"/>
            </w:tcBorders>
          </w:tcPr>
          <w:p w:rsidR="0089499E" w:rsidRPr="0053010D" w:rsidRDefault="0089499E" w:rsidP="00FD3F6F">
            <w:pPr>
              <w:widowControl/>
              <w:autoSpaceDE/>
              <w:autoSpaceDN/>
              <w:snapToGrid w:val="0"/>
              <w:jc w:val="center"/>
              <w:rPr>
                <w:b/>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r w:rsidRPr="0053010D">
              <w:rPr>
                <w:lang w:eastAsia="ru-RU"/>
              </w:rPr>
              <w:t>4-бальна шкала</w:t>
            </w:r>
          </w:p>
        </w:tc>
        <w:tc>
          <w:tcPr>
            <w:tcW w:w="1684" w:type="dxa"/>
            <w:tcBorders>
              <w:top w:val="single" w:sz="4" w:space="0" w:color="000000"/>
              <w:left w:val="single" w:sz="4" w:space="0" w:color="000000"/>
              <w:bottom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r w:rsidRPr="0053010D">
              <w:rPr>
                <w:lang w:eastAsia="ru-RU"/>
              </w:rPr>
              <w:t>200-бальна шкала</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120</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3.91-3,94</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94</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119</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3.87-3,9</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93</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118</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3.83- 3,86</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92</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117</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3.79- 3,82</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91</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116</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3.74-3,78</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90</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115</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3.7- 3,73</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89</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114</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3.66- 3,69</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88</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113</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3.62- 3,65</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87</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112</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3.58-3,61</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86</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111</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3.54- 3,57</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85</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110</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3.49- 3,53</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84</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109</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3.45-3,48</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83</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108</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3.41-3,44</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82</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107</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3.37-3,4</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81</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106</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3.33- 3,36</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80</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lastRenderedPageBreak/>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105</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3.29-3,32</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79</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104</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3.25-3,28</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78</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103</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3.21-3,24</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77</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102</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3.18-3,2</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76</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101</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3.15- 3,17</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75</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100</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3.13- 3,14</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74</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99</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3.1- 3,12</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73</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98</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3.07- 3,09</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72</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97</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3.04-3,06</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71</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96</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val="en-US" w:eastAsia="ru-RU"/>
              </w:rPr>
              <w:t>3</w:t>
            </w:r>
            <w:r w:rsidRPr="0053010D">
              <w:rPr>
                <w:lang w:eastAsia="ru-RU"/>
              </w:rPr>
              <w:t>.</w:t>
            </w:r>
            <w:r w:rsidRPr="0053010D">
              <w:rPr>
                <w:lang w:val="en-US" w:eastAsia="ru-RU"/>
              </w:rPr>
              <w:t>0</w:t>
            </w:r>
            <w:r w:rsidRPr="0053010D">
              <w:rPr>
                <w:lang w:eastAsia="ru-RU"/>
              </w:rPr>
              <w:t>-3,03</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70</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95</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spacing w:val="-6"/>
                <w:lang w:eastAsia="ru-RU"/>
              </w:rPr>
              <w:t>Менше</w:t>
            </w:r>
            <w:r w:rsidRPr="0053010D">
              <w:rPr>
                <w:lang w:eastAsia="ru-RU"/>
              </w:rPr>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Недостатньо</w:t>
            </w:r>
          </w:p>
        </w:tc>
      </w:tr>
    </w:tbl>
    <w:p w:rsidR="0089499E" w:rsidRPr="0053010D" w:rsidRDefault="0089499E" w:rsidP="0089499E">
      <w:pPr>
        <w:widowControl/>
        <w:autoSpaceDE/>
        <w:autoSpaceDN/>
        <w:ind w:firstLine="567"/>
        <w:jc w:val="right"/>
        <w:rPr>
          <w:lang w:eastAsia="ru-RU"/>
        </w:rPr>
      </w:pPr>
    </w:p>
    <w:p w:rsidR="0089499E" w:rsidRPr="0053010D" w:rsidRDefault="0089499E" w:rsidP="0089499E">
      <w:pPr>
        <w:widowControl/>
        <w:autoSpaceDE/>
        <w:autoSpaceDN/>
        <w:spacing w:line="276" w:lineRule="auto"/>
        <w:ind w:firstLine="708"/>
        <w:jc w:val="both"/>
        <w:rPr>
          <w:bCs/>
          <w:lang w:eastAsia="ru-RU"/>
        </w:rPr>
      </w:pPr>
      <w:r w:rsidRPr="0053010D">
        <w:rPr>
          <w:bCs/>
          <w:lang w:eastAsia="ru-RU"/>
        </w:rPr>
        <w:t>До диференційованого заліку  допускаються студенти, які виконали всі види робіт, передбачені навчальною програмою, та при вивченні розділів набрали кількість балів, не меншу за мінімальну.</w:t>
      </w:r>
    </w:p>
    <w:p w:rsidR="0089499E" w:rsidRPr="0053010D" w:rsidRDefault="0089499E" w:rsidP="0089499E">
      <w:pPr>
        <w:widowControl/>
        <w:autoSpaceDE/>
        <w:autoSpaceDN/>
        <w:spacing w:line="276" w:lineRule="auto"/>
        <w:ind w:firstLine="708"/>
        <w:jc w:val="both"/>
        <w:rPr>
          <w:bCs/>
          <w:lang w:eastAsia="ru-RU"/>
        </w:rPr>
      </w:pPr>
      <w:r w:rsidRPr="0053010D">
        <w:rPr>
          <w:bCs/>
          <w:lang w:eastAsia="ru-RU"/>
        </w:rPr>
        <w:t>Форма проведення диференційованого заліку є стандартизованою і включає контроль теоретичної (тестовий контроль) і практичної підготовки (демонстрування умінь студента біля ліжка хворої дитини, вирішення структурованих ситуаційних задач, виконання маніпуляцій).</w:t>
      </w:r>
    </w:p>
    <w:p w:rsidR="0089499E" w:rsidRPr="0053010D" w:rsidRDefault="0089499E" w:rsidP="0089499E">
      <w:pPr>
        <w:widowControl/>
        <w:autoSpaceDE/>
        <w:autoSpaceDN/>
        <w:spacing w:line="276" w:lineRule="auto"/>
        <w:ind w:firstLine="708"/>
        <w:jc w:val="both"/>
        <w:rPr>
          <w:bCs/>
          <w:lang w:eastAsia="ru-RU"/>
        </w:rPr>
      </w:pPr>
      <w:r w:rsidRPr="0053010D">
        <w:rPr>
          <w:bCs/>
          <w:lang w:eastAsia="ru-RU"/>
        </w:rPr>
        <w:t xml:space="preserve">Тестовий контроль включає </w:t>
      </w:r>
      <w:r>
        <w:rPr>
          <w:bCs/>
          <w:lang w:eastAsia="ru-RU"/>
        </w:rPr>
        <w:t xml:space="preserve">25 </w:t>
      </w:r>
      <w:r w:rsidRPr="0053010D">
        <w:rPr>
          <w:bCs/>
          <w:lang w:eastAsia="ru-RU"/>
        </w:rPr>
        <w:t>тестових завдань.</w:t>
      </w:r>
    </w:p>
    <w:p w:rsidR="0089499E" w:rsidRPr="0053010D" w:rsidRDefault="0089499E" w:rsidP="0089499E">
      <w:pPr>
        <w:widowControl/>
        <w:autoSpaceDE/>
        <w:autoSpaceDN/>
        <w:spacing w:line="276" w:lineRule="auto"/>
        <w:ind w:firstLine="708"/>
        <w:jc w:val="both"/>
        <w:rPr>
          <w:bCs/>
          <w:lang w:eastAsia="ru-RU"/>
        </w:rPr>
      </w:pPr>
      <w:r w:rsidRPr="0053010D">
        <w:rPr>
          <w:bCs/>
          <w:lang w:eastAsia="ru-RU"/>
        </w:rPr>
        <w:t>Виконання студентами практичних навичок біля ліжка хворого (оцінка загального стану хворої дитини, аналіз даних анамнезу</w:t>
      </w:r>
      <w:r>
        <w:rPr>
          <w:bCs/>
          <w:lang w:eastAsia="ru-RU"/>
        </w:rPr>
        <w:t xml:space="preserve"> та </w:t>
      </w:r>
      <w:proofErr w:type="spellStart"/>
      <w:r>
        <w:rPr>
          <w:bCs/>
          <w:lang w:eastAsia="ru-RU"/>
        </w:rPr>
        <w:t>епіданамнезу</w:t>
      </w:r>
      <w:proofErr w:type="spellEnd"/>
      <w:r w:rsidRPr="0053010D">
        <w:rPr>
          <w:bCs/>
          <w:lang w:eastAsia="ru-RU"/>
        </w:rPr>
        <w:t xml:space="preserve">, об'єктивне обстеження та визначення клінічних змін з боку органів та систем, обґрунтування попереднього діагнозу, призначення лікування, </w:t>
      </w:r>
      <w:r>
        <w:rPr>
          <w:bCs/>
          <w:lang w:eastAsia="ru-RU"/>
        </w:rPr>
        <w:t xml:space="preserve">профілактики, </w:t>
      </w:r>
      <w:r w:rsidRPr="0053010D">
        <w:rPr>
          <w:bCs/>
          <w:lang w:eastAsia="ru-RU"/>
        </w:rPr>
        <w:t>визначення заходів екстреної допомоги тощо).</w:t>
      </w:r>
    </w:p>
    <w:p w:rsidR="0089499E" w:rsidRPr="0053010D" w:rsidRDefault="0089499E" w:rsidP="0089499E">
      <w:pPr>
        <w:widowControl/>
        <w:autoSpaceDE/>
        <w:autoSpaceDN/>
        <w:spacing w:line="276" w:lineRule="auto"/>
        <w:ind w:firstLine="708"/>
        <w:jc w:val="both"/>
        <w:rPr>
          <w:bCs/>
          <w:lang w:eastAsia="ru-RU"/>
        </w:rPr>
      </w:pPr>
      <w:r w:rsidRPr="0053010D">
        <w:rPr>
          <w:bCs/>
          <w:lang w:eastAsia="ru-RU"/>
        </w:rPr>
        <w:t>Вирішення комплексної структурованої ситуаційної задачі, що включає інтерпретацію даних лабораторних та інструментальних досліджень, обґрунтування клінічного діагнозу, визначення терапевтичної тактики, призначення лікування</w:t>
      </w:r>
      <w:r>
        <w:rPr>
          <w:bCs/>
          <w:lang w:eastAsia="ru-RU"/>
        </w:rPr>
        <w:t xml:space="preserve"> і профілактики, </w:t>
      </w:r>
      <w:r w:rsidRPr="0053010D">
        <w:rPr>
          <w:bCs/>
          <w:lang w:eastAsia="ru-RU"/>
        </w:rPr>
        <w:t xml:space="preserve">або надання екстреної допомоги. </w:t>
      </w:r>
    </w:p>
    <w:p w:rsidR="0089499E" w:rsidRPr="0053010D" w:rsidRDefault="0089499E" w:rsidP="0089499E">
      <w:pPr>
        <w:widowControl/>
        <w:autoSpaceDE/>
        <w:autoSpaceDN/>
        <w:ind w:firstLine="567"/>
        <w:jc w:val="both"/>
        <w:rPr>
          <w:bCs/>
          <w:iCs/>
          <w:lang w:eastAsia="ru-RU"/>
        </w:rPr>
      </w:pPr>
      <w:r w:rsidRPr="0053010D">
        <w:rPr>
          <w:bCs/>
          <w:iCs/>
          <w:lang w:eastAsia="ru-RU"/>
        </w:rPr>
        <w:t xml:space="preserve">Іспит або диференційований залік з дисципліни або її частини - це процес, протягом якого перевіряються отримані за курс (семестр): </w:t>
      </w:r>
    </w:p>
    <w:p w:rsidR="0089499E" w:rsidRPr="0053010D" w:rsidRDefault="0089499E" w:rsidP="0089499E">
      <w:pPr>
        <w:widowControl/>
        <w:autoSpaceDE/>
        <w:autoSpaceDN/>
        <w:ind w:firstLine="567"/>
        <w:jc w:val="both"/>
        <w:rPr>
          <w:bCs/>
          <w:iCs/>
          <w:lang w:eastAsia="ru-RU"/>
        </w:rPr>
      </w:pPr>
      <w:r w:rsidRPr="0053010D">
        <w:rPr>
          <w:bCs/>
          <w:iCs/>
          <w:lang w:eastAsia="ru-RU"/>
        </w:rPr>
        <w:t>- рівень теоретичних знань;</w:t>
      </w:r>
    </w:p>
    <w:p w:rsidR="0089499E" w:rsidRPr="0053010D" w:rsidRDefault="0089499E" w:rsidP="0089499E">
      <w:pPr>
        <w:widowControl/>
        <w:autoSpaceDE/>
        <w:autoSpaceDN/>
        <w:ind w:firstLine="567"/>
        <w:jc w:val="both"/>
        <w:rPr>
          <w:bCs/>
          <w:iCs/>
          <w:lang w:eastAsia="ru-RU"/>
        </w:rPr>
      </w:pPr>
      <w:r w:rsidRPr="0053010D">
        <w:rPr>
          <w:bCs/>
          <w:iCs/>
          <w:lang w:eastAsia="ru-RU"/>
        </w:rPr>
        <w:t>- розвиток творчого мислення;</w:t>
      </w:r>
    </w:p>
    <w:p w:rsidR="0089499E" w:rsidRPr="0053010D" w:rsidRDefault="0089499E" w:rsidP="0089499E">
      <w:pPr>
        <w:widowControl/>
        <w:autoSpaceDE/>
        <w:autoSpaceDN/>
        <w:ind w:firstLine="567"/>
        <w:jc w:val="both"/>
        <w:rPr>
          <w:bCs/>
          <w:iCs/>
          <w:lang w:eastAsia="ru-RU"/>
        </w:rPr>
      </w:pPr>
      <w:r w:rsidRPr="0053010D">
        <w:rPr>
          <w:bCs/>
          <w:iCs/>
          <w:lang w:eastAsia="ru-RU"/>
        </w:rPr>
        <w:t>- навички самостійної роботи;</w:t>
      </w:r>
    </w:p>
    <w:p w:rsidR="0089499E" w:rsidRPr="0053010D" w:rsidRDefault="0089499E" w:rsidP="0089499E">
      <w:pPr>
        <w:widowControl/>
        <w:autoSpaceDE/>
        <w:autoSpaceDN/>
        <w:ind w:firstLine="567"/>
        <w:jc w:val="both"/>
        <w:rPr>
          <w:bCs/>
          <w:iCs/>
          <w:lang w:eastAsia="ru-RU"/>
        </w:rPr>
      </w:pPr>
      <w:r w:rsidRPr="0053010D">
        <w:rPr>
          <w:bCs/>
          <w:iCs/>
          <w:lang w:eastAsia="ru-RU"/>
        </w:rPr>
        <w:t>- компетенції - вміння синтезувати отримані знання і застосовувати їх у вирішенні практичних завдань.</w:t>
      </w:r>
    </w:p>
    <w:p w:rsidR="0089499E" w:rsidRPr="0053010D" w:rsidRDefault="0089499E" w:rsidP="0089499E">
      <w:pPr>
        <w:widowControl/>
        <w:autoSpaceDE/>
        <w:autoSpaceDN/>
        <w:ind w:firstLine="567"/>
        <w:jc w:val="both"/>
        <w:rPr>
          <w:bCs/>
          <w:iCs/>
          <w:lang w:eastAsia="ru-RU"/>
        </w:rPr>
      </w:pPr>
      <w:r w:rsidRPr="0053010D">
        <w:rPr>
          <w:bCs/>
          <w:iCs/>
          <w:lang w:eastAsia="ru-RU"/>
        </w:rPr>
        <w:t>Диференційований залік проводиться викладачем групи на</w:t>
      </w:r>
      <w:r>
        <w:rPr>
          <w:bCs/>
          <w:iCs/>
          <w:lang w:eastAsia="ru-RU"/>
        </w:rPr>
        <w:t xml:space="preserve"> останньому практичному занятті</w:t>
      </w:r>
      <w:r w:rsidRPr="0053010D">
        <w:rPr>
          <w:bCs/>
          <w:iCs/>
          <w:lang w:eastAsia="ru-RU"/>
        </w:rPr>
        <w:t xml:space="preserve">. </w:t>
      </w:r>
    </w:p>
    <w:p w:rsidR="0089499E" w:rsidRPr="0053010D" w:rsidRDefault="0089499E" w:rsidP="0089499E">
      <w:pPr>
        <w:widowControl/>
        <w:autoSpaceDE/>
        <w:autoSpaceDN/>
        <w:ind w:firstLine="567"/>
        <w:jc w:val="both"/>
        <w:rPr>
          <w:bCs/>
          <w:iCs/>
          <w:lang w:eastAsia="ru-RU"/>
        </w:rPr>
      </w:pPr>
    </w:p>
    <w:p w:rsidR="0089499E" w:rsidRPr="00CE44D3" w:rsidRDefault="0089499E" w:rsidP="0089499E">
      <w:pPr>
        <w:widowControl/>
        <w:tabs>
          <w:tab w:val="left" w:pos="567"/>
        </w:tabs>
        <w:autoSpaceDE/>
        <w:autoSpaceDN/>
        <w:ind w:firstLine="567"/>
        <w:jc w:val="both"/>
        <w:rPr>
          <w:bCs/>
          <w:lang w:eastAsia="ru-RU"/>
        </w:rPr>
      </w:pPr>
      <w:r w:rsidRPr="00CE44D3">
        <w:rPr>
          <w:bCs/>
          <w:lang w:eastAsia="ru-RU"/>
        </w:rPr>
        <w:t>Оцінка з дисципліни – це поточна навчальна діяльність (складається з загальної кількості балів протягом навчального семестру, яка може бути оцінена від 70 до 120 балів) + диференційований залік (складається з оцінки практичних навичок, лабораторних та інструментальних методів дослідження та вирішення ситуаційних задач) = 120 балів + 80 балів = 200 балів.</w:t>
      </w:r>
    </w:p>
    <w:p w:rsidR="0089499E" w:rsidRPr="0053010D" w:rsidRDefault="0089499E" w:rsidP="0089499E">
      <w:pPr>
        <w:widowControl/>
        <w:tabs>
          <w:tab w:val="left" w:pos="567"/>
        </w:tabs>
        <w:autoSpaceDE/>
        <w:autoSpaceDN/>
        <w:ind w:firstLine="567"/>
        <w:jc w:val="both"/>
        <w:rPr>
          <w:b/>
          <w:lang w:eastAsia="ru-RU"/>
        </w:rPr>
      </w:pPr>
    </w:p>
    <w:p w:rsidR="0089499E" w:rsidRPr="0053010D" w:rsidRDefault="0089499E" w:rsidP="0089499E">
      <w:pPr>
        <w:widowControl/>
        <w:tabs>
          <w:tab w:val="left" w:pos="567"/>
        </w:tabs>
        <w:autoSpaceDE/>
        <w:autoSpaceDN/>
        <w:ind w:firstLine="567"/>
        <w:jc w:val="right"/>
        <w:rPr>
          <w:lang w:eastAsia="ru-RU"/>
        </w:rPr>
      </w:pPr>
      <w:r>
        <w:rPr>
          <w:lang w:eastAsia="ru-RU"/>
        </w:rPr>
        <w:t>Таблиця 2</w:t>
      </w:r>
    </w:p>
    <w:p w:rsidR="0089499E" w:rsidRPr="0053010D" w:rsidRDefault="0089499E" w:rsidP="0089499E">
      <w:pPr>
        <w:widowControl/>
        <w:autoSpaceDE/>
        <w:autoSpaceDN/>
        <w:ind w:firstLine="567"/>
        <w:jc w:val="both"/>
        <w:rPr>
          <w:b/>
          <w:bCs/>
          <w:iCs/>
          <w:lang w:val="en-US" w:eastAsia="ru-RU"/>
        </w:rPr>
      </w:pPr>
      <w:r w:rsidRPr="0053010D">
        <w:rPr>
          <w:b/>
          <w:bCs/>
          <w:iCs/>
          <w:lang w:eastAsia="ru-RU"/>
        </w:rPr>
        <w:t xml:space="preserve">Відповідність оцінок за 200-бальною шкалою, чотирибальною «національною» та шкалою </w:t>
      </w:r>
      <w:r w:rsidRPr="0053010D">
        <w:rPr>
          <w:b/>
          <w:bCs/>
          <w:iCs/>
          <w:lang w:val="en-US" w:eastAsia="ru-RU"/>
        </w:rPr>
        <w:t>ECTS</w:t>
      </w:r>
    </w:p>
    <w:p w:rsidR="0089499E" w:rsidRPr="0053010D" w:rsidRDefault="0089499E" w:rsidP="0089499E">
      <w:pPr>
        <w:widowControl/>
        <w:autoSpaceDE/>
        <w:autoSpaceDN/>
        <w:ind w:firstLine="567"/>
        <w:jc w:val="both"/>
        <w:rPr>
          <w:bCs/>
          <w:iCs/>
          <w:lang w:eastAsia="ru-RU"/>
        </w:rPr>
      </w:pPr>
    </w:p>
    <w:tbl>
      <w:tblPr>
        <w:tblW w:w="0" w:type="auto"/>
        <w:tblCellMar>
          <w:left w:w="0" w:type="dxa"/>
          <w:right w:w="0" w:type="dxa"/>
        </w:tblCellMar>
        <w:tblLook w:val="00A0"/>
      </w:tblPr>
      <w:tblGrid>
        <w:gridCol w:w="3801"/>
        <w:gridCol w:w="2766"/>
        <w:gridCol w:w="2808"/>
      </w:tblGrid>
      <w:tr w:rsidR="0089499E" w:rsidRPr="0053010D" w:rsidTr="00FD3F6F">
        <w:trPr>
          <w:trHeight w:val="733"/>
        </w:trPr>
        <w:tc>
          <w:tcPr>
            <w:tcW w:w="3935" w:type="dxa"/>
            <w:tcBorders>
              <w:top w:val="single" w:sz="8" w:space="0" w:color="000000"/>
              <w:left w:val="single" w:sz="8" w:space="0" w:color="000000"/>
              <w:bottom w:val="nil"/>
              <w:right w:val="nil"/>
            </w:tcBorders>
            <w:shd w:val="clear" w:color="auto" w:fill="FFFFFF"/>
            <w:vAlign w:val="bottom"/>
          </w:tcPr>
          <w:p w:rsidR="0089499E" w:rsidRPr="0053010D" w:rsidRDefault="0089499E" w:rsidP="00FD3F6F">
            <w:pPr>
              <w:widowControl/>
              <w:autoSpaceDE/>
              <w:autoSpaceDN/>
              <w:spacing w:after="135"/>
              <w:jc w:val="center"/>
              <w:rPr>
                <w:color w:val="333333"/>
                <w:lang w:val="ru-RU" w:eastAsia="ru-RU"/>
              </w:rPr>
            </w:pPr>
            <w:r w:rsidRPr="0053010D">
              <w:rPr>
                <w:color w:val="333333"/>
                <w:lang w:eastAsia="ru-RU"/>
              </w:rPr>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tcPr>
          <w:p w:rsidR="0089499E" w:rsidRPr="0053010D" w:rsidRDefault="0089499E" w:rsidP="00FD3F6F">
            <w:pPr>
              <w:widowControl/>
              <w:autoSpaceDE/>
              <w:autoSpaceDN/>
              <w:spacing w:after="135"/>
              <w:jc w:val="center"/>
              <w:rPr>
                <w:color w:val="333333"/>
                <w:lang w:val="ru-RU" w:eastAsia="ru-RU"/>
              </w:rPr>
            </w:pPr>
            <w:r w:rsidRPr="0053010D">
              <w:rPr>
                <w:color w:val="333333"/>
                <w:lang w:eastAsia="ru-RU"/>
              </w:rPr>
              <w:t xml:space="preserve">Оцінка за шкалою </w:t>
            </w:r>
            <w:r w:rsidRPr="0053010D">
              <w:rPr>
                <w:color w:val="333333"/>
                <w:lang w:val="ru-RU" w:eastAsia="ru-RU"/>
              </w:rPr>
              <w:t xml:space="preserve"> ECTS</w:t>
            </w:r>
          </w:p>
        </w:tc>
        <w:tc>
          <w:tcPr>
            <w:tcW w:w="2879" w:type="dxa"/>
            <w:tcBorders>
              <w:top w:val="single" w:sz="8" w:space="0" w:color="000000"/>
              <w:left w:val="single" w:sz="8" w:space="0" w:color="000000"/>
              <w:bottom w:val="nil"/>
              <w:right w:val="single" w:sz="8" w:space="0" w:color="000000"/>
            </w:tcBorders>
            <w:shd w:val="clear" w:color="auto" w:fill="FFFFFF"/>
            <w:vAlign w:val="bottom"/>
          </w:tcPr>
          <w:p w:rsidR="0089499E" w:rsidRPr="0053010D" w:rsidRDefault="0089499E" w:rsidP="00FD3F6F">
            <w:pPr>
              <w:widowControl/>
              <w:autoSpaceDE/>
              <w:autoSpaceDN/>
              <w:spacing w:after="135"/>
              <w:jc w:val="center"/>
              <w:rPr>
                <w:color w:val="333333"/>
                <w:lang w:val="ru-RU" w:eastAsia="ru-RU"/>
              </w:rPr>
            </w:pPr>
            <w:r w:rsidRPr="0053010D">
              <w:rPr>
                <w:color w:val="333333"/>
                <w:lang w:eastAsia="ru-RU"/>
              </w:rPr>
              <w:t>Оцінка за</w:t>
            </w:r>
          </w:p>
          <w:p w:rsidR="0089499E" w:rsidRPr="0053010D" w:rsidRDefault="0089499E" w:rsidP="00FD3F6F">
            <w:pPr>
              <w:widowControl/>
              <w:autoSpaceDE/>
              <w:autoSpaceDN/>
              <w:spacing w:after="135"/>
              <w:jc w:val="center"/>
              <w:rPr>
                <w:color w:val="333333"/>
                <w:lang w:val="ru-RU" w:eastAsia="ru-RU"/>
              </w:rPr>
            </w:pPr>
            <w:r w:rsidRPr="0053010D">
              <w:rPr>
                <w:color w:val="333333"/>
                <w:lang w:eastAsia="ru-RU"/>
              </w:rPr>
              <w:t>чотирибальною «національною» шкалою</w:t>
            </w:r>
          </w:p>
        </w:tc>
      </w:tr>
      <w:tr w:rsidR="0089499E" w:rsidRPr="0053010D" w:rsidTr="00FD3F6F">
        <w:trPr>
          <w:trHeight w:val="428"/>
        </w:trPr>
        <w:tc>
          <w:tcPr>
            <w:tcW w:w="3935" w:type="dxa"/>
            <w:tcBorders>
              <w:top w:val="single" w:sz="8" w:space="0" w:color="000000"/>
              <w:left w:val="single" w:sz="8" w:space="0" w:color="000000"/>
              <w:bottom w:val="nil"/>
              <w:right w:val="nil"/>
            </w:tcBorders>
            <w:shd w:val="clear" w:color="auto" w:fill="FFFFFF"/>
            <w:vAlign w:val="bottom"/>
          </w:tcPr>
          <w:p w:rsidR="0089499E" w:rsidRPr="0053010D" w:rsidRDefault="0089499E" w:rsidP="00FD3F6F">
            <w:pPr>
              <w:widowControl/>
              <w:autoSpaceDE/>
              <w:autoSpaceDN/>
              <w:spacing w:after="135"/>
              <w:jc w:val="center"/>
              <w:rPr>
                <w:b/>
                <w:color w:val="333333"/>
                <w:lang w:val="ru-RU" w:eastAsia="ru-RU"/>
              </w:rPr>
            </w:pPr>
            <w:r w:rsidRPr="0053010D">
              <w:rPr>
                <w:b/>
                <w:bCs/>
                <w:color w:val="333333"/>
                <w:lang w:eastAsia="ru-RU"/>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tcPr>
          <w:p w:rsidR="0089499E" w:rsidRPr="0053010D" w:rsidRDefault="0089499E" w:rsidP="00FD3F6F">
            <w:pPr>
              <w:widowControl/>
              <w:autoSpaceDE/>
              <w:autoSpaceDN/>
              <w:spacing w:after="135"/>
              <w:jc w:val="center"/>
              <w:rPr>
                <w:b/>
                <w:bCs/>
                <w:color w:val="333333"/>
                <w:lang w:val="en-US" w:eastAsia="ru-RU"/>
              </w:rPr>
            </w:pPr>
            <w:r w:rsidRPr="0053010D">
              <w:rPr>
                <w:b/>
                <w:bCs/>
                <w:color w:val="333333"/>
                <w:lang w:val="en-US" w:eastAsia="ru-RU"/>
              </w:rPr>
              <w:t>A</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89499E" w:rsidRPr="0053010D" w:rsidRDefault="0089499E" w:rsidP="00FD3F6F">
            <w:pPr>
              <w:widowControl/>
              <w:autoSpaceDE/>
              <w:autoSpaceDN/>
              <w:spacing w:after="135"/>
              <w:jc w:val="center"/>
              <w:rPr>
                <w:b/>
                <w:color w:val="333333"/>
                <w:lang w:val="ru-RU" w:eastAsia="ru-RU"/>
              </w:rPr>
            </w:pPr>
            <w:r w:rsidRPr="0053010D">
              <w:rPr>
                <w:b/>
                <w:bCs/>
                <w:color w:val="333333"/>
                <w:lang w:eastAsia="ru-RU"/>
              </w:rPr>
              <w:t>відмінно</w:t>
            </w:r>
          </w:p>
        </w:tc>
      </w:tr>
      <w:tr w:rsidR="0089499E" w:rsidRPr="0053010D" w:rsidTr="00FD3F6F">
        <w:trPr>
          <w:trHeight w:val="428"/>
        </w:trPr>
        <w:tc>
          <w:tcPr>
            <w:tcW w:w="3935" w:type="dxa"/>
            <w:tcBorders>
              <w:top w:val="single" w:sz="8" w:space="0" w:color="000000"/>
              <w:left w:val="single" w:sz="8" w:space="0" w:color="000000"/>
              <w:bottom w:val="nil"/>
              <w:right w:val="nil"/>
            </w:tcBorders>
            <w:shd w:val="clear" w:color="auto" w:fill="FFFFFF"/>
            <w:vAlign w:val="center"/>
          </w:tcPr>
          <w:p w:rsidR="0089499E" w:rsidRPr="0053010D" w:rsidRDefault="0089499E" w:rsidP="00FD3F6F">
            <w:pPr>
              <w:widowControl/>
              <w:autoSpaceDE/>
              <w:autoSpaceDN/>
              <w:spacing w:after="135"/>
              <w:jc w:val="center"/>
              <w:rPr>
                <w:b/>
                <w:color w:val="333333"/>
                <w:lang w:val="ru-RU" w:eastAsia="ru-RU"/>
              </w:rPr>
            </w:pPr>
            <w:r w:rsidRPr="0053010D">
              <w:rPr>
                <w:b/>
                <w:bCs/>
                <w:color w:val="333333"/>
                <w:lang w:eastAsia="ru-RU"/>
              </w:rPr>
              <w:lastRenderedPageBreak/>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tcPr>
          <w:p w:rsidR="0089499E" w:rsidRPr="0053010D" w:rsidRDefault="0089499E" w:rsidP="00FD3F6F">
            <w:pPr>
              <w:widowControl/>
              <w:autoSpaceDE/>
              <w:autoSpaceDN/>
              <w:spacing w:after="135"/>
              <w:jc w:val="center"/>
              <w:rPr>
                <w:b/>
                <w:bCs/>
                <w:color w:val="333333"/>
                <w:lang w:val="en-US" w:eastAsia="ru-RU"/>
              </w:rPr>
            </w:pPr>
            <w:r w:rsidRPr="0053010D">
              <w:rPr>
                <w:b/>
                <w:bCs/>
                <w:color w:val="333333"/>
                <w:lang w:val="en-US" w:eastAsia="ru-RU"/>
              </w:rPr>
              <w:t>B</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89499E" w:rsidRPr="0053010D" w:rsidRDefault="0089499E" w:rsidP="00FD3F6F">
            <w:pPr>
              <w:widowControl/>
              <w:autoSpaceDE/>
              <w:autoSpaceDN/>
              <w:spacing w:after="135"/>
              <w:jc w:val="center"/>
              <w:rPr>
                <w:b/>
                <w:color w:val="333333"/>
                <w:lang w:val="ru-RU" w:eastAsia="ru-RU"/>
              </w:rPr>
            </w:pPr>
            <w:r w:rsidRPr="0053010D">
              <w:rPr>
                <w:b/>
                <w:bCs/>
                <w:color w:val="333333"/>
                <w:lang w:eastAsia="ru-RU"/>
              </w:rPr>
              <w:t>добре</w:t>
            </w:r>
          </w:p>
        </w:tc>
      </w:tr>
      <w:tr w:rsidR="0089499E" w:rsidRPr="0053010D" w:rsidTr="00FD3F6F">
        <w:trPr>
          <w:trHeight w:val="399"/>
        </w:trPr>
        <w:tc>
          <w:tcPr>
            <w:tcW w:w="3935" w:type="dxa"/>
            <w:tcBorders>
              <w:top w:val="single" w:sz="8" w:space="0" w:color="000000"/>
              <w:left w:val="single" w:sz="8" w:space="0" w:color="000000"/>
              <w:bottom w:val="nil"/>
              <w:right w:val="nil"/>
            </w:tcBorders>
            <w:shd w:val="clear" w:color="auto" w:fill="FFFFFF"/>
            <w:vAlign w:val="bottom"/>
          </w:tcPr>
          <w:p w:rsidR="0089499E" w:rsidRPr="0053010D" w:rsidRDefault="0089499E" w:rsidP="00FD3F6F">
            <w:pPr>
              <w:widowControl/>
              <w:autoSpaceDE/>
              <w:autoSpaceDN/>
              <w:spacing w:after="135"/>
              <w:jc w:val="center"/>
              <w:rPr>
                <w:b/>
                <w:color w:val="333333"/>
                <w:lang w:val="ru-RU" w:eastAsia="ru-RU"/>
              </w:rPr>
            </w:pPr>
            <w:r w:rsidRPr="0053010D">
              <w:rPr>
                <w:b/>
                <w:bCs/>
                <w:color w:val="333333"/>
                <w:lang w:eastAsia="ru-RU"/>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tcPr>
          <w:p w:rsidR="0089499E" w:rsidRPr="0053010D" w:rsidRDefault="0089499E" w:rsidP="00FD3F6F">
            <w:pPr>
              <w:widowControl/>
              <w:autoSpaceDE/>
              <w:autoSpaceDN/>
              <w:spacing w:after="135"/>
              <w:jc w:val="center"/>
              <w:rPr>
                <w:b/>
                <w:bCs/>
                <w:color w:val="333333"/>
                <w:lang w:val="en-US" w:eastAsia="ru-RU"/>
              </w:rPr>
            </w:pPr>
            <w:r w:rsidRPr="0053010D">
              <w:rPr>
                <w:b/>
                <w:bCs/>
                <w:color w:val="333333"/>
                <w:lang w:val="en-US" w:eastAsia="ru-RU"/>
              </w:rPr>
              <w:t>C</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89499E" w:rsidRPr="0053010D" w:rsidRDefault="0089499E" w:rsidP="00FD3F6F">
            <w:pPr>
              <w:widowControl/>
              <w:autoSpaceDE/>
              <w:autoSpaceDN/>
              <w:spacing w:after="135"/>
              <w:jc w:val="center"/>
              <w:rPr>
                <w:b/>
                <w:color w:val="333333"/>
                <w:lang w:val="ru-RU" w:eastAsia="ru-RU"/>
              </w:rPr>
            </w:pPr>
            <w:r w:rsidRPr="0053010D">
              <w:rPr>
                <w:b/>
                <w:bCs/>
                <w:color w:val="333333"/>
                <w:lang w:eastAsia="ru-RU"/>
              </w:rPr>
              <w:t>добре</w:t>
            </w:r>
          </w:p>
        </w:tc>
      </w:tr>
      <w:tr w:rsidR="0089499E" w:rsidRPr="0053010D" w:rsidTr="00FD3F6F">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rsidR="0089499E" w:rsidRPr="0053010D" w:rsidRDefault="0089499E" w:rsidP="00FD3F6F">
            <w:pPr>
              <w:widowControl/>
              <w:autoSpaceDE/>
              <w:autoSpaceDN/>
              <w:spacing w:after="135"/>
              <w:jc w:val="center"/>
              <w:rPr>
                <w:b/>
                <w:color w:val="333333"/>
                <w:lang w:eastAsia="ru-RU"/>
              </w:rPr>
            </w:pPr>
            <w:r w:rsidRPr="0053010D">
              <w:rPr>
                <w:b/>
                <w:color w:val="333333"/>
                <w:lang w:eastAsia="ru-RU"/>
              </w:rPr>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89499E" w:rsidRPr="0053010D" w:rsidRDefault="0089499E" w:rsidP="00FD3F6F">
            <w:pPr>
              <w:widowControl/>
              <w:autoSpaceDE/>
              <w:autoSpaceDN/>
              <w:spacing w:after="135"/>
              <w:jc w:val="center"/>
              <w:rPr>
                <w:b/>
                <w:bCs/>
                <w:color w:val="333333"/>
                <w:lang w:val="en-US" w:eastAsia="ru-RU"/>
              </w:rPr>
            </w:pPr>
            <w:r w:rsidRPr="0053010D">
              <w:rPr>
                <w:b/>
                <w:bCs/>
                <w:color w:val="333333"/>
                <w:lang w:val="en-US" w:eastAsia="ru-RU"/>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9499E" w:rsidRPr="0053010D" w:rsidRDefault="0089499E" w:rsidP="00FD3F6F">
            <w:pPr>
              <w:widowControl/>
              <w:autoSpaceDE/>
              <w:autoSpaceDN/>
              <w:spacing w:after="135"/>
              <w:jc w:val="center"/>
              <w:rPr>
                <w:b/>
                <w:color w:val="333333"/>
                <w:lang w:val="ru-RU" w:eastAsia="ru-RU"/>
              </w:rPr>
            </w:pPr>
            <w:r w:rsidRPr="0053010D">
              <w:rPr>
                <w:b/>
                <w:bCs/>
                <w:color w:val="333333"/>
                <w:lang w:eastAsia="ru-RU"/>
              </w:rPr>
              <w:t>задовільно</w:t>
            </w:r>
          </w:p>
        </w:tc>
      </w:tr>
      <w:tr w:rsidR="0089499E" w:rsidRPr="0053010D" w:rsidTr="00FD3F6F">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rsidR="0089499E" w:rsidRPr="0053010D" w:rsidRDefault="0089499E" w:rsidP="00FD3F6F">
            <w:pPr>
              <w:widowControl/>
              <w:autoSpaceDE/>
              <w:autoSpaceDN/>
              <w:spacing w:after="135"/>
              <w:jc w:val="center"/>
              <w:rPr>
                <w:b/>
                <w:bCs/>
                <w:color w:val="333333"/>
                <w:lang w:eastAsia="ru-RU"/>
              </w:rPr>
            </w:pPr>
            <w:r w:rsidRPr="0053010D">
              <w:rPr>
                <w:b/>
                <w:bCs/>
                <w:color w:val="333333"/>
                <w:lang w:eastAsia="ru-RU"/>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89499E" w:rsidRPr="0053010D" w:rsidRDefault="0089499E" w:rsidP="00FD3F6F">
            <w:pPr>
              <w:widowControl/>
              <w:autoSpaceDE/>
              <w:autoSpaceDN/>
              <w:spacing w:after="135"/>
              <w:jc w:val="center"/>
              <w:rPr>
                <w:b/>
                <w:bCs/>
                <w:color w:val="333333"/>
                <w:lang w:val="en-US" w:eastAsia="ru-RU"/>
              </w:rPr>
            </w:pPr>
            <w:r w:rsidRPr="0053010D">
              <w:rPr>
                <w:b/>
                <w:bCs/>
                <w:color w:val="333333"/>
                <w:lang w:val="en-US" w:eastAsia="ru-RU"/>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9499E" w:rsidRPr="0053010D" w:rsidRDefault="0089499E" w:rsidP="00FD3F6F">
            <w:pPr>
              <w:widowControl/>
              <w:autoSpaceDE/>
              <w:autoSpaceDN/>
              <w:spacing w:after="135"/>
              <w:jc w:val="center"/>
              <w:rPr>
                <w:b/>
                <w:bCs/>
                <w:color w:val="333333"/>
                <w:lang w:eastAsia="ru-RU"/>
              </w:rPr>
            </w:pPr>
            <w:r w:rsidRPr="0053010D">
              <w:rPr>
                <w:b/>
                <w:bCs/>
                <w:color w:val="333333"/>
                <w:lang w:eastAsia="ru-RU"/>
              </w:rPr>
              <w:t>задовільно</w:t>
            </w:r>
          </w:p>
        </w:tc>
      </w:tr>
      <w:tr w:rsidR="0089499E" w:rsidRPr="0053010D" w:rsidTr="00FD3F6F">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rsidR="0089499E" w:rsidRPr="0053010D" w:rsidRDefault="0089499E" w:rsidP="00FD3F6F">
            <w:pPr>
              <w:widowControl/>
              <w:autoSpaceDE/>
              <w:autoSpaceDN/>
              <w:spacing w:after="135"/>
              <w:jc w:val="center"/>
              <w:rPr>
                <w:b/>
                <w:bCs/>
                <w:color w:val="333333"/>
                <w:lang w:val="en-US" w:eastAsia="ru-RU"/>
              </w:rPr>
            </w:pPr>
            <w:r w:rsidRPr="0053010D">
              <w:rPr>
                <w:b/>
                <w:bCs/>
                <w:color w:val="333333"/>
                <w:lang w:eastAsia="ru-RU"/>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89499E" w:rsidRPr="0053010D" w:rsidRDefault="0089499E" w:rsidP="00FD3F6F">
            <w:pPr>
              <w:widowControl/>
              <w:autoSpaceDE/>
              <w:autoSpaceDN/>
              <w:spacing w:after="135"/>
              <w:jc w:val="center"/>
              <w:rPr>
                <w:b/>
                <w:bCs/>
                <w:color w:val="333333"/>
                <w:lang w:val="en-US" w:eastAsia="ru-RU"/>
              </w:rPr>
            </w:pPr>
            <w:r w:rsidRPr="0053010D">
              <w:rPr>
                <w:b/>
                <w:bCs/>
                <w:color w:val="333333"/>
                <w:lang w:val="en-US" w:eastAsia="ru-RU"/>
              </w:rPr>
              <w:t>F</w:t>
            </w:r>
            <w:r w:rsidRPr="0053010D">
              <w:rPr>
                <w:b/>
                <w:bCs/>
                <w:color w:val="333333"/>
                <w:lang w:val="ru-RU" w:eastAsia="ru-RU"/>
              </w:rPr>
              <w:t xml:space="preserve">, </w:t>
            </w:r>
            <w:proofErr w:type="spellStart"/>
            <w:r w:rsidRPr="0053010D">
              <w:rPr>
                <w:b/>
                <w:bCs/>
                <w:color w:val="333333"/>
                <w:lang w:val="en-US" w:eastAsia="ru-RU"/>
              </w:rPr>
              <w:t>Fx</w:t>
            </w:r>
            <w:proofErr w:type="spellEnd"/>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9499E" w:rsidRPr="0053010D" w:rsidRDefault="0089499E" w:rsidP="00FD3F6F">
            <w:pPr>
              <w:widowControl/>
              <w:autoSpaceDE/>
              <w:autoSpaceDN/>
              <w:spacing w:after="135"/>
              <w:jc w:val="center"/>
              <w:rPr>
                <w:b/>
                <w:bCs/>
                <w:color w:val="333333"/>
                <w:lang w:eastAsia="ru-RU"/>
              </w:rPr>
            </w:pPr>
            <w:r w:rsidRPr="0053010D">
              <w:rPr>
                <w:b/>
                <w:bCs/>
                <w:color w:val="333333"/>
                <w:lang w:eastAsia="ru-RU"/>
              </w:rPr>
              <w:t>незадовільно</w:t>
            </w:r>
          </w:p>
        </w:tc>
      </w:tr>
    </w:tbl>
    <w:p w:rsidR="0089499E" w:rsidRDefault="0089499E" w:rsidP="0089499E">
      <w:pPr>
        <w:spacing w:line="276" w:lineRule="auto"/>
        <w:ind w:firstLine="567"/>
        <w:jc w:val="both"/>
        <w:rPr>
          <w:bCs/>
          <w:iCs/>
        </w:rPr>
      </w:pPr>
    </w:p>
    <w:p w:rsidR="0089499E" w:rsidRDefault="0089499E" w:rsidP="0089499E">
      <w:pPr>
        <w:spacing w:line="276" w:lineRule="auto"/>
        <w:ind w:firstLine="567"/>
        <w:jc w:val="both"/>
        <w:rPr>
          <w:bCs/>
          <w:iCs/>
        </w:rPr>
      </w:pPr>
    </w:p>
    <w:p w:rsidR="0089499E" w:rsidRPr="00480F9D" w:rsidRDefault="0089499E" w:rsidP="0089499E">
      <w:pPr>
        <w:ind w:firstLine="567"/>
        <w:jc w:val="both"/>
      </w:pPr>
      <w:r w:rsidRPr="00480F9D">
        <w:t>Випускний іспит проводиться як інтегрований практично-орієнтований іспит,  що об’єднує два предмета в один день:  I – «Дитячі хвороби з дитячими інфекційними хворобами».</w:t>
      </w:r>
    </w:p>
    <w:p w:rsidR="0089499E" w:rsidRPr="00480F9D" w:rsidRDefault="0089499E" w:rsidP="0089499E">
      <w:pPr>
        <w:ind w:firstLine="567"/>
        <w:jc w:val="both"/>
      </w:pPr>
      <w:r w:rsidRPr="00480F9D">
        <w:t>Розклад комплексного практично-орієнтованого випускного іспиту було складено таким чином, що, враховуючи особливості дитячої клініки, в</w:t>
      </w:r>
      <w:r>
        <w:t xml:space="preserve"> перший день випускники складають</w:t>
      </w:r>
      <w:r w:rsidRPr="00480F9D">
        <w:t xml:space="preserve"> І етап ІІ комплексу практично-орієнтованого іспиту з «Дитячих хвороб з дитячими інфекційними хворобами» в корпусі </w:t>
      </w:r>
      <w:proofErr w:type="spellStart"/>
      <w:r w:rsidRPr="00480F9D">
        <w:t>УЛК</w:t>
      </w:r>
      <w:proofErr w:type="spellEnd"/>
      <w:r w:rsidRPr="00480F9D">
        <w:t xml:space="preserve"> в на базі ННІЯО ХНМУ в спеціально обладнаній фант</w:t>
      </w:r>
      <w:r>
        <w:t>омній залі ХНМУ, де перевіряються</w:t>
      </w:r>
      <w:r w:rsidRPr="00480F9D">
        <w:t xml:space="preserve"> вміння та практичні навички згідно освітньо-кваліфікаційної характеристики (</w:t>
      </w:r>
      <w:proofErr w:type="spellStart"/>
      <w:r w:rsidRPr="00480F9D">
        <w:t>ОКХ</w:t>
      </w:r>
      <w:proofErr w:type="spellEnd"/>
      <w:r w:rsidRPr="00480F9D">
        <w:t xml:space="preserve"> п.5) випускника та володіння питаннями невідкладної допомоги дітям (</w:t>
      </w:r>
      <w:proofErr w:type="spellStart"/>
      <w:r w:rsidRPr="00480F9D">
        <w:t>ОКХ</w:t>
      </w:r>
      <w:proofErr w:type="spellEnd"/>
      <w:r w:rsidRPr="00480F9D">
        <w:t xml:space="preserve"> п.3,</w:t>
      </w:r>
      <w:r>
        <w:t xml:space="preserve"> </w:t>
      </w:r>
      <w:r w:rsidRPr="00480F9D">
        <w:t xml:space="preserve">4). </w:t>
      </w:r>
    </w:p>
    <w:p w:rsidR="0089499E" w:rsidRPr="00480F9D" w:rsidRDefault="0089499E" w:rsidP="0089499E">
      <w:pPr>
        <w:ind w:firstLine="567"/>
        <w:jc w:val="both"/>
      </w:pPr>
      <w:r>
        <w:t>Наступного дня студенти складають</w:t>
      </w:r>
      <w:r w:rsidRPr="00480F9D">
        <w:t xml:space="preserve"> другу частину («біля ліжка хворого») з «Дитячих хвороб з дитячими інфекційними хворобами», що передбачало вирішення низки ситуаційних клінічних завдань щодо пацієнтів дитячого віку, постановку діагнозу, проведення диференціального діагнозу, складання плану обстеження, призначення лікування, а також заповнення відповідної медичної документації та розв’язання типової ситуаційної задачі. </w:t>
      </w:r>
    </w:p>
    <w:p w:rsidR="0089499E" w:rsidRPr="00480F9D" w:rsidRDefault="0089499E" w:rsidP="0089499E">
      <w:pPr>
        <w:ind w:firstLine="567"/>
        <w:jc w:val="both"/>
      </w:pPr>
      <w:r w:rsidRPr="00480F9D">
        <w:t>Кожна папка-набір для першої частини іспиту має наступні завдання:</w:t>
      </w:r>
    </w:p>
    <w:p w:rsidR="0089499E" w:rsidRPr="00480F9D" w:rsidRDefault="0089499E" w:rsidP="0089499E">
      <w:pPr>
        <w:ind w:firstLine="567"/>
        <w:jc w:val="both"/>
      </w:pPr>
      <w:r w:rsidRPr="00480F9D">
        <w:t xml:space="preserve">- вирішення 5 ситуаційних задач (задача 1 - на діагностування невідкладного стану, задача 2 - на визначення тактики і надання екстреної медичної допомоги, задача 3 - оцінювання результатів лабораторних досліджень, задача 4 - оцінювання результатів інструментальних досліджень, задача 5 - надання невідкладної допомоги). Співробітники кафедри також готували дидактичні матеріали для другої частини державного іспиту: 230 ситуаційних задач, що висвітили 25 невідкладних станів згідно списку 3 </w:t>
      </w:r>
      <w:proofErr w:type="spellStart"/>
      <w:r w:rsidRPr="00480F9D">
        <w:t>ОКХ</w:t>
      </w:r>
      <w:proofErr w:type="spellEnd"/>
      <w:r w:rsidRPr="00480F9D">
        <w:t xml:space="preserve"> та ОПП, лабораторні та інструментальні дослідження за 53 пунктами списку 4 ОКХС (всього 250 завдань);</w:t>
      </w:r>
    </w:p>
    <w:p w:rsidR="0089499E" w:rsidRPr="00480F9D" w:rsidRDefault="0089499E" w:rsidP="0089499E">
      <w:pPr>
        <w:ind w:firstLine="567"/>
        <w:jc w:val="both"/>
      </w:pPr>
      <w:r w:rsidRPr="00480F9D">
        <w:t xml:space="preserve">- виконання 5 медичних маніпуляцій з 16 пунктів списку 5 </w:t>
      </w:r>
      <w:proofErr w:type="spellStart"/>
      <w:r w:rsidRPr="00480F9D">
        <w:t>ОКХ</w:t>
      </w:r>
      <w:proofErr w:type="spellEnd"/>
      <w:r w:rsidRPr="00480F9D">
        <w:t>.</w:t>
      </w:r>
    </w:p>
    <w:p w:rsidR="0089499E" w:rsidRPr="00480F9D" w:rsidRDefault="0089499E" w:rsidP="0089499E">
      <w:pPr>
        <w:ind w:firstLine="567"/>
        <w:jc w:val="both"/>
      </w:pPr>
      <w:r w:rsidRPr="00480F9D">
        <w:t xml:space="preserve">Для проведення першої частини практично-орієнтованого іспиту підготовлено папки - набори довідникової інформації (таблиці оцінки фізичного розвитку, </w:t>
      </w:r>
      <w:proofErr w:type="spellStart"/>
      <w:r w:rsidRPr="00480F9D">
        <w:t>центильні</w:t>
      </w:r>
      <w:proofErr w:type="spellEnd"/>
      <w:r w:rsidRPr="00480F9D">
        <w:t xml:space="preserve"> таблиці щодо оцінки артеріального тиску у різних вікових групах, нормальні показники «складних» додаткових аналізів). </w:t>
      </w:r>
    </w:p>
    <w:p w:rsidR="0089499E" w:rsidRPr="00480F9D" w:rsidRDefault="0089499E" w:rsidP="0089499E">
      <w:pPr>
        <w:ind w:firstLine="567"/>
        <w:jc w:val="both"/>
      </w:pPr>
      <w:r w:rsidRPr="00480F9D">
        <w:tab/>
        <w:t xml:space="preserve"> Для проведення другої частини практично-орієнтованого випускного іспиту на кафедрі передбачено наявність манекенів: «Педіатричний тренажер життєзабезпечення», «Тренажер для </w:t>
      </w:r>
      <w:proofErr w:type="spellStart"/>
      <w:r w:rsidRPr="00480F9D">
        <w:t>інтубації</w:t>
      </w:r>
      <w:proofErr w:type="spellEnd"/>
      <w:r w:rsidRPr="00480F9D">
        <w:t xml:space="preserve"> новонародженого», «Новонароджене немовля (лялька)», «Макет руки для ін’єкцій», «Манекен дитини (6-9 місяців)». </w:t>
      </w:r>
      <w:r>
        <w:t>Застосовуються</w:t>
      </w:r>
      <w:r w:rsidRPr="00480F9D">
        <w:t xml:space="preserve"> ситуаційні завдання з результатами лабораторних та інструментальних методів дослідження (виписки з історії хвороб з основних розділів «Гастроентерологія», «Кардіологія», «Пульмонологія», «Нефрологія», «Ендокринологія», «Педіатрія раннього віку») по 78 типових завдань на трьох мовах (укр., рос., англ.). </w:t>
      </w:r>
    </w:p>
    <w:p w:rsidR="0089499E" w:rsidRPr="00480F9D" w:rsidRDefault="0089499E" w:rsidP="0089499E">
      <w:pPr>
        <w:ind w:firstLine="567"/>
        <w:jc w:val="both"/>
      </w:pPr>
      <w:r w:rsidRPr="00480F9D">
        <w:t>Крім того кожний студент отримує папку-набір яка має наступні завдання:</w:t>
      </w:r>
    </w:p>
    <w:p w:rsidR="0089499E" w:rsidRPr="00480F9D" w:rsidRDefault="0089499E" w:rsidP="0089499E">
      <w:pPr>
        <w:ind w:firstLine="567"/>
        <w:jc w:val="both"/>
      </w:pPr>
      <w:r w:rsidRPr="00480F9D">
        <w:t>- бланки медичної документації, який повинен заповнити студент (перелік документації було визначено кафедрою соціальної гігієни, усього 14 видів медичної документації).</w:t>
      </w:r>
    </w:p>
    <w:p w:rsidR="0089499E" w:rsidRPr="00480F9D" w:rsidRDefault="0089499E" w:rsidP="0089499E">
      <w:pPr>
        <w:ind w:firstLine="567"/>
        <w:jc w:val="both"/>
      </w:pPr>
      <w:r w:rsidRPr="00480F9D">
        <w:t>- вирішення типової задачі (було складено 174 задачі, що висвітлили 91 захворювання та 51 синдром (списки 1 та 2 п.3 освітньо-кваліфікаційної характеристики спеціаліста).</w:t>
      </w:r>
    </w:p>
    <w:p w:rsidR="0089499E" w:rsidRPr="00480F9D" w:rsidRDefault="0089499E" w:rsidP="0089499E">
      <w:pPr>
        <w:ind w:firstLine="567"/>
        <w:jc w:val="both"/>
      </w:pPr>
      <w:r w:rsidRPr="00480F9D">
        <w:t>- написання рецептів на основні лікарських препаратів, зазначених програмою (всього 100 препаратів).</w:t>
      </w:r>
    </w:p>
    <w:p w:rsidR="0089499E" w:rsidRPr="00480F9D" w:rsidRDefault="0089499E" w:rsidP="0089499E">
      <w:pPr>
        <w:ind w:firstLine="567"/>
        <w:jc w:val="both"/>
      </w:pPr>
      <w:r w:rsidRPr="00480F9D">
        <w:tab/>
        <w:t xml:space="preserve">Кафедра педіатрії №1 та </w:t>
      </w:r>
      <w:proofErr w:type="spellStart"/>
      <w:r w:rsidRPr="00480F9D">
        <w:t>неонатології</w:t>
      </w:r>
      <w:proofErr w:type="spellEnd"/>
      <w:r w:rsidRPr="00480F9D">
        <w:t xml:space="preserve"> є координатором з ліцензійної роботи з розділу «Педіатрія» по ХНМУ. Це питання розглядається на засіданнях кафедри та методичної комісії з педіатрії та методичної комісії з «Кроку-2» по ХНМУ. Тестові завдання щорічно складаються співробітниками кафедри, поширюється банк ліцензійних завдань.</w:t>
      </w:r>
    </w:p>
    <w:p w:rsidR="0089499E" w:rsidRPr="00480F9D" w:rsidRDefault="0089499E" w:rsidP="0089499E">
      <w:pPr>
        <w:ind w:firstLine="567"/>
        <w:jc w:val="both"/>
      </w:pPr>
      <w:r w:rsidRPr="00480F9D">
        <w:t>Наявність індивідуального рейтингу навчальної діяльності випускника.</w:t>
      </w:r>
    </w:p>
    <w:p w:rsidR="0089499E" w:rsidRPr="00480F9D" w:rsidRDefault="0089499E" w:rsidP="0089499E">
      <w:pPr>
        <w:ind w:firstLine="567"/>
        <w:jc w:val="both"/>
      </w:pPr>
      <w:r w:rsidRPr="00480F9D">
        <w:lastRenderedPageBreak/>
        <w:t>Кожен студент має індивідуальний рейтинг навчальної діяльності, який заноситься до атестаційних листів, окремих для кожної групи. Атестаційні листи використовуються під час проведення іспитів з метою аналізу поточної успішності кожного студента протягом року.</w:t>
      </w:r>
    </w:p>
    <w:p w:rsidR="0089499E" w:rsidRPr="00480F9D" w:rsidRDefault="0089499E" w:rsidP="0089499E">
      <w:pPr>
        <w:ind w:firstLine="567"/>
        <w:jc w:val="both"/>
      </w:pPr>
      <w:r w:rsidRPr="00480F9D">
        <w:t xml:space="preserve">Під час проведення другої частини практично-орієнтованого іспиту використовували основну лікувальну базу кафедри – КНП ХОР ОДКЛ. Студенти обстежували хворих в усіх спеціалізованих відділеннях лікарні. Профільними відділеннями студенти отримували папки-набір завдань до іспиту. </w:t>
      </w:r>
    </w:p>
    <w:p w:rsidR="0089499E" w:rsidRPr="00480F9D" w:rsidRDefault="0089499E" w:rsidP="0089499E">
      <w:pPr>
        <w:ind w:firstLine="567"/>
        <w:jc w:val="both"/>
      </w:pPr>
      <w:r w:rsidRPr="00480F9D">
        <w:t>Заповнені студентами пункти 1 – 13 протокол</w:t>
      </w:r>
      <w:r>
        <w:t>у відповідей, де висвітлюють</w:t>
      </w:r>
      <w:r w:rsidRPr="00480F9D">
        <w:t xml:space="preserve"> вміння випускників щодо обстеження хворої дитин</w:t>
      </w:r>
      <w:r>
        <w:t xml:space="preserve">и. У пункті 1 студенти нотують </w:t>
      </w:r>
      <w:r w:rsidRPr="00480F9D">
        <w:t>скарги пацієнта, важливі для визначення діагнозу дані анамнезу захворювання та житт</w:t>
      </w:r>
      <w:r>
        <w:t>я. У пунктів 2 – 6 відображають</w:t>
      </w:r>
      <w:r w:rsidRPr="00480F9D">
        <w:t xml:space="preserve"> вміння студента щодо огляду пацієнта, визначення загального стану, </w:t>
      </w:r>
      <w:proofErr w:type="spellStart"/>
      <w:r w:rsidRPr="00480F9D">
        <w:t>фізикального</w:t>
      </w:r>
      <w:proofErr w:type="spellEnd"/>
      <w:r w:rsidRPr="00480F9D">
        <w:t xml:space="preserve"> обстеження різних систем організму дитини.</w:t>
      </w:r>
      <w:r>
        <w:t xml:space="preserve"> У пункті 7 студенти відображають</w:t>
      </w:r>
      <w:r w:rsidRPr="00480F9D">
        <w:t xml:space="preserve"> своє вміння визначити провідний синдром захворювання, найбільш вірогідний діагноз або </w:t>
      </w:r>
      <w:proofErr w:type="spellStart"/>
      <w:r w:rsidRPr="00480F9D">
        <w:t>синдромальний</w:t>
      </w:r>
      <w:proofErr w:type="spellEnd"/>
      <w:r w:rsidRPr="00480F9D">
        <w:t xml:space="preserve"> діагноз. У наступному пункті 8 студент </w:t>
      </w:r>
      <w:r>
        <w:t xml:space="preserve">складає </w:t>
      </w:r>
      <w:r w:rsidRPr="00480F9D">
        <w:t>план обстеже</w:t>
      </w:r>
      <w:r>
        <w:t>ння хворого, а в п.9 відображає</w:t>
      </w:r>
      <w:r w:rsidRPr="00480F9D">
        <w:t xml:space="preserve"> свої навички щодо оцінювання та інтерпретування результатів лабораторних та інструментальних методів дослідження. Вміння проведення диференційної </w:t>
      </w:r>
      <w:r>
        <w:t>діагностики студенти відображають</w:t>
      </w:r>
      <w:r w:rsidRPr="00480F9D">
        <w:t xml:space="preserve"> у п.10.  Попере</w:t>
      </w:r>
      <w:r>
        <w:t>дній клінічний діагноз нотується</w:t>
      </w:r>
      <w:r w:rsidRPr="00480F9D">
        <w:t xml:space="preserve"> студентами у пункті 11. Дал</w:t>
      </w:r>
      <w:r>
        <w:t>і у пп.12, 13 студенти визначають</w:t>
      </w:r>
      <w:r w:rsidRPr="00480F9D">
        <w:t xml:space="preserve"> принципи лікування та тактики ведення хворого, заходів профілактики.  У пункті 14 прото</w:t>
      </w:r>
      <w:r>
        <w:t>колу відповідей студенти вносять</w:t>
      </w:r>
      <w:r w:rsidRPr="00480F9D">
        <w:t xml:space="preserve"> відомості про заповнену медичну докум</w:t>
      </w:r>
      <w:r>
        <w:t>ентацію, а у пункті</w:t>
      </w:r>
      <w:r w:rsidRPr="00480F9D">
        <w:t xml:space="preserve">15 - рішення типової задачі. </w:t>
      </w:r>
    </w:p>
    <w:p w:rsidR="0089499E" w:rsidRPr="00DB67B8" w:rsidRDefault="0089499E" w:rsidP="0089499E">
      <w:pPr>
        <w:ind w:firstLine="567"/>
        <w:jc w:val="both"/>
      </w:pPr>
      <w:r w:rsidRPr="00480F9D">
        <w:t>Під час складання першої част</w:t>
      </w:r>
      <w:r>
        <w:t>ини випускного іспиту звертається</w:t>
      </w:r>
      <w:r w:rsidRPr="00480F9D">
        <w:t xml:space="preserve"> увага на рівень практичної підготовки випускника, вміння об’єктивного обстеження хворих, аналізу додаткових лабораторних та інструментальних методів дослідження; вміння постановити попередній діагноз, проводити диференційний діагноз та складати обґрунтований план індивідуального лікування хворої</w:t>
      </w:r>
      <w:r>
        <w:t xml:space="preserve"> дитини. Екзаменатори виставляють студентам бали, що відображають</w:t>
      </w:r>
      <w:r w:rsidRPr="00480F9D">
        <w:t xml:space="preserve"> рівень засвоєння випускниками навичок. Виконання типових зада</w:t>
      </w:r>
      <w:r>
        <w:t>ч діяльності і умінь оцінюється балами «1», «0,5», «0»</w:t>
      </w:r>
      <w:r w:rsidRPr="00480F9D">
        <w:t>, а навички, зазна</w:t>
      </w:r>
      <w:r>
        <w:t xml:space="preserve">чені у пунктів 10, 11 – </w:t>
      </w:r>
      <w:r w:rsidRPr="00DB67B8">
        <w:t xml:space="preserve">балами «1» або «0». Потім всі отримані студентом бали </w:t>
      </w:r>
      <w:r>
        <w:t>підсумовуються.</w:t>
      </w:r>
    </w:p>
    <w:p w:rsidR="0089499E" w:rsidRDefault="0089499E" w:rsidP="0089499E">
      <w:pPr>
        <w:ind w:firstLine="567"/>
        <w:jc w:val="both"/>
      </w:pPr>
    </w:p>
    <w:p w:rsidR="0089499E" w:rsidRDefault="0089499E" w:rsidP="0089499E">
      <w:pPr>
        <w:jc w:val="both"/>
      </w:pPr>
    </w:p>
    <w:p w:rsidR="0089499E" w:rsidRDefault="0089499E" w:rsidP="0089499E">
      <w:pPr>
        <w:jc w:val="both"/>
      </w:pPr>
    </w:p>
    <w:p w:rsidR="0089499E" w:rsidRDefault="0089499E" w:rsidP="0089499E">
      <w:pPr>
        <w:jc w:val="both"/>
      </w:pPr>
    </w:p>
    <w:p w:rsidR="0089499E" w:rsidRDefault="0089499E" w:rsidP="0089499E">
      <w:pPr>
        <w:jc w:val="both"/>
        <w:rPr>
          <w:color w:val="000000"/>
          <w:szCs w:val="28"/>
          <w:shd w:val="clear" w:color="auto" w:fill="FFFFFF"/>
        </w:rPr>
      </w:pPr>
      <w:r w:rsidRPr="00924A05">
        <w:t xml:space="preserve">Завідувач кафедри  </w:t>
      </w:r>
      <w:r>
        <w:rPr>
          <w:color w:val="000000"/>
          <w:szCs w:val="28"/>
          <w:shd w:val="clear" w:color="auto" w:fill="FFFFFF"/>
        </w:rPr>
        <w:t xml:space="preserve">дитячі інфекційні хвороби </w:t>
      </w:r>
    </w:p>
    <w:p w:rsidR="0089499E" w:rsidRPr="0076300B" w:rsidRDefault="0089499E" w:rsidP="0089499E">
      <w:pPr>
        <w:jc w:val="both"/>
        <w:rPr>
          <w:b/>
        </w:rPr>
      </w:pPr>
      <w:r w:rsidRPr="00924A05">
        <w:t xml:space="preserve">професор, д. мед. н.                                         </w:t>
      </w:r>
      <w:r>
        <w:tab/>
      </w:r>
      <w:r>
        <w:tab/>
      </w:r>
      <w:r>
        <w:tab/>
        <w:t>Кузнєцов С.В.</w:t>
      </w:r>
      <w:r w:rsidRPr="0076300B">
        <w:t xml:space="preserve">  </w:t>
      </w:r>
    </w:p>
    <w:p w:rsidR="0089499E" w:rsidRDefault="0089499E" w:rsidP="0089499E"/>
    <w:p w:rsidR="0089499E" w:rsidRDefault="0089499E" w:rsidP="0089499E">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sectPr w:rsidR="0089499E" w:rsidSect="00E77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6C1726"/>
    <w:multiLevelType w:val="multilevel"/>
    <w:tmpl w:val="26B42C9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Arial" w:hAnsi="Arial" w:cs="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Arial" w:hAnsi="Arial" w:cs="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Arial" w:hAnsi="Arial" w:cs="Arial"/>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321EFD"/>
    <w:multiLevelType w:val="hybridMultilevel"/>
    <w:tmpl w:val="03CE31DC"/>
    <w:lvl w:ilvl="0" w:tplc="14A8CC16">
      <w:start w:val="1"/>
      <w:numFmt w:val="bullet"/>
      <w:lvlText w:val="•"/>
      <w:lvlJc w:val="left"/>
      <w:pPr>
        <w:tabs>
          <w:tab w:val="num" w:pos="720"/>
        </w:tabs>
        <w:ind w:left="720" w:hanging="360"/>
      </w:pPr>
      <w:rPr>
        <w:rFonts w:ascii="Times New Roman" w:hAnsi="Times New Roman" w:hint="default"/>
      </w:rPr>
    </w:lvl>
    <w:lvl w:ilvl="1" w:tplc="FE6C2714" w:tentative="1">
      <w:start w:val="1"/>
      <w:numFmt w:val="bullet"/>
      <w:lvlText w:val="•"/>
      <w:lvlJc w:val="left"/>
      <w:pPr>
        <w:tabs>
          <w:tab w:val="num" w:pos="1440"/>
        </w:tabs>
        <w:ind w:left="1440" w:hanging="360"/>
      </w:pPr>
      <w:rPr>
        <w:rFonts w:ascii="Times New Roman" w:hAnsi="Times New Roman" w:hint="default"/>
      </w:rPr>
    </w:lvl>
    <w:lvl w:ilvl="2" w:tplc="8B16732A" w:tentative="1">
      <w:start w:val="1"/>
      <w:numFmt w:val="bullet"/>
      <w:lvlText w:val="•"/>
      <w:lvlJc w:val="left"/>
      <w:pPr>
        <w:tabs>
          <w:tab w:val="num" w:pos="2160"/>
        </w:tabs>
        <w:ind w:left="2160" w:hanging="360"/>
      </w:pPr>
      <w:rPr>
        <w:rFonts w:ascii="Times New Roman" w:hAnsi="Times New Roman" w:hint="default"/>
      </w:rPr>
    </w:lvl>
    <w:lvl w:ilvl="3" w:tplc="AC6C1948" w:tentative="1">
      <w:start w:val="1"/>
      <w:numFmt w:val="bullet"/>
      <w:lvlText w:val="•"/>
      <w:lvlJc w:val="left"/>
      <w:pPr>
        <w:tabs>
          <w:tab w:val="num" w:pos="2880"/>
        </w:tabs>
        <w:ind w:left="2880" w:hanging="360"/>
      </w:pPr>
      <w:rPr>
        <w:rFonts w:ascii="Times New Roman" w:hAnsi="Times New Roman" w:hint="default"/>
      </w:rPr>
    </w:lvl>
    <w:lvl w:ilvl="4" w:tplc="3FEE1DBC" w:tentative="1">
      <w:start w:val="1"/>
      <w:numFmt w:val="bullet"/>
      <w:lvlText w:val="•"/>
      <w:lvlJc w:val="left"/>
      <w:pPr>
        <w:tabs>
          <w:tab w:val="num" w:pos="3600"/>
        </w:tabs>
        <w:ind w:left="3600" w:hanging="360"/>
      </w:pPr>
      <w:rPr>
        <w:rFonts w:ascii="Times New Roman" w:hAnsi="Times New Roman" w:hint="default"/>
      </w:rPr>
    </w:lvl>
    <w:lvl w:ilvl="5" w:tplc="20F02154" w:tentative="1">
      <w:start w:val="1"/>
      <w:numFmt w:val="bullet"/>
      <w:lvlText w:val="•"/>
      <w:lvlJc w:val="left"/>
      <w:pPr>
        <w:tabs>
          <w:tab w:val="num" w:pos="4320"/>
        </w:tabs>
        <w:ind w:left="4320" w:hanging="360"/>
      </w:pPr>
      <w:rPr>
        <w:rFonts w:ascii="Times New Roman" w:hAnsi="Times New Roman" w:hint="default"/>
      </w:rPr>
    </w:lvl>
    <w:lvl w:ilvl="6" w:tplc="0158F8F6" w:tentative="1">
      <w:start w:val="1"/>
      <w:numFmt w:val="bullet"/>
      <w:lvlText w:val="•"/>
      <w:lvlJc w:val="left"/>
      <w:pPr>
        <w:tabs>
          <w:tab w:val="num" w:pos="5040"/>
        </w:tabs>
        <w:ind w:left="5040" w:hanging="360"/>
      </w:pPr>
      <w:rPr>
        <w:rFonts w:ascii="Times New Roman" w:hAnsi="Times New Roman" w:hint="default"/>
      </w:rPr>
    </w:lvl>
    <w:lvl w:ilvl="7" w:tplc="BB60DB32" w:tentative="1">
      <w:start w:val="1"/>
      <w:numFmt w:val="bullet"/>
      <w:lvlText w:val="•"/>
      <w:lvlJc w:val="left"/>
      <w:pPr>
        <w:tabs>
          <w:tab w:val="num" w:pos="5760"/>
        </w:tabs>
        <w:ind w:left="5760" w:hanging="360"/>
      </w:pPr>
      <w:rPr>
        <w:rFonts w:ascii="Times New Roman" w:hAnsi="Times New Roman" w:hint="default"/>
      </w:rPr>
    </w:lvl>
    <w:lvl w:ilvl="8" w:tplc="C5DC285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4A1413"/>
    <w:multiLevelType w:val="hybridMultilevel"/>
    <w:tmpl w:val="25EACE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7">
    <w:nsid w:val="34BC48B0"/>
    <w:multiLevelType w:val="hybridMultilevel"/>
    <w:tmpl w:val="A5C4BD3E"/>
    <w:lvl w:ilvl="0" w:tplc="ABB00A6C">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C2062AC"/>
    <w:multiLevelType w:val="hybridMultilevel"/>
    <w:tmpl w:val="3A1497F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DFA50F1"/>
    <w:multiLevelType w:val="multilevel"/>
    <w:tmpl w:val="F7FC0D10"/>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Arial" w:hAnsi="Arial" w:cs="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Arial" w:hAnsi="Arial" w:cs="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Arial" w:hAnsi="Arial" w:cs="Arial"/>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4F53B3"/>
    <w:multiLevelType w:val="hybridMultilevel"/>
    <w:tmpl w:val="DD42D0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2B22A5"/>
    <w:multiLevelType w:val="multilevel"/>
    <w:tmpl w:val="7E636589"/>
    <w:lvl w:ilvl="0">
      <w:start w:val="1"/>
      <w:numFmt w:val="decimal"/>
      <w:lvlText w:val="%1."/>
      <w:lvlJc w:val="left"/>
      <w:pPr>
        <w:ind w:left="828" w:hanging="360"/>
      </w:pPr>
      <w:rPr>
        <w:rFonts w:cs="Times New Roman"/>
      </w:rPr>
    </w:lvl>
    <w:lvl w:ilvl="1">
      <w:numFmt w:val="bullet"/>
      <w:lvlText w:val="•"/>
      <w:lvlJc w:val="left"/>
      <w:pPr>
        <w:ind w:left="1548" w:hanging="360"/>
      </w:pPr>
      <w:rPr>
        <w:rFonts w:ascii="Times New Roman" w:eastAsia="Times New Roman" w:hAnsi="Times New Roman" w:hint="default"/>
      </w:rPr>
    </w:lvl>
    <w:lvl w:ilvl="2">
      <w:start w:val="1"/>
      <w:numFmt w:val="lowerRoman"/>
      <w:lvlText w:val="%3."/>
      <w:lvlJc w:val="right"/>
      <w:pPr>
        <w:ind w:left="2268" w:hanging="180"/>
      </w:pPr>
      <w:rPr>
        <w:rFonts w:cs="Times New Roman"/>
      </w:rPr>
    </w:lvl>
    <w:lvl w:ilvl="3">
      <w:start w:val="1"/>
      <w:numFmt w:val="decimal"/>
      <w:lvlText w:val="%4."/>
      <w:lvlJc w:val="left"/>
      <w:pPr>
        <w:ind w:left="2988" w:hanging="360"/>
      </w:pPr>
      <w:rPr>
        <w:rFonts w:cs="Times New Roman"/>
      </w:rPr>
    </w:lvl>
    <w:lvl w:ilvl="4">
      <w:start w:val="1"/>
      <w:numFmt w:val="lowerLetter"/>
      <w:lvlText w:val="%5."/>
      <w:lvlJc w:val="left"/>
      <w:pPr>
        <w:ind w:left="3708" w:hanging="360"/>
      </w:pPr>
      <w:rPr>
        <w:rFonts w:cs="Times New Roman"/>
      </w:rPr>
    </w:lvl>
    <w:lvl w:ilvl="5">
      <w:start w:val="1"/>
      <w:numFmt w:val="lowerRoman"/>
      <w:lvlText w:val="%6."/>
      <w:lvlJc w:val="right"/>
      <w:pPr>
        <w:ind w:left="4428" w:hanging="180"/>
      </w:pPr>
      <w:rPr>
        <w:rFonts w:cs="Times New Roman"/>
      </w:rPr>
    </w:lvl>
    <w:lvl w:ilvl="6">
      <w:start w:val="1"/>
      <w:numFmt w:val="decimal"/>
      <w:lvlText w:val="%7."/>
      <w:lvlJc w:val="left"/>
      <w:pPr>
        <w:ind w:left="5148" w:hanging="360"/>
      </w:pPr>
      <w:rPr>
        <w:rFonts w:cs="Times New Roman"/>
      </w:rPr>
    </w:lvl>
    <w:lvl w:ilvl="7">
      <w:start w:val="1"/>
      <w:numFmt w:val="lowerLetter"/>
      <w:lvlText w:val="%8."/>
      <w:lvlJc w:val="left"/>
      <w:pPr>
        <w:ind w:left="5868" w:hanging="360"/>
      </w:pPr>
      <w:rPr>
        <w:rFonts w:cs="Times New Roman"/>
      </w:rPr>
    </w:lvl>
    <w:lvl w:ilvl="8">
      <w:start w:val="1"/>
      <w:numFmt w:val="lowerRoman"/>
      <w:lvlText w:val="%9."/>
      <w:lvlJc w:val="right"/>
      <w:pPr>
        <w:ind w:left="6588" w:hanging="180"/>
      </w:pPr>
      <w:rPr>
        <w:rFonts w:cs="Times New Roman"/>
      </w:rPr>
    </w:lvl>
  </w:abstractNum>
  <w:abstractNum w:abstractNumId="13">
    <w:nsid w:val="5A140739"/>
    <w:multiLevelType w:val="hybridMultilevel"/>
    <w:tmpl w:val="A3E0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32353C"/>
    <w:multiLevelType w:val="hybridMultilevel"/>
    <w:tmpl w:val="1704599C"/>
    <w:lvl w:ilvl="0" w:tplc="06B0044C">
      <w:start w:val="1"/>
      <w:numFmt w:val="decimal"/>
      <w:lvlText w:val="%1."/>
      <w:lvlJc w:val="left"/>
      <w:pPr>
        <w:tabs>
          <w:tab w:val="num" w:pos="720"/>
        </w:tabs>
        <w:ind w:left="720" w:hanging="360"/>
      </w:pPr>
    </w:lvl>
    <w:lvl w:ilvl="1" w:tplc="20022D8C" w:tentative="1">
      <w:start w:val="1"/>
      <w:numFmt w:val="decimal"/>
      <w:lvlText w:val="%2."/>
      <w:lvlJc w:val="left"/>
      <w:pPr>
        <w:tabs>
          <w:tab w:val="num" w:pos="1440"/>
        </w:tabs>
        <w:ind w:left="1440" w:hanging="360"/>
      </w:pPr>
    </w:lvl>
    <w:lvl w:ilvl="2" w:tplc="D40A0434" w:tentative="1">
      <w:start w:val="1"/>
      <w:numFmt w:val="decimal"/>
      <w:lvlText w:val="%3."/>
      <w:lvlJc w:val="left"/>
      <w:pPr>
        <w:tabs>
          <w:tab w:val="num" w:pos="2160"/>
        </w:tabs>
        <w:ind w:left="2160" w:hanging="360"/>
      </w:pPr>
    </w:lvl>
    <w:lvl w:ilvl="3" w:tplc="8C029ADE" w:tentative="1">
      <w:start w:val="1"/>
      <w:numFmt w:val="decimal"/>
      <w:lvlText w:val="%4."/>
      <w:lvlJc w:val="left"/>
      <w:pPr>
        <w:tabs>
          <w:tab w:val="num" w:pos="2880"/>
        </w:tabs>
        <w:ind w:left="2880" w:hanging="360"/>
      </w:pPr>
    </w:lvl>
    <w:lvl w:ilvl="4" w:tplc="DE481950" w:tentative="1">
      <w:start w:val="1"/>
      <w:numFmt w:val="decimal"/>
      <w:lvlText w:val="%5."/>
      <w:lvlJc w:val="left"/>
      <w:pPr>
        <w:tabs>
          <w:tab w:val="num" w:pos="3600"/>
        </w:tabs>
        <w:ind w:left="3600" w:hanging="360"/>
      </w:pPr>
    </w:lvl>
    <w:lvl w:ilvl="5" w:tplc="5A3E7D4C" w:tentative="1">
      <w:start w:val="1"/>
      <w:numFmt w:val="decimal"/>
      <w:lvlText w:val="%6."/>
      <w:lvlJc w:val="left"/>
      <w:pPr>
        <w:tabs>
          <w:tab w:val="num" w:pos="4320"/>
        </w:tabs>
        <w:ind w:left="4320" w:hanging="360"/>
      </w:pPr>
    </w:lvl>
    <w:lvl w:ilvl="6" w:tplc="4DE2324C" w:tentative="1">
      <w:start w:val="1"/>
      <w:numFmt w:val="decimal"/>
      <w:lvlText w:val="%7."/>
      <w:lvlJc w:val="left"/>
      <w:pPr>
        <w:tabs>
          <w:tab w:val="num" w:pos="5040"/>
        </w:tabs>
        <w:ind w:left="5040" w:hanging="360"/>
      </w:pPr>
    </w:lvl>
    <w:lvl w:ilvl="7" w:tplc="108AC62A" w:tentative="1">
      <w:start w:val="1"/>
      <w:numFmt w:val="decimal"/>
      <w:lvlText w:val="%8."/>
      <w:lvlJc w:val="left"/>
      <w:pPr>
        <w:tabs>
          <w:tab w:val="num" w:pos="5760"/>
        </w:tabs>
        <w:ind w:left="5760" w:hanging="360"/>
      </w:pPr>
    </w:lvl>
    <w:lvl w:ilvl="8" w:tplc="D0E6A7DA" w:tentative="1">
      <w:start w:val="1"/>
      <w:numFmt w:val="decimal"/>
      <w:lvlText w:val="%9."/>
      <w:lvlJc w:val="left"/>
      <w:pPr>
        <w:tabs>
          <w:tab w:val="num" w:pos="6480"/>
        </w:tabs>
        <w:ind w:left="6480" w:hanging="360"/>
      </w:pPr>
    </w:lvl>
  </w:abstractNum>
  <w:abstractNum w:abstractNumId="15">
    <w:nsid w:val="731F3C2C"/>
    <w:multiLevelType w:val="hybridMultilevel"/>
    <w:tmpl w:val="271CD8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636589"/>
    <w:multiLevelType w:val="multilevel"/>
    <w:tmpl w:val="7E636589"/>
    <w:lvl w:ilvl="0">
      <w:start w:val="1"/>
      <w:numFmt w:val="decimal"/>
      <w:lvlText w:val="%1."/>
      <w:lvlJc w:val="left"/>
      <w:pPr>
        <w:ind w:left="828" w:hanging="360"/>
      </w:pPr>
      <w:rPr>
        <w:rFonts w:cs="Times New Roman"/>
      </w:rPr>
    </w:lvl>
    <w:lvl w:ilvl="1">
      <w:numFmt w:val="bullet"/>
      <w:lvlText w:val="•"/>
      <w:lvlJc w:val="left"/>
      <w:pPr>
        <w:ind w:left="1548" w:hanging="360"/>
      </w:pPr>
      <w:rPr>
        <w:rFonts w:ascii="Times New Roman" w:eastAsia="Times New Roman" w:hAnsi="Times New Roman" w:hint="default"/>
      </w:rPr>
    </w:lvl>
    <w:lvl w:ilvl="2">
      <w:start w:val="1"/>
      <w:numFmt w:val="lowerRoman"/>
      <w:lvlText w:val="%3."/>
      <w:lvlJc w:val="right"/>
      <w:pPr>
        <w:ind w:left="2268" w:hanging="180"/>
      </w:pPr>
      <w:rPr>
        <w:rFonts w:cs="Times New Roman"/>
      </w:rPr>
    </w:lvl>
    <w:lvl w:ilvl="3">
      <w:start w:val="1"/>
      <w:numFmt w:val="decimal"/>
      <w:lvlText w:val="%4."/>
      <w:lvlJc w:val="left"/>
      <w:pPr>
        <w:ind w:left="2988" w:hanging="360"/>
      </w:pPr>
      <w:rPr>
        <w:rFonts w:cs="Times New Roman"/>
      </w:rPr>
    </w:lvl>
    <w:lvl w:ilvl="4">
      <w:start w:val="1"/>
      <w:numFmt w:val="lowerLetter"/>
      <w:lvlText w:val="%5."/>
      <w:lvlJc w:val="left"/>
      <w:pPr>
        <w:ind w:left="3708" w:hanging="360"/>
      </w:pPr>
      <w:rPr>
        <w:rFonts w:cs="Times New Roman"/>
      </w:rPr>
    </w:lvl>
    <w:lvl w:ilvl="5">
      <w:start w:val="1"/>
      <w:numFmt w:val="lowerRoman"/>
      <w:lvlText w:val="%6."/>
      <w:lvlJc w:val="right"/>
      <w:pPr>
        <w:ind w:left="4428" w:hanging="180"/>
      </w:pPr>
      <w:rPr>
        <w:rFonts w:cs="Times New Roman"/>
      </w:rPr>
    </w:lvl>
    <w:lvl w:ilvl="6">
      <w:start w:val="1"/>
      <w:numFmt w:val="decimal"/>
      <w:lvlText w:val="%7."/>
      <w:lvlJc w:val="left"/>
      <w:pPr>
        <w:ind w:left="5148" w:hanging="360"/>
      </w:pPr>
      <w:rPr>
        <w:rFonts w:cs="Times New Roman"/>
      </w:rPr>
    </w:lvl>
    <w:lvl w:ilvl="7">
      <w:start w:val="1"/>
      <w:numFmt w:val="lowerLetter"/>
      <w:lvlText w:val="%8."/>
      <w:lvlJc w:val="left"/>
      <w:pPr>
        <w:ind w:left="5868" w:hanging="360"/>
      </w:pPr>
      <w:rPr>
        <w:rFonts w:cs="Times New Roman"/>
      </w:rPr>
    </w:lvl>
    <w:lvl w:ilvl="8">
      <w:start w:val="1"/>
      <w:numFmt w:val="lowerRoman"/>
      <w:lvlText w:val="%9."/>
      <w:lvlJc w:val="right"/>
      <w:pPr>
        <w:ind w:left="6588" w:hanging="180"/>
      </w:pPr>
      <w:rPr>
        <w:rFonts w:cs="Times New Roman"/>
      </w:rPr>
    </w:lvl>
  </w:abstractNum>
  <w:num w:numId="1">
    <w:abstractNumId w:val="7"/>
  </w:num>
  <w:num w:numId="2">
    <w:abstractNumId w:val="8"/>
  </w:num>
  <w:num w:numId="3">
    <w:abstractNumId w:val="14"/>
  </w:num>
  <w:num w:numId="4">
    <w:abstractNumId w:val="9"/>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5">
    <w:abstractNumId w:val="11"/>
  </w:num>
  <w:num w:numId="6">
    <w:abstractNumId w:val="2"/>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7">
    <w:abstractNumId w:val="1"/>
  </w:num>
  <w:num w:numId="8">
    <w:abstractNumId w:val="10"/>
  </w:num>
  <w:num w:numId="9">
    <w:abstractNumId w:val="13"/>
  </w:num>
  <w:num w:numId="10">
    <w:abstractNumId w:val="0"/>
  </w:num>
  <w:num w:numId="11">
    <w:abstractNumId w:val="6"/>
  </w:num>
  <w:num w:numId="12">
    <w:abstractNumId w:val="5"/>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4D98"/>
    <w:rsid w:val="00000191"/>
    <w:rsid w:val="00016B0B"/>
    <w:rsid w:val="00066F32"/>
    <w:rsid w:val="00097203"/>
    <w:rsid w:val="000B2574"/>
    <w:rsid w:val="000C791A"/>
    <w:rsid w:val="000F4598"/>
    <w:rsid w:val="000F61D0"/>
    <w:rsid w:val="00111A67"/>
    <w:rsid w:val="00113789"/>
    <w:rsid w:val="00143A9E"/>
    <w:rsid w:val="001B6541"/>
    <w:rsid w:val="001D0ED7"/>
    <w:rsid w:val="00202FDE"/>
    <w:rsid w:val="0020675E"/>
    <w:rsid w:val="002C1C62"/>
    <w:rsid w:val="002D52FE"/>
    <w:rsid w:val="002F3082"/>
    <w:rsid w:val="003106B4"/>
    <w:rsid w:val="00330333"/>
    <w:rsid w:val="00340E7D"/>
    <w:rsid w:val="00354EA8"/>
    <w:rsid w:val="00364B79"/>
    <w:rsid w:val="00383F10"/>
    <w:rsid w:val="003D1EF4"/>
    <w:rsid w:val="00466FFD"/>
    <w:rsid w:val="0050683A"/>
    <w:rsid w:val="005070CD"/>
    <w:rsid w:val="0059773F"/>
    <w:rsid w:val="00676B85"/>
    <w:rsid w:val="00695878"/>
    <w:rsid w:val="006B70B5"/>
    <w:rsid w:val="006B7F8D"/>
    <w:rsid w:val="006F3337"/>
    <w:rsid w:val="007C2A27"/>
    <w:rsid w:val="00866F0C"/>
    <w:rsid w:val="0089499E"/>
    <w:rsid w:val="008A2AA0"/>
    <w:rsid w:val="008E3DC1"/>
    <w:rsid w:val="009050CA"/>
    <w:rsid w:val="0090670C"/>
    <w:rsid w:val="00946864"/>
    <w:rsid w:val="00962DD9"/>
    <w:rsid w:val="009940D3"/>
    <w:rsid w:val="009C5FAE"/>
    <w:rsid w:val="00A01126"/>
    <w:rsid w:val="00A27055"/>
    <w:rsid w:val="00A47FCC"/>
    <w:rsid w:val="00A645C8"/>
    <w:rsid w:val="00A83F90"/>
    <w:rsid w:val="00AC1D27"/>
    <w:rsid w:val="00B558C8"/>
    <w:rsid w:val="00B567C8"/>
    <w:rsid w:val="00B64D98"/>
    <w:rsid w:val="00BE39A3"/>
    <w:rsid w:val="00C26A5E"/>
    <w:rsid w:val="00C33B8C"/>
    <w:rsid w:val="00C4715D"/>
    <w:rsid w:val="00C654EE"/>
    <w:rsid w:val="00C80EBC"/>
    <w:rsid w:val="00C85B9B"/>
    <w:rsid w:val="00C955D0"/>
    <w:rsid w:val="00CD1406"/>
    <w:rsid w:val="00D01F5A"/>
    <w:rsid w:val="00D75455"/>
    <w:rsid w:val="00DC1ECF"/>
    <w:rsid w:val="00E31F1F"/>
    <w:rsid w:val="00E5263E"/>
    <w:rsid w:val="00E7761A"/>
    <w:rsid w:val="00EA2877"/>
    <w:rsid w:val="00F517B4"/>
    <w:rsid w:val="00FA41BF"/>
    <w:rsid w:val="00FC3803"/>
    <w:rsid w:val="00FD3F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autoSpaceDE w:val="0"/>
      <w:autoSpaceDN w:val="0"/>
      <w:spacing w:after="0" w:line="240" w:lineRule="auto"/>
    </w:pPr>
    <w:rPr>
      <w:rFonts w:ascii="Times New Roman" w:eastAsia="Calibri" w:hAnsi="Times New Roman" w:cs="Times New Roman"/>
      <w:lang w:val="uk-UA" w:eastAsia="uk-UA"/>
    </w:rPr>
  </w:style>
  <w:style w:type="paragraph" w:styleId="3">
    <w:name w:val="heading 3"/>
    <w:basedOn w:val="a"/>
    <w:next w:val="a"/>
    <w:link w:val="30"/>
    <w:uiPriority w:val="99"/>
    <w:qFormat/>
    <w:rsid w:val="0089499E"/>
    <w:pPr>
      <w:keepNext/>
      <w:widowControl/>
      <w:autoSpaceDE/>
      <w:autoSpaceDN/>
      <w:outlineLvl w:val="2"/>
    </w:pPr>
    <w:rPr>
      <w:rFonts w:eastAsia="Times New Roman"/>
      <w:b/>
      <w:bCs/>
      <w:sz w:val="28"/>
      <w:szCs w:val="24"/>
      <w:lang w:eastAsia="ru-RU"/>
    </w:rPr>
  </w:style>
  <w:style w:type="paragraph" w:styleId="6">
    <w:name w:val="heading 6"/>
    <w:basedOn w:val="a"/>
    <w:next w:val="a"/>
    <w:link w:val="60"/>
    <w:uiPriority w:val="99"/>
    <w:qFormat/>
    <w:rsid w:val="0089499E"/>
    <w:pPr>
      <w:keepNext/>
      <w:widowControl/>
      <w:autoSpaceDE/>
      <w:autoSpaceDN/>
      <w:outlineLvl w:val="5"/>
    </w:pPr>
    <w:rPr>
      <w:rFonts w:eastAsia="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uiPriority w:val="99"/>
    <w:locked/>
    <w:rsid w:val="00B64D98"/>
    <w:rPr>
      <w:rFonts w:ascii="Arial" w:eastAsia="Arial" w:hAnsi="Arial" w:cs="Arial"/>
      <w:sz w:val="16"/>
      <w:szCs w:val="16"/>
      <w:shd w:val="clear" w:color="auto" w:fill="FFFFFF"/>
    </w:rPr>
  </w:style>
  <w:style w:type="paragraph" w:customStyle="1" w:styleId="2">
    <w:name w:val="Основной текст2"/>
    <w:basedOn w:val="a"/>
    <w:link w:val="a3"/>
    <w:uiPriority w:val="99"/>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99"/>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uiPriority w:val="99"/>
    <w:rsid w:val="009940D3"/>
    <w:pPr>
      <w:widowControl/>
      <w:autoSpaceDE/>
      <w:autoSpaceDN/>
    </w:pPr>
    <w:rPr>
      <w:rFonts w:ascii="Courier New" w:eastAsia="Times New Roman" w:hAnsi="Courier New"/>
      <w:sz w:val="20"/>
      <w:szCs w:val="20"/>
    </w:rPr>
  </w:style>
  <w:style w:type="character" w:customStyle="1" w:styleId="a7">
    <w:name w:val="Текст Знак"/>
    <w:basedOn w:val="a0"/>
    <w:link w:val="a6"/>
    <w:uiPriority w:val="99"/>
    <w:rsid w:val="009940D3"/>
    <w:rPr>
      <w:rFonts w:ascii="Courier New" w:eastAsia="Times New Roman" w:hAnsi="Courier New" w:cs="Times New Roman"/>
      <w:sz w:val="20"/>
      <w:szCs w:val="20"/>
      <w:lang w:val="uk-UA"/>
    </w:rPr>
  </w:style>
  <w:style w:type="paragraph" w:customStyle="1" w:styleId="Iauiue">
    <w:name w:val="Iau?iue"/>
    <w:uiPriority w:val="99"/>
    <w:rsid w:val="00FC3803"/>
    <w:pPr>
      <w:spacing w:after="0" w:line="240" w:lineRule="auto"/>
    </w:pPr>
    <w:rPr>
      <w:rFonts w:ascii="Times New Roman" w:eastAsia="Times New Roman" w:hAnsi="Times New Roman" w:cs="Times New Roman"/>
      <w:sz w:val="28"/>
      <w:szCs w:val="20"/>
      <w:lang w:val="uk-UA" w:eastAsia="ru-RU"/>
    </w:rPr>
  </w:style>
  <w:style w:type="character" w:customStyle="1" w:styleId="FontStyle25">
    <w:name w:val="Font Style25"/>
    <w:uiPriority w:val="99"/>
    <w:rsid w:val="00A83F90"/>
    <w:rPr>
      <w:rFonts w:ascii="Times New Roman" w:hAnsi="Times New Roman"/>
      <w:b/>
      <w:sz w:val="26"/>
    </w:rPr>
  </w:style>
  <w:style w:type="paragraph" w:customStyle="1" w:styleId="a8">
    <w:name w:val="Абзац"/>
    <w:basedOn w:val="a"/>
    <w:uiPriority w:val="99"/>
    <w:rsid w:val="00962DD9"/>
    <w:pPr>
      <w:widowControl/>
      <w:autoSpaceDE/>
      <w:autoSpaceDN/>
      <w:spacing w:line="360" w:lineRule="auto"/>
      <w:ind w:left="720"/>
      <w:jc w:val="both"/>
    </w:pPr>
    <w:rPr>
      <w:rFonts w:eastAsia="Times New Roman"/>
      <w:sz w:val="28"/>
      <w:szCs w:val="20"/>
      <w:lang w:eastAsia="ar-SA"/>
    </w:rPr>
  </w:style>
  <w:style w:type="character" w:customStyle="1" w:styleId="apple-converted-space">
    <w:name w:val="apple-converted-space"/>
    <w:uiPriority w:val="99"/>
    <w:rsid w:val="00962DD9"/>
  </w:style>
  <w:style w:type="character" w:customStyle="1" w:styleId="tlid-translation">
    <w:name w:val="tlid-translation"/>
    <w:rsid w:val="00340E7D"/>
  </w:style>
  <w:style w:type="paragraph" w:customStyle="1" w:styleId="21">
    <w:name w:val="Основной текст с отступом 21"/>
    <w:basedOn w:val="a"/>
    <w:uiPriority w:val="99"/>
    <w:rsid w:val="00A01126"/>
    <w:pPr>
      <w:widowControl/>
      <w:suppressAutoHyphens/>
      <w:autoSpaceDE/>
      <w:autoSpaceDN/>
      <w:ind w:right="-1090" w:firstLine="720"/>
      <w:jc w:val="both"/>
    </w:pPr>
    <w:rPr>
      <w:rFonts w:eastAsia="Times New Roman"/>
      <w:sz w:val="28"/>
      <w:szCs w:val="20"/>
      <w:lang w:eastAsia="ar-SA"/>
    </w:rPr>
  </w:style>
  <w:style w:type="character" w:customStyle="1" w:styleId="30">
    <w:name w:val="Заголовок 3 Знак"/>
    <w:basedOn w:val="a0"/>
    <w:link w:val="3"/>
    <w:uiPriority w:val="99"/>
    <w:rsid w:val="0089499E"/>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uiPriority w:val="99"/>
    <w:rsid w:val="0089499E"/>
    <w:rPr>
      <w:rFonts w:ascii="Times New Roman" w:eastAsia="Times New Roman" w:hAnsi="Times New Roman" w:cs="Times New Roman"/>
      <w:b/>
      <w:sz w:val="24"/>
      <w:szCs w:val="24"/>
      <w:lang w:val="uk-UA" w:eastAsia="ru-RU"/>
    </w:rPr>
  </w:style>
  <w:style w:type="paragraph" w:styleId="a9">
    <w:name w:val="Body Text"/>
    <w:basedOn w:val="a"/>
    <w:link w:val="aa"/>
    <w:uiPriority w:val="99"/>
    <w:rsid w:val="0089499E"/>
    <w:pPr>
      <w:widowControl/>
      <w:autoSpaceDE/>
      <w:autoSpaceDN/>
      <w:jc w:val="both"/>
    </w:pPr>
    <w:rPr>
      <w:rFonts w:eastAsia="Times New Roman"/>
      <w:bCs/>
      <w:sz w:val="24"/>
      <w:szCs w:val="24"/>
      <w:lang w:eastAsia="ru-RU"/>
    </w:rPr>
  </w:style>
  <w:style w:type="character" w:customStyle="1" w:styleId="aa">
    <w:name w:val="Основной текст Знак"/>
    <w:basedOn w:val="a0"/>
    <w:link w:val="a9"/>
    <w:uiPriority w:val="99"/>
    <w:rsid w:val="0089499E"/>
    <w:rPr>
      <w:rFonts w:ascii="Times New Roman" w:eastAsia="Times New Roman" w:hAnsi="Times New Roman" w:cs="Times New Roman"/>
      <w:bCs/>
      <w:sz w:val="24"/>
      <w:szCs w:val="24"/>
      <w:lang w:val="uk-UA" w:eastAsia="ru-RU"/>
    </w:rPr>
  </w:style>
  <w:style w:type="paragraph" w:styleId="ab">
    <w:name w:val="Title"/>
    <w:basedOn w:val="a"/>
    <w:link w:val="ac"/>
    <w:uiPriority w:val="99"/>
    <w:qFormat/>
    <w:rsid w:val="0089499E"/>
    <w:pPr>
      <w:widowControl/>
      <w:autoSpaceDE/>
      <w:autoSpaceDN/>
      <w:jc w:val="center"/>
    </w:pPr>
    <w:rPr>
      <w:rFonts w:eastAsia="Times New Roman"/>
      <w:b/>
      <w:sz w:val="24"/>
      <w:szCs w:val="20"/>
      <w:lang w:eastAsia="ru-RU"/>
    </w:rPr>
  </w:style>
  <w:style w:type="character" w:customStyle="1" w:styleId="ac">
    <w:name w:val="Название Знак"/>
    <w:basedOn w:val="a0"/>
    <w:link w:val="ab"/>
    <w:uiPriority w:val="99"/>
    <w:rsid w:val="0089499E"/>
    <w:rPr>
      <w:rFonts w:ascii="Times New Roman" w:eastAsia="Times New Roman" w:hAnsi="Times New Roman" w:cs="Times New Roman"/>
      <w:b/>
      <w:sz w:val="24"/>
      <w:szCs w:val="20"/>
      <w:lang w:val="uk-UA" w:eastAsia="ru-RU"/>
    </w:rPr>
  </w:style>
  <w:style w:type="paragraph" w:customStyle="1" w:styleId="TableParagraph">
    <w:name w:val="Table Paragraph"/>
    <w:basedOn w:val="a"/>
    <w:uiPriority w:val="1"/>
    <w:qFormat/>
    <w:rsid w:val="0089499E"/>
    <w:pPr>
      <w:ind w:left="108"/>
    </w:pPr>
    <w:rPr>
      <w:rFonts w:eastAsia="Times New Roman"/>
      <w:lang w:eastAsia="en-US"/>
    </w:rPr>
  </w:style>
  <w:style w:type="paragraph" w:styleId="HTML">
    <w:name w:val="HTML Preformatted"/>
    <w:basedOn w:val="a"/>
    <w:link w:val="HTML0"/>
    <w:uiPriority w:val="99"/>
    <w:semiHidden/>
    <w:rsid w:val="0089499E"/>
    <w:pPr>
      <w:widowControl/>
      <w:autoSpaceDE/>
      <w:autoSpaceDN/>
      <w:spacing w:before="100" w:beforeAutospacing="1" w:after="100" w:afterAutospacing="1"/>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89499E"/>
    <w:rPr>
      <w:rFonts w:ascii="Courier New" w:eastAsia="Times New Roman" w:hAnsi="Courier New" w:cs="Courier New"/>
      <w:sz w:val="24"/>
      <w:szCs w:val="24"/>
      <w:lang w:val="uk-UA" w:eastAsia="uk-UA"/>
    </w:rPr>
  </w:style>
  <w:style w:type="paragraph" w:styleId="20">
    <w:name w:val="Body Text 2"/>
    <w:basedOn w:val="a"/>
    <w:link w:val="22"/>
    <w:uiPriority w:val="99"/>
    <w:rsid w:val="0089499E"/>
    <w:pPr>
      <w:widowControl/>
      <w:autoSpaceDE/>
      <w:autoSpaceDN/>
      <w:jc w:val="center"/>
    </w:pPr>
    <w:rPr>
      <w:rFonts w:eastAsia="Times New Roman"/>
      <w:b/>
      <w:bCs/>
      <w:i/>
      <w:iCs/>
      <w:sz w:val="28"/>
      <w:szCs w:val="24"/>
      <w:lang w:eastAsia="ru-RU"/>
    </w:rPr>
  </w:style>
  <w:style w:type="character" w:customStyle="1" w:styleId="22">
    <w:name w:val="Основной текст 2 Знак"/>
    <w:basedOn w:val="a0"/>
    <w:link w:val="20"/>
    <w:uiPriority w:val="99"/>
    <w:rsid w:val="0089499E"/>
    <w:rPr>
      <w:rFonts w:ascii="Times New Roman" w:eastAsia="Times New Roman" w:hAnsi="Times New Roman" w:cs="Times New Roman"/>
      <w:b/>
      <w:bCs/>
      <w:i/>
      <w:iCs/>
      <w:sz w:val="28"/>
      <w:szCs w:val="24"/>
      <w:lang w:val="uk-UA" w:eastAsia="ru-RU"/>
    </w:rPr>
  </w:style>
  <w:style w:type="paragraph" w:styleId="ad">
    <w:name w:val="Normal (Web)"/>
    <w:basedOn w:val="a"/>
    <w:uiPriority w:val="99"/>
    <w:unhideWhenUsed/>
    <w:rsid w:val="0089499E"/>
    <w:pPr>
      <w:widowControl/>
      <w:autoSpaceDE/>
      <w:autoSpaceDN/>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087460319">
      <w:bodyDiv w:val="1"/>
      <w:marLeft w:val="0"/>
      <w:marRight w:val="0"/>
      <w:marTop w:val="0"/>
      <w:marBottom w:val="0"/>
      <w:divBdr>
        <w:top w:val="none" w:sz="0" w:space="0" w:color="auto"/>
        <w:left w:val="none" w:sz="0" w:space="0" w:color="auto"/>
        <w:bottom w:val="none" w:sz="0" w:space="0" w:color="auto"/>
        <w:right w:val="none" w:sz="0" w:space="0" w:color="auto"/>
      </w:divBdr>
      <w:divsChild>
        <w:div w:id="1091390120">
          <w:marLeft w:val="720"/>
          <w:marRight w:val="0"/>
          <w:marTop w:val="91"/>
          <w:marBottom w:val="0"/>
          <w:divBdr>
            <w:top w:val="none" w:sz="0" w:space="0" w:color="auto"/>
            <w:left w:val="none" w:sz="0" w:space="0" w:color="auto"/>
            <w:bottom w:val="none" w:sz="0" w:space="0" w:color="auto"/>
            <w:right w:val="none" w:sz="0" w:space="0" w:color="auto"/>
          </w:divBdr>
        </w:div>
        <w:div w:id="515538122">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1.128.79.157:8083/mod/quiz/view.php?id=376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1.128.79.157:8083/mod/quiz/view.php?id=39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1.128.79.157:8083/mod/quiz/view.php?id=3910" TargetMode="External"/><Relationship Id="rId11" Type="http://schemas.openxmlformats.org/officeDocument/2006/relationships/hyperlink" Target="http://31.128.79.157:8083/mod/quiz/view.php?id=3765" TargetMode="External"/><Relationship Id="rId5" Type="http://schemas.openxmlformats.org/officeDocument/2006/relationships/hyperlink" Target="http://31.128.79.157:8083/course/view.php?id=854" TargetMode="External"/><Relationship Id="rId10" Type="http://schemas.openxmlformats.org/officeDocument/2006/relationships/hyperlink" Target="http://31.128.79.157:8083/mod/quiz/view.php?id=3950" TargetMode="External"/><Relationship Id="rId4" Type="http://schemas.openxmlformats.org/officeDocument/2006/relationships/webSettings" Target="webSettings.xml"/><Relationship Id="rId9" Type="http://schemas.openxmlformats.org/officeDocument/2006/relationships/hyperlink" Target="http://31.128.79.157:8083/mod/quiz/view.php?id=3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13974</Words>
  <Characters>79657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2021-03-01T01:31:00Z</dcterms:created>
  <dcterms:modified xsi:type="dcterms:W3CDTF">2021-03-01T01:31:00Z</dcterms:modified>
</cp:coreProperties>
</file>