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4D" w:rsidRPr="00312C9A" w:rsidRDefault="00A4244D" w:rsidP="00A4244D">
      <w:pPr>
        <w:pStyle w:val="2"/>
        <w:shd w:val="clear" w:color="auto" w:fill="auto"/>
        <w:tabs>
          <w:tab w:val="left" w:pos="567"/>
          <w:tab w:val="left" w:pos="851"/>
        </w:tabs>
        <w:spacing w:after="0" w:line="360" w:lineRule="auto"/>
        <w:ind w:left="567" w:firstLine="0"/>
        <w:jc w:val="both"/>
        <w:rPr>
          <w:caps/>
          <w:sz w:val="28"/>
          <w:szCs w:val="28"/>
        </w:rPr>
      </w:pPr>
      <w:bookmarkStart w:id="0" w:name="_GoBack"/>
      <w:bookmarkEnd w:id="0"/>
      <w:r w:rsidRPr="00312C9A">
        <w:rPr>
          <w:caps/>
          <w:sz w:val="28"/>
          <w:szCs w:val="28"/>
        </w:rPr>
        <w:t>Харківський національний медичний університет</w:t>
      </w:r>
    </w:p>
    <w:p w:rsidR="00A4244D" w:rsidRPr="00312C9A" w:rsidRDefault="00A4244D" w:rsidP="00A4244D">
      <w:pPr>
        <w:pStyle w:val="214"/>
        <w:spacing w:line="360" w:lineRule="auto"/>
        <w:rPr>
          <w:sz w:val="28"/>
        </w:rPr>
      </w:pPr>
      <w:r w:rsidRPr="00312C9A">
        <w:rPr>
          <w:rStyle w:val="2140"/>
          <w:sz w:val="28"/>
        </w:rPr>
        <w:t xml:space="preserve">Факультет </w:t>
      </w:r>
      <w:r w:rsidR="00312C9A" w:rsidRPr="00312C9A">
        <w:rPr>
          <w:sz w:val="28"/>
          <w:u w:val="single"/>
          <w:lang w:val="en-US"/>
        </w:rPr>
        <w:t>V</w:t>
      </w:r>
      <w:r w:rsidRPr="00312C9A">
        <w:rPr>
          <w:sz w:val="28"/>
          <w:u w:val="single"/>
        </w:rPr>
        <w:t>-й факультет з підготовки іноземних студентів</w:t>
      </w:r>
      <w:r w:rsidRPr="00312C9A">
        <w:rPr>
          <w:sz w:val="28"/>
        </w:rPr>
        <w:t xml:space="preserve"> </w:t>
      </w:r>
    </w:p>
    <w:p w:rsidR="00A4244D" w:rsidRPr="00312C9A" w:rsidRDefault="00A4244D" w:rsidP="00312C9A">
      <w:pPr>
        <w:pStyle w:val="214"/>
        <w:spacing w:line="360" w:lineRule="auto"/>
        <w:rPr>
          <w:sz w:val="28"/>
        </w:rPr>
      </w:pPr>
      <w:r w:rsidRPr="00312C9A">
        <w:rPr>
          <w:sz w:val="28"/>
        </w:rPr>
        <w:t xml:space="preserve">Кафедра </w:t>
      </w:r>
      <w:r w:rsidRPr="00312C9A">
        <w:rPr>
          <w:sz w:val="28"/>
          <w:u w:val="single"/>
        </w:rPr>
        <w:t>медичної біології</w:t>
      </w:r>
      <w:r w:rsidRPr="00312C9A">
        <w:rPr>
          <w:sz w:val="28"/>
        </w:rPr>
        <w:t xml:space="preserve"> </w:t>
      </w:r>
    </w:p>
    <w:p w:rsidR="00A4244D" w:rsidRPr="00312C9A" w:rsidRDefault="00A4244D" w:rsidP="00312C9A">
      <w:pPr>
        <w:pStyle w:val="2"/>
        <w:shd w:val="clear" w:color="auto" w:fill="auto"/>
        <w:tabs>
          <w:tab w:val="left" w:pos="567"/>
          <w:tab w:val="left" w:pos="851"/>
        </w:tabs>
        <w:spacing w:after="0" w:line="259" w:lineRule="auto"/>
        <w:ind w:firstLine="0"/>
        <w:jc w:val="both"/>
        <w:rPr>
          <w:sz w:val="28"/>
          <w:szCs w:val="28"/>
          <w:u w:val="single"/>
        </w:rPr>
      </w:pPr>
      <w:r w:rsidRPr="00312C9A">
        <w:rPr>
          <w:rStyle w:val="2140"/>
          <w:sz w:val="28"/>
        </w:rPr>
        <w:t xml:space="preserve">Галузь знань </w:t>
      </w:r>
      <w:r w:rsidRPr="00312C9A">
        <w:rPr>
          <w:sz w:val="28"/>
          <w:szCs w:val="28"/>
          <w:u w:val="single"/>
        </w:rPr>
        <w:t>22 – Охорона здоров’я</w:t>
      </w:r>
    </w:p>
    <w:p w:rsidR="00A4244D" w:rsidRPr="00312C9A" w:rsidRDefault="00A4244D" w:rsidP="00312C9A">
      <w:pPr>
        <w:pStyle w:val="214"/>
        <w:spacing w:line="259" w:lineRule="auto"/>
        <w:ind w:firstLine="0"/>
        <w:jc w:val="left"/>
        <w:rPr>
          <w:sz w:val="28"/>
          <w:u w:val="single"/>
        </w:rPr>
      </w:pPr>
      <w:r w:rsidRPr="00312C9A">
        <w:rPr>
          <w:rStyle w:val="2140"/>
          <w:sz w:val="28"/>
        </w:rPr>
        <w:t xml:space="preserve">Спеціальність (спеціалізація) </w:t>
      </w:r>
      <w:r w:rsidRPr="00312C9A">
        <w:rPr>
          <w:sz w:val="28"/>
          <w:u w:val="single"/>
        </w:rPr>
        <w:t>228 – Педіатрія</w:t>
      </w:r>
    </w:p>
    <w:p w:rsidR="00A4244D" w:rsidRPr="005D545E" w:rsidRDefault="00312C9A" w:rsidP="00312C9A">
      <w:pPr>
        <w:pStyle w:val="214"/>
        <w:spacing w:line="259" w:lineRule="auto"/>
        <w:ind w:firstLine="0"/>
        <w:jc w:val="left"/>
      </w:pPr>
      <w:r w:rsidRPr="005C1626">
        <w:rPr>
          <w:sz w:val="28"/>
        </w:rPr>
        <w:t xml:space="preserve">Освітньо-професійна програма (освітньо-наукова програма) </w:t>
      </w:r>
      <w:r w:rsidRPr="005C1626">
        <w:rPr>
          <w:sz w:val="28"/>
          <w:u w:val="single"/>
        </w:rPr>
        <w:t>другого (магістерського) рівня вищої освіти</w:t>
      </w:r>
      <w:r w:rsidRPr="00FB3555">
        <w:t xml:space="preserve"> </w:t>
      </w:r>
    </w:p>
    <w:p w:rsidR="00A4244D" w:rsidRDefault="00A4244D" w:rsidP="00A4244D">
      <w:pPr>
        <w:spacing w:line="259" w:lineRule="auto"/>
        <w:jc w:val="center"/>
        <w:rPr>
          <w:sz w:val="28"/>
          <w:szCs w:val="28"/>
        </w:rPr>
      </w:pPr>
    </w:p>
    <w:p w:rsidR="00A4244D" w:rsidRDefault="00A4244D" w:rsidP="00A4244D">
      <w:pPr>
        <w:spacing w:line="259" w:lineRule="auto"/>
        <w:jc w:val="center"/>
        <w:rPr>
          <w:sz w:val="28"/>
          <w:szCs w:val="28"/>
        </w:rPr>
      </w:pPr>
    </w:p>
    <w:p w:rsidR="00312C9A" w:rsidRPr="00FB3555" w:rsidRDefault="00312C9A" w:rsidP="00A4244D">
      <w:pPr>
        <w:spacing w:line="259" w:lineRule="auto"/>
        <w:jc w:val="center"/>
        <w:rPr>
          <w:sz w:val="28"/>
          <w:szCs w:val="28"/>
        </w:rPr>
      </w:pPr>
    </w:p>
    <w:p w:rsidR="00A4244D" w:rsidRPr="00FB3555" w:rsidRDefault="00A4244D" w:rsidP="00A4244D">
      <w:pPr>
        <w:pStyle w:val="2"/>
        <w:shd w:val="clear" w:color="auto" w:fill="auto"/>
        <w:spacing w:after="0" w:line="360" w:lineRule="auto"/>
        <w:ind w:firstLine="0"/>
        <w:rPr>
          <w:b/>
          <w:sz w:val="28"/>
          <w:szCs w:val="28"/>
        </w:rPr>
      </w:pPr>
      <w:r w:rsidRPr="00FB3555">
        <w:rPr>
          <w:b/>
          <w:sz w:val="28"/>
          <w:szCs w:val="28"/>
        </w:rPr>
        <w:t>СИЛАБУС НАВЧАЛЬНОЇ ДИСЦИПЛІНИ</w:t>
      </w:r>
    </w:p>
    <w:p w:rsidR="00A4244D" w:rsidRPr="00312C9A" w:rsidRDefault="00312C9A" w:rsidP="00A4244D">
      <w:pPr>
        <w:pStyle w:val="2"/>
        <w:shd w:val="clear" w:color="auto" w:fill="auto"/>
        <w:spacing w:after="0" w:line="360" w:lineRule="auto"/>
        <w:ind w:firstLine="0"/>
        <w:rPr>
          <w:b/>
          <w:bCs/>
          <w:sz w:val="28"/>
          <w:szCs w:val="28"/>
        </w:rPr>
      </w:pPr>
      <w:r w:rsidRPr="00312C9A">
        <w:rPr>
          <w:b/>
          <w:bCs/>
          <w:sz w:val="28"/>
          <w:szCs w:val="28"/>
          <w:u w:val="single"/>
        </w:rPr>
        <w:t>МЕДИЧНА БІОЛОГІЯ</w:t>
      </w:r>
    </w:p>
    <w:p w:rsidR="00A4244D" w:rsidRDefault="00A4244D" w:rsidP="00A4244D">
      <w:pPr>
        <w:pStyle w:val="2"/>
        <w:shd w:val="clear" w:color="auto" w:fill="auto"/>
        <w:tabs>
          <w:tab w:val="left" w:pos="567"/>
          <w:tab w:val="left" w:pos="851"/>
        </w:tabs>
        <w:spacing w:after="0" w:line="259" w:lineRule="auto"/>
        <w:ind w:left="567" w:firstLine="0"/>
        <w:rPr>
          <w:b/>
          <w:sz w:val="28"/>
          <w:szCs w:val="28"/>
        </w:rPr>
      </w:pPr>
    </w:p>
    <w:p w:rsidR="00A4244D" w:rsidRDefault="00A4244D" w:rsidP="00A4244D">
      <w:pPr>
        <w:pStyle w:val="2"/>
        <w:shd w:val="clear" w:color="auto" w:fill="auto"/>
        <w:tabs>
          <w:tab w:val="left" w:pos="567"/>
          <w:tab w:val="left" w:pos="851"/>
        </w:tabs>
        <w:spacing w:after="0" w:line="259" w:lineRule="auto"/>
        <w:ind w:left="567" w:firstLine="0"/>
        <w:rPr>
          <w:b/>
          <w:sz w:val="28"/>
          <w:szCs w:val="28"/>
        </w:rPr>
      </w:pPr>
    </w:p>
    <w:p w:rsidR="00312C9A" w:rsidRDefault="00312C9A" w:rsidP="00A4244D">
      <w:pPr>
        <w:pStyle w:val="2"/>
        <w:shd w:val="clear" w:color="auto" w:fill="auto"/>
        <w:tabs>
          <w:tab w:val="left" w:pos="567"/>
          <w:tab w:val="left" w:pos="851"/>
        </w:tabs>
        <w:spacing w:after="0" w:line="259" w:lineRule="auto"/>
        <w:ind w:left="567" w:firstLine="0"/>
        <w:rPr>
          <w:b/>
          <w:sz w:val="28"/>
          <w:szCs w:val="28"/>
        </w:rPr>
      </w:pPr>
    </w:p>
    <w:p w:rsidR="00312C9A" w:rsidRPr="00312C9A" w:rsidRDefault="00312C9A" w:rsidP="00A4244D">
      <w:pPr>
        <w:pStyle w:val="2"/>
        <w:shd w:val="clear" w:color="auto" w:fill="auto"/>
        <w:tabs>
          <w:tab w:val="left" w:pos="567"/>
          <w:tab w:val="left" w:pos="851"/>
        </w:tabs>
        <w:spacing w:after="0" w:line="259" w:lineRule="auto"/>
        <w:ind w:left="567" w:firstLine="0"/>
        <w:rPr>
          <w:b/>
          <w:sz w:val="28"/>
          <w:szCs w:val="28"/>
        </w:rPr>
      </w:pPr>
    </w:p>
    <w:p w:rsidR="00A4244D" w:rsidRPr="00FB3555" w:rsidRDefault="00A4244D" w:rsidP="00A4244D">
      <w:pPr>
        <w:pStyle w:val="2"/>
        <w:shd w:val="clear" w:color="auto" w:fill="auto"/>
        <w:tabs>
          <w:tab w:val="left" w:pos="567"/>
          <w:tab w:val="left" w:pos="851"/>
        </w:tabs>
        <w:spacing w:after="0" w:line="259" w:lineRule="auto"/>
        <w:ind w:left="567" w:firstLine="0"/>
        <w:rPr>
          <w:b/>
          <w:sz w:val="28"/>
          <w:szCs w:val="28"/>
        </w:rPr>
      </w:pPr>
    </w:p>
    <w:tbl>
      <w:tblPr>
        <w:tblW w:w="10314" w:type="dxa"/>
        <w:tblLayout w:type="fixed"/>
        <w:tblLook w:val="04A0" w:firstRow="1" w:lastRow="0" w:firstColumn="1" w:lastColumn="0" w:noHBand="0" w:noVBand="1"/>
      </w:tblPr>
      <w:tblGrid>
        <w:gridCol w:w="4786"/>
        <w:gridCol w:w="425"/>
        <w:gridCol w:w="5103"/>
      </w:tblGrid>
      <w:tr w:rsidR="00A4244D" w:rsidRPr="00FB3555" w:rsidTr="00655CA5">
        <w:tc>
          <w:tcPr>
            <w:tcW w:w="4786" w:type="dxa"/>
            <w:shd w:val="clear" w:color="auto" w:fill="auto"/>
          </w:tcPr>
          <w:p w:rsidR="00A4244D" w:rsidRPr="00FB3555" w:rsidRDefault="00A4244D" w:rsidP="00655CA5">
            <w:pPr>
              <w:spacing w:line="288" w:lineRule="auto"/>
              <w:rPr>
                <w:bCs/>
                <w:iCs/>
                <w:szCs w:val="24"/>
              </w:rPr>
            </w:pPr>
            <w:r>
              <w:rPr>
                <w:szCs w:val="24"/>
              </w:rPr>
              <w:t>Силабус</w:t>
            </w:r>
            <w:r w:rsidRPr="00FB3555">
              <w:rPr>
                <w:szCs w:val="24"/>
              </w:rPr>
              <w:t xml:space="preserve"> затверджен</w:t>
            </w:r>
            <w:r>
              <w:rPr>
                <w:szCs w:val="24"/>
              </w:rPr>
              <w:t>ий</w:t>
            </w:r>
            <w:r w:rsidRPr="00FB3555">
              <w:rPr>
                <w:szCs w:val="24"/>
              </w:rPr>
              <w:t xml:space="preserve"> на засіданні </w:t>
            </w:r>
            <w:r w:rsidRPr="00FB3555">
              <w:rPr>
                <w:bCs/>
                <w:iCs/>
                <w:szCs w:val="24"/>
              </w:rPr>
              <w:t xml:space="preserve">кафедри </w:t>
            </w:r>
          </w:p>
          <w:p w:rsidR="00A4244D" w:rsidRPr="00FB3555" w:rsidRDefault="00A4244D" w:rsidP="00655CA5">
            <w:pPr>
              <w:spacing w:line="288" w:lineRule="auto"/>
              <w:rPr>
                <w:bCs/>
                <w:iCs/>
                <w:szCs w:val="24"/>
              </w:rPr>
            </w:pPr>
            <w:r w:rsidRPr="00FB3555">
              <w:rPr>
                <w:szCs w:val="24"/>
                <w:u w:val="single"/>
              </w:rPr>
              <w:tab/>
            </w:r>
            <w:r w:rsidRPr="00FB3555">
              <w:rPr>
                <w:szCs w:val="24"/>
                <w:u w:val="single"/>
              </w:rPr>
              <w:tab/>
              <w:t>медичної біології</w:t>
            </w:r>
            <w:r w:rsidRPr="00FB3555">
              <w:rPr>
                <w:szCs w:val="24"/>
                <w:u w:val="single"/>
              </w:rPr>
              <w:tab/>
            </w:r>
            <w:r w:rsidRPr="00FB3555">
              <w:rPr>
                <w:szCs w:val="24"/>
                <w:u w:val="single"/>
              </w:rPr>
              <w:tab/>
            </w:r>
          </w:p>
          <w:p w:rsidR="00A4244D" w:rsidRPr="00FB3555" w:rsidRDefault="00A4244D" w:rsidP="00655CA5">
            <w:pPr>
              <w:spacing w:line="288" w:lineRule="auto"/>
              <w:rPr>
                <w:b/>
                <w:i/>
                <w:szCs w:val="24"/>
              </w:rPr>
            </w:pPr>
            <w:r w:rsidRPr="00FB3555">
              <w:rPr>
                <w:bCs/>
                <w:iCs/>
                <w:szCs w:val="24"/>
              </w:rPr>
              <w:t>___________________________________</w:t>
            </w:r>
          </w:p>
          <w:p w:rsidR="00A4244D" w:rsidRPr="00FB3555" w:rsidRDefault="00A4244D" w:rsidP="00655CA5">
            <w:pPr>
              <w:spacing w:line="288" w:lineRule="auto"/>
              <w:rPr>
                <w:b/>
                <w:i/>
                <w:szCs w:val="24"/>
              </w:rPr>
            </w:pPr>
          </w:p>
          <w:p w:rsidR="00A4244D" w:rsidRPr="00FB3555" w:rsidRDefault="00A4244D" w:rsidP="00655CA5">
            <w:pPr>
              <w:spacing w:line="288" w:lineRule="auto"/>
              <w:rPr>
                <w:b/>
                <w:i/>
                <w:szCs w:val="24"/>
              </w:rPr>
            </w:pPr>
          </w:p>
          <w:p w:rsidR="00A4244D" w:rsidRPr="00FB3555" w:rsidRDefault="00A4244D" w:rsidP="00655CA5">
            <w:pPr>
              <w:spacing w:line="288" w:lineRule="auto"/>
              <w:rPr>
                <w:szCs w:val="24"/>
              </w:rPr>
            </w:pPr>
            <w:r w:rsidRPr="00FB3555">
              <w:rPr>
                <w:szCs w:val="24"/>
              </w:rPr>
              <w:t xml:space="preserve">Протокол від.  </w:t>
            </w:r>
          </w:p>
          <w:p w:rsidR="00A4244D" w:rsidRPr="00FB3555" w:rsidRDefault="00A4244D" w:rsidP="00655CA5">
            <w:pPr>
              <w:spacing w:line="288" w:lineRule="auto"/>
              <w:rPr>
                <w:szCs w:val="24"/>
              </w:rPr>
            </w:pPr>
            <w:r w:rsidRPr="00117910">
              <w:t>“</w:t>
            </w:r>
            <w:r w:rsidRPr="00117910">
              <w:rPr>
                <w:u w:val="single"/>
              </w:rPr>
              <w:t xml:space="preserve">  </w:t>
            </w:r>
            <w:r>
              <w:rPr>
                <w:u w:val="single"/>
              </w:rPr>
              <w:t>28</w:t>
            </w:r>
            <w:r w:rsidRPr="00117910">
              <w:rPr>
                <w:u w:val="single"/>
              </w:rPr>
              <w:t xml:space="preserve">  </w:t>
            </w:r>
            <w:r w:rsidRPr="00117910">
              <w:t>”</w:t>
            </w:r>
            <w:r w:rsidRPr="00117910">
              <w:rPr>
                <w:u w:val="single"/>
              </w:rPr>
              <w:t xml:space="preserve">       </w:t>
            </w:r>
            <w:r>
              <w:rPr>
                <w:u w:val="single"/>
              </w:rPr>
              <w:t>серпня</w:t>
            </w:r>
            <w:r w:rsidRPr="00117910">
              <w:rPr>
                <w:u w:val="single"/>
              </w:rPr>
              <w:t xml:space="preserve">        </w:t>
            </w:r>
            <w:r w:rsidRPr="00117910">
              <w:t xml:space="preserve"> 20</w:t>
            </w:r>
            <w:r w:rsidRPr="00117910">
              <w:rPr>
                <w:u w:val="single"/>
              </w:rPr>
              <w:t>20</w:t>
            </w:r>
            <w:r w:rsidRPr="00117910">
              <w:t xml:space="preserve"> року № </w:t>
            </w:r>
            <w:r w:rsidRPr="00117910">
              <w:rPr>
                <w:u w:val="single"/>
              </w:rPr>
              <w:t xml:space="preserve"> 1</w:t>
            </w:r>
            <w:r w:rsidRPr="00117910">
              <w:t>_</w:t>
            </w:r>
            <w:r w:rsidRPr="00117910">
              <w:rPr>
                <w:u w:val="single"/>
              </w:rPr>
              <w:t xml:space="preserve"> </w:t>
            </w:r>
          </w:p>
          <w:p w:rsidR="00A4244D" w:rsidRPr="00FB3555" w:rsidRDefault="00A4244D" w:rsidP="00655CA5">
            <w:pPr>
              <w:spacing w:line="288" w:lineRule="auto"/>
              <w:rPr>
                <w:szCs w:val="24"/>
              </w:rPr>
            </w:pPr>
            <w:r w:rsidRPr="00FB3555">
              <w:rPr>
                <w:szCs w:val="24"/>
              </w:rPr>
              <w:t xml:space="preserve">В.о. завідувача кафедри </w:t>
            </w:r>
          </w:p>
          <w:p w:rsidR="00A4244D" w:rsidRPr="00FB3555" w:rsidRDefault="00A4244D" w:rsidP="00655CA5">
            <w:pPr>
              <w:spacing w:line="288" w:lineRule="auto"/>
              <w:rPr>
                <w:szCs w:val="24"/>
              </w:rPr>
            </w:pPr>
            <w:r w:rsidRPr="00FB3555">
              <w:rPr>
                <w:szCs w:val="24"/>
              </w:rPr>
              <w:t xml:space="preserve">_______________     </w:t>
            </w:r>
            <w:r w:rsidRPr="00FB3555">
              <w:rPr>
                <w:szCs w:val="24"/>
                <w:u w:val="single"/>
              </w:rPr>
              <w:t>І.П. Мещерякова</w:t>
            </w:r>
          </w:p>
          <w:p w:rsidR="00A4244D" w:rsidRPr="00FB3555" w:rsidRDefault="00A4244D" w:rsidP="00655CA5">
            <w:pPr>
              <w:spacing w:line="288" w:lineRule="auto"/>
              <w:rPr>
                <w:szCs w:val="24"/>
              </w:rPr>
            </w:pPr>
            <w:r w:rsidRPr="00FB3555">
              <w:rPr>
                <w:szCs w:val="24"/>
              </w:rPr>
              <w:t xml:space="preserve">          </w:t>
            </w:r>
            <w:r>
              <w:rPr>
                <w:szCs w:val="24"/>
              </w:rPr>
              <w:t xml:space="preserve">(підпис)        </w:t>
            </w:r>
            <w:r w:rsidRPr="00FB3555">
              <w:rPr>
                <w:szCs w:val="24"/>
              </w:rPr>
              <w:t>(прізвище та ініціали)</w:t>
            </w:r>
          </w:p>
        </w:tc>
        <w:tc>
          <w:tcPr>
            <w:tcW w:w="425" w:type="dxa"/>
            <w:shd w:val="clear" w:color="auto" w:fill="auto"/>
          </w:tcPr>
          <w:p w:rsidR="00A4244D" w:rsidRPr="00FB3555" w:rsidRDefault="00A4244D" w:rsidP="00655CA5">
            <w:pPr>
              <w:spacing w:line="288" w:lineRule="auto"/>
              <w:jc w:val="both"/>
              <w:rPr>
                <w:szCs w:val="24"/>
              </w:rPr>
            </w:pPr>
          </w:p>
        </w:tc>
        <w:tc>
          <w:tcPr>
            <w:tcW w:w="5103" w:type="dxa"/>
            <w:shd w:val="clear" w:color="auto" w:fill="auto"/>
          </w:tcPr>
          <w:p w:rsidR="00A4244D" w:rsidRPr="00FB3555" w:rsidRDefault="00A4244D" w:rsidP="00655CA5">
            <w:pPr>
              <w:spacing w:line="288" w:lineRule="auto"/>
              <w:rPr>
                <w:szCs w:val="24"/>
              </w:rPr>
            </w:pPr>
            <w:r w:rsidRPr="00FB3555">
              <w:rPr>
                <w:szCs w:val="24"/>
              </w:rPr>
              <w:t>С</w:t>
            </w:r>
            <w:r>
              <w:rPr>
                <w:szCs w:val="24"/>
              </w:rPr>
              <w:t xml:space="preserve">илабус затверджений </w:t>
            </w:r>
            <w:r w:rsidRPr="00FB3555">
              <w:rPr>
                <w:szCs w:val="24"/>
              </w:rPr>
              <w:t>методичною комісією ХНМУ з проблем</w:t>
            </w:r>
          </w:p>
          <w:p w:rsidR="00A4244D" w:rsidRPr="00FB3555" w:rsidRDefault="00A4244D" w:rsidP="00655CA5">
            <w:pPr>
              <w:spacing w:line="288" w:lineRule="auto"/>
              <w:jc w:val="both"/>
              <w:rPr>
                <w:szCs w:val="24"/>
              </w:rPr>
            </w:pPr>
            <w:r w:rsidRPr="00FB3555">
              <w:rPr>
                <w:szCs w:val="24"/>
                <w:u w:val="single"/>
              </w:rPr>
              <w:tab/>
              <w:t>природничо-наукової підготовки</w:t>
            </w:r>
            <w:r w:rsidRPr="00FB3555">
              <w:rPr>
                <w:szCs w:val="24"/>
                <w:u w:val="single"/>
              </w:rPr>
              <w:tab/>
            </w:r>
            <w:r w:rsidRPr="00FB3555">
              <w:rPr>
                <w:szCs w:val="24"/>
              </w:rPr>
              <w:t>____</w:t>
            </w:r>
          </w:p>
          <w:p w:rsidR="00A4244D" w:rsidRPr="00FB3555" w:rsidRDefault="00A4244D" w:rsidP="00655CA5">
            <w:pPr>
              <w:spacing w:line="288" w:lineRule="auto"/>
              <w:jc w:val="both"/>
              <w:rPr>
                <w:szCs w:val="24"/>
              </w:rPr>
            </w:pPr>
            <w:r w:rsidRPr="00FB3555">
              <w:rPr>
                <w:szCs w:val="24"/>
              </w:rPr>
              <w:t>_______________________________________</w:t>
            </w:r>
          </w:p>
          <w:p w:rsidR="00A4244D" w:rsidRPr="00FB3555" w:rsidRDefault="00A4244D" w:rsidP="00655CA5">
            <w:pPr>
              <w:pStyle w:val="3"/>
              <w:spacing w:after="0" w:line="288" w:lineRule="auto"/>
              <w:rPr>
                <w:sz w:val="24"/>
                <w:szCs w:val="24"/>
              </w:rPr>
            </w:pPr>
            <w:r w:rsidRPr="00FB3555">
              <w:rPr>
                <w:sz w:val="24"/>
                <w:szCs w:val="24"/>
              </w:rPr>
              <w:t xml:space="preserve">                                    ( назва)</w:t>
            </w:r>
          </w:p>
          <w:p w:rsidR="00A4244D" w:rsidRPr="00FB3555" w:rsidRDefault="00A4244D" w:rsidP="00655CA5">
            <w:pPr>
              <w:pStyle w:val="3"/>
              <w:spacing w:after="0" w:line="288" w:lineRule="auto"/>
              <w:rPr>
                <w:sz w:val="24"/>
                <w:szCs w:val="24"/>
              </w:rPr>
            </w:pPr>
          </w:p>
          <w:p w:rsidR="00A4244D" w:rsidRPr="00FB3555" w:rsidRDefault="00A4244D" w:rsidP="00655CA5">
            <w:pPr>
              <w:spacing w:line="288" w:lineRule="auto"/>
              <w:rPr>
                <w:szCs w:val="24"/>
              </w:rPr>
            </w:pPr>
            <w:r w:rsidRPr="00FB3555">
              <w:rPr>
                <w:szCs w:val="24"/>
              </w:rPr>
              <w:t xml:space="preserve">Протокол від  </w:t>
            </w:r>
          </w:p>
          <w:p w:rsidR="00A4244D" w:rsidRPr="00FB3555" w:rsidRDefault="00A4244D" w:rsidP="00655CA5">
            <w:pPr>
              <w:spacing w:line="288" w:lineRule="auto"/>
              <w:rPr>
                <w:szCs w:val="24"/>
              </w:rPr>
            </w:pPr>
            <w:r w:rsidRPr="00117910">
              <w:t>“</w:t>
            </w:r>
            <w:r w:rsidRPr="00117910">
              <w:rPr>
                <w:u w:val="single"/>
              </w:rPr>
              <w:t xml:space="preserve">  </w:t>
            </w:r>
            <w:r>
              <w:rPr>
                <w:u w:val="single"/>
              </w:rPr>
              <w:t>28</w:t>
            </w:r>
            <w:r w:rsidRPr="00117910">
              <w:rPr>
                <w:u w:val="single"/>
              </w:rPr>
              <w:t xml:space="preserve">  </w:t>
            </w:r>
            <w:r w:rsidRPr="00117910">
              <w:t>”</w:t>
            </w:r>
            <w:r w:rsidRPr="00117910">
              <w:rPr>
                <w:u w:val="single"/>
              </w:rPr>
              <w:t xml:space="preserve">       </w:t>
            </w:r>
            <w:r>
              <w:rPr>
                <w:u w:val="single"/>
              </w:rPr>
              <w:t>серпня</w:t>
            </w:r>
            <w:r w:rsidRPr="00117910">
              <w:rPr>
                <w:u w:val="single"/>
              </w:rPr>
              <w:t xml:space="preserve">        </w:t>
            </w:r>
            <w:r w:rsidRPr="00117910">
              <w:t xml:space="preserve"> 20</w:t>
            </w:r>
            <w:r w:rsidRPr="00117910">
              <w:rPr>
                <w:u w:val="single"/>
              </w:rPr>
              <w:t>20</w:t>
            </w:r>
            <w:r w:rsidRPr="00117910">
              <w:t xml:space="preserve"> року № </w:t>
            </w:r>
            <w:r w:rsidRPr="00117910">
              <w:rPr>
                <w:u w:val="single"/>
              </w:rPr>
              <w:t xml:space="preserve"> </w:t>
            </w:r>
            <w:r>
              <w:rPr>
                <w:u w:val="single"/>
              </w:rPr>
              <w:t>8</w:t>
            </w:r>
            <w:r w:rsidRPr="00117910">
              <w:t>_</w:t>
            </w:r>
          </w:p>
          <w:p w:rsidR="00A4244D" w:rsidRPr="00FB3555" w:rsidRDefault="00A4244D" w:rsidP="00655CA5">
            <w:pPr>
              <w:spacing w:line="288" w:lineRule="auto"/>
              <w:rPr>
                <w:szCs w:val="24"/>
              </w:rPr>
            </w:pPr>
          </w:p>
          <w:p w:rsidR="00A4244D" w:rsidRPr="00FB3555" w:rsidRDefault="00A4244D" w:rsidP="00655CA5">
            <w:pPr>
              <w:spacing w:line="288" w:lineRule="auto"/>
              <w:rPr>
                <w:szCs w:val="24"/>
              </w:rPr>
            </w:pPr>
            <w:r w:rsidRPr="00FB3555">
              <w:rPr>
                <w:szCs w:val="24"/>
              </w:rPr>
              <w:t xml:space="preserve">Голова  </w:t>
            </w:r>
          </w:p>
          <w:p w:rsidR="00A4244D" w:rsidRPr="00FB3555" w:rsidRDefault="00A4244D" w:rsidP="00655CA5">
            <w:pPr>
              <w:spacing w:line="288" w:lineRule="auto"/>
              <w:rPr>
                <w:szCs w:val="24"/>
              </w:rPr>
            </w:pPr>
            <w:r w:rsidRPr="00FB3555">
              <w:rPr>
                <w:szCs w:val="24"/>
              </w:rPr>
              <w:t xml:space="preserve">____________     </w:t>
            </w:r>
            <w:r w:rsidRPr="00FB3555">
              <w:rPr>
                <w:szCs w:val="24"/>
                <w:u w:val="single"/>
              </w:rPr>
              <w:t>проф. О.А. Наконечна</w:t>
            </w:r>
          </w:p>
          <w:p w:rsidR="00A4244D" w:rsidRPr="00FB3555" w:rsidRDefault="00A4244D" w:rsidP="00655CA5">
            <w:pPr>
              <w:spacing w:line="288" w:lineRule="auto"/>
              <w:rPr>
                <w:szCs w:val="24"/>
              </w:rPr>
            </w:pPr>
            <w:r w:rsidRPr="00FB3555">
              <w:rPr>
                <w:szCs w:val="24"/>
              </w:rPr>
              <w:t xml:space="preserve">      (підпис)   </w:t>
            </w:r>
            <w:r>
              <w:rPr>
                <w:szCs w:val="24"/>
              </w:rPr>
              <w:t xml:space="preserve">     </w:t>
            </w:r>
            <w:r w:rsidRPr="00FB3555">
              <w:rPr>
                <w:szCs w:val="24"/>
              </w:rPr>
              <w:t xml:space="preserve"> (прізвище та ініціали)</w:t>
            </w:r>
          </w:p>
        </w:tc>
      </w:tr>
    </w:tbl>
    <w:p w:rsidR="00C2622D" w:rsidRDefault="00C2622D"/>
    <w:p w:rsidR="00DF087F" w:rsidRDefault="00DF087F">
      <w:pPr>
        <w:sectPr w:rsidR="00DF087F" w:rsidSect="00F36694">
          <w:pgSz w:w="11900" w:h="16840"/>
          <w:pgMar w:top="1440" w:right="1440" w:bottom="1440" w:left="1440" w:header="708" w:footer="708" w:gutter="0"/>
          <w:cols w:space="708"/>
          <w:docGrid w:linePitch="360"/>
        </w:sectPr>
      </w:pPr>
    </w:p>
    <w:p w:rsidR="003518C2" w:rsidRPr="00DF087F" w:rsidRDefault="00DF087F" w:rsidP="00DF087F">
      <w:pPr>
        <w:pStyle w:val="2"/>
        <w:shd w:val="clear" w:color="auto" w:fill="auto"/>
        <w:spacing w:after="0" w:line="360" w:lineRule="auto"/>
        <w:ind w:firstLine="0"/>
        <w:rPr>
          <w:b/>
          <w:bCs/>
          <w:sz w:val="28"/>
          <w:szCs w:val="28"/>
        </w:rPr>
      </w:pPr>
      <w:r w:rsidRPr="00DF087F">
        <w:rPr>
          <w:b/>
          <w:bCs/>
          <w:sz w:val="28"/>
          <w:szCs w:val="28"/>
        </w:rPr>
        <w:lastRenderedPageBreak/>
        <w:t>МЕДИЧНА БІОЛОГІЯ</w:t>
      </w:r>
    </w:p>
    <w:p w:rsidR="003518C2" w:rsidRPr="0039011C" w:rsidRDefault="003518C2" w:rsidP="003518C2">
      <w:pPr>
        <w:pStyle w:val="2"/>
        <w:shd w:val="clear" w:color="auto" w:fill="auto"/>
        <w:tabs>
          <w:tab w:val="left" w:pos="851"/>
          <w:tab w:val="left" w:pos="993"/>
        </w:tabs>
        <w:spacing w:after="0" w:line="298" w:lineRule="exact"/>
        <w:ind w:left="360" w:firstLine="0"/>
        <w:outlineLvl w:val="0"/>
        <w:rPr>
          <w:b/>
          <w:sz w:val="24"/>
          <w:szCs w:val="24"/>
        </w:rPr>
      </w:pPr>
      <w:r w:rsidRPr="0039011C">
        <w:rPr>
          <w:b/>
          <w:sz w:val="24"/>
          <w:szCs w:val="24"/>
        </w:rPr>
        <w:t>Інформація про викладача(ів)</w:t>
      </w:r>
    </w:p>
    <w:p w:rsidR="003518C2" w:rsidRPr="00DF087F" w:rsidRDefault="003518C2" w:rsidP="003518C2">
      <w:pPr>
        <w:pStyle w:val="2"/>
        <w:shd w:val="clear" w:color="auto" w:fill="auto"/>
        <w:tabs>
          <w:tab w:val="left" w:pos="851"/>
        </w:tabs>
        <w:spacing w:after="0" w:line="298" w:lineRule="exact"/>
        <w:ind w:firstLine="567"/>
        <w:jc w:val="both"/>
        <w:outlineLvl w:val="0"/>
        <w:rPr>
          <w:color w:val="000000"/>
          <w:sz w:val="24"/>
          <w:szCs w:val="24"/>
          <w:lang w:eastAsia="uk-UA"/>
        </w:rPr>
      </w:pPr>
      <w:r w:rsidRPr="00655F7A">
        <w:rPr>
          <w:color w:val="000000"/>
          <w:sz w:val="24"/>
          <w:szCs w:val="24"/>
          <w:u w:val="single"/>
          <w:lang w:eastAsia="uk-UA"/>
        </w:rPr>
        <w:t>Упорядник/розробник силабусу</w:t>
      </w:r>
      <w:r w:rsidR="00DF087F" w:rsidRPr="00DF087F">
        <w:rPr>
          <w:color w:val="000000"/>
          <w:sz w:val="24"/>
          <w:szCs w:val="24"/>
          <w:u w:val="single"/>
          <w:lang w:eastAsia="uk-UA"/>
        </w:rPr>
        <w:t xml:space="preserve"> </w:t>
      </w:r>
      <w:r w:rsidR="00DF087F" w:rsidRPr="00DF087F">
        <w:rPr>
          <w:color w:val="000000"/>
          <w:sz w:val="24"/>
          <w:szCs w:val="24"/>
          <w:lang w:eastAsia="uk-UA"/>
        </w:rPr>
        <w:t>проф., д. мед. н. М’ясоєдов В.В., в.о. зав. каф., доц., к. мед. н. Мещерякова І.П.</w:t>
      </w:r>
    </w:p>
    <w:p w:rsidR="003518C2" w:rsidRPr="0060372C" w:rsidRDefault="003518C2" w:rsidP="0060372C">
      <w:pPr>
        <w:pStyle w:val="2"/>
        <w:shd w:val="clear" w:color="auto" w:fill="auto"/>
        <w:tabs>
          <w:tab w:val="left" w:pos="851"/>
        </w:tabs>
        <w:spacing w:after="0" w:line="298" w:lineRule="exact"/>
        <w:ind w:firstLine="567"/>
        <w:jc w:val="both"/>
        <w:rPr>
          <w:color w:val="000000"/>
          <w:sz w:val="24"/>
          <w:szCs w:val="24"/>
          <w:lang w:eastAsia="uk-UA"/>
        </w:rPr>
      </w:pPr>
      <w:r w:rsidRPr="001306F2">
        <w:rPr>
          <w:color w:val="000000"/>
          <w:sz w:val="24"/>
          <w:szCs w:val="24"/>
          <w:u w:val="single"/>
          <w:lang w:eastAsia="uk-UA"/>
        </w:rPr>
        <w:t>Викладач</w:t>
      </w:r>
      <w:r w:rsidRPr="001306F2">
        <w:rPr>
          <w:color w:val="000000"/>
          <w:sz w:val="24"/>
          <w:szCs w:val="24"/>
          <w:lang w:eastAsia="uk-UA"/>
        </w:rPr>
        <w:t xml:space="preserve"> (-і)</w:t>
      </w:r>
      <w:r w:rsidR="00DF087F" w:rsidRPr="00DF087F">
        <w:rPr>
          <w:color w:val="000000"/>
          <w:sz w:val="24"/>
          <w:szCs w:val="24"/>
          <w:lang w:val="ru-RU" w:eastAsia="uk-UA"/>
        </w:rPr>
        <w:t xml:space="preserve"> </w:t>
      </w:r>
      <w:r w:rsidR="00DF087F" w:rsidRPr="00DF087F">
        <w:rPr>
          <w:color w:val="000000"/>
          <w:sz w:val="24"/>
          <w:szCs w:val="24"/>
          <w:lang w:eastAsia="uk-UA"/>
        </w:rPr>
        <w:t>доц. Загоруйко Ю.О.</w:t>
      </w:r>
    </w:p>
    <w:p w:rsidR="00D611D1" w:rsidRPr="00D611D1" w:rsidRDefault="00D611D1" w:rsidP="00D611D1">
      <w:pPr>
        <w:ind w:firstLine="567"/>
        <w:jc w:val="both"/>
        <w:rPr>
          <w:rFonts w:eastAsia="Times New Roman"/>
          <w:color w:val="000000"/>
          <w:szCs w:val="24"/>
          <w:lang w:eastAsia="uk-UA"/>
        </w:rPr>
      </w:pPr>
      <w:r w:rsidRPr="001306F2">
        <w:rPr>
          <w:color w:val="000000"/>
          <w:szCs w:val="24"/>
          <w:u w:val="single"/>
          <w:lang w:eastAsia="ru-RU" w:bidi="ru-RU"/>
        </w:rPr>
        <w:t xml:space="preserve">Інформація про </w:t>
      </w:r>
      <w:r w:rsidRPr="001306F2">
        <w:rPr>
          <w:color w:val="000000"/>
          <w:szCs w:val="24"/>
          <w:u w:val="single"/>
          <w:lang w:eastAsia="uk-UA" w:bidi="uk-UA"/>
        </w:rPr>
        <w:t>викладача</w:t>
      </w:r>
      <w:r>
        <w:rPr>
          <w:color w:val="000000"/>
          <w:szCs w:val="24"/>
          <w:lang w:eastAsia="uk-UA" w:bidi="uk-UA"/>
        </w:rPr>
        <w:t xml:space="preserve"> </w:t>
      </w:r>
      <w:r w:rsidRPr="00D611D1">
        <w:rPr>
          <w:rFonts w:eastAsia="Times New Roman"/>
          <w:color w:val="000000"/>
          <w:szCs w:val="24"/>
          <w:lang w:eastAsia="uk-UA"/>
        </w:rPr>
        <w:t xml:space="preserve">дослідження у галузі вікової морфології </w:t>
      </w:r>
      <w:r w:rsidRPr="00226705">
        <w:rPr>
          <w:rFonts w:eastAsia="Times New Roman"/>
          <w:color w:val="000000"/>
          <w:szCs w:val="24"/>
          <w:lang w:eastAsia="uk-UA"/>
        </w:rPr>
        <w:t>серцево-судинної системи ссавців та людини</w:t>
      </w:r>
      <w:r w:rsidRPr="00D611D1">
        <w:rPr>
          <w:rFonts w:eastAsia="Times New Roman"/>
          <w:color w:val="000000"/>
          <w:szCs w:val="24"/>
          <w:lang w:eastAsia="uk-UA"/>
        </w:rPr>
        <w:t>, якості вищої медичної освіти, автор 65 наукових праць та навчальних видань.</w:t>
      </w:r>
    </w:p>
    <w:p w:rsidR="003518C2" w:rsidRPr="00DF087F" w:rsidRDefault="003518C2" w:rsidP="003518C2">
      <w:pPr>
        <w:pStyle w:val="2"/>
        <w:shd w:val="clear" w:color="auto" w:fill="auto"/>
        <w:tabs>
          <w:tab w:val="left" w:pos="851"/>
        </w:tabs>
        <w:spacing w:after="0" w:line="298" w:lineRule="exact"/>
        <w:ind w:firstLine="567"/>
        <w:jc w:val="both"/>
        <w:outlineLvl w:val="0"/>
        <w:rPr>
          <w:color w:val="000000"/>
          <w:sz w:val="24"/>
          <w:szCs w:val="24"/>
          <w:lang w:eastAsia="uk-UA"/>
        </w:rPr>
      </w:pPr>
      <w:r w:rsidRPr="001306F2">
        <w:rPr>
          <w:color w:val="000000"/>
          <w:sz w:val="24"/>
          <w:szCs w:val="24"/>
          <w:u w:val="single"/>
          <w:lang w:eastAsia="uk-UA"/>
        </w:rPr>
        <w:t xml:space="preserve">Контактний </w:t>
      </w:r>
      <w:r w:rsidRPr="001306F2">
        <w:rPr>
          <w:color w:val="000000"/>
          <w:sz w:val="24"/>
          <w:szCs w:val="24"/>
          <w:u w:val="single"/>
          <w:lang w:eastAsia="ru-RU"/>
        </w:rPr>
        <w:t xml:space="preserve">тел. </w:t>
      </w:r>
      <w:r w:rsidRPr="001306F2">
        <w:rPr>
          <w:color w:val="000000"/>
          <w:sz w:val="24"/>
          <w:szCs w:val="24"/>
          <w:u w:val="single"/>
          <w:lang w:eastAsia="uk-UA"/>
        </w:rPr>
        <w:t xml:space="preserve">та </w:t>
      </w:r>
      <w:r w:rsidRPr="001306F2">
        <w:rPr>
          <w:sz w:val="24"/>
          <w:szCs w:val="24"/>
          <w:u w:val="single"/>
        </w:rPr>
        <w:t>E-mail викладача</w:t>
      </w:r>
      <w:r w:rsidR="00DF087F">
        <w:rPr>
          <w:sz w:val="24"/>
          <w:szCs w:val="24"/>
          <w:u w:val="single"/>
        </w:rPr>
        <w:t xml:space="preserve"> </w:t>
      </w:r>
      <w:r w:rsidR="00DF087F" w:rsidRPr="00FE645C">
        <w:rPr>
          <w:sz w:val="24"/>
          <w:szCs w:val="24"/>
        </w:rPr>
        <w:t>707-73-36</w:t>
      </w:r>
      <w:r w:rsidR="00DF087F">
        <w:rPr>
          <w:sz w:val="24"/>
          <w:szCs w:val="24"/>
        </w:rPr>
        <w:t xml:space="preserve">, </w:t>
      </w:r>
      <w:r w:rsidR="00DF087F" w:rsidRPr="00DF087F">
        <w:rPr>
          <w:color w:val="000000"/>
          <w:sz w:val="24"/>
          <w:szCs w:val="24"/>
          <w:lang w:eastAsia="uk-UA"/>
        </w:rPr>
        <w:t>yv.zahoruiko@knmu.edu.ua</w:t>
      </w:r>
    </w:p>
    <w:p w:rsidR="00DF087F" w:rsidRPr="001306F2" w:rsidRDefault="00DF087F" w:rsidP="00DF087F">
      <w:pPr>
        <w:pStyle w:val="2"/>
        <w:shd w:val="clear" w:color="auto" w:fill="auto"/>
        <w:tabs>
          <w:tab w:val="left" w:pos="851"/>
        </w:tabs>
        <w:spacing w:after="0" w:line="298" w:lineRule="exact"/>
        <w:ind w:firstLine="567"/>
        <w:jc w:val="both"/>
        <w:rPr>
          <w:color w:val="000000"/>
          <w:sz w:val="24"/>
          <w:szCs w:val="24"/>
          <w:lang w:eastAsia="uk-UA" w:bidi="uk-UA"/>
        </w:rPr>
      </w:pPr>
      <w:r w:rsidRPr="001306F2">
        <w:rPr>
          <w:color w:val="000000"/>
          <w:sz w:val="24"/>
          <w:szCs w:val="24"/>
          <w:u w:val="single"/>
          <w:lang w:eastAsia="uk-UA" w:bidi="uk-UA"/>
        </w:rPr>
        <w:t>Інформація про консультації</w:t>
      </w:r>
      <w:r>
        <w:rPr>
          <w:color w:val="000000"/>
          <w:sz w:val="24"/>
          <w:szCs w:val="24"/>
          <w:u w:val="single"/>
          <w:lang w:eastAsia="uk-UA" w:bidi="uk-UA"/>
        </w:rPr>
        <w:t>:</w:t>
      </w:r>
      <w:r>
        <w:rPr>
          <w:sz w:val="24"/>
          <w:szCs w:val="24"/>
        </w:rPr>
        <w:t xml:space="preserve"> о</w:t>
      </w:r>
      <w:r w:rsidRPr="001306F2">
        <w:rPr>
          <w:color w:val="000000"/>
          <w:sz w:val="24"/>
          <w:szCs w:val="24"/>
          <w:lang w:eastAsia="uk-UA" w:bidi="uk-UA"/>
        </w:rPr>
        <w:t xml:space="preserve">чні </w:t>
      </w:r>
      <w:r>
        <w:rPr>
          <w:color w:val="000000"/>
          <w:sz w:val="24"/>
          <w:szCs w:val="24"/>
          <w:lang w:eastAsia="uk-UA" w:bidi="uk-UA"/>
        </w:rPr>
        <w:t>та онлайн консультації</w:t>
      </w:r>
      <w:r w:rsidRPr="001306F2">
        <w:rPr>
          <w:color w:val="000000"/>
          <w:sz w:val="24"/>
          <w:szCs w:val="24"/>
          <w:lang w:eastAsia="uk-UA" w:bidi="uk-UA"/>
        </w:rPr>
        <w:t xml:space="preserve"> </w:t>
      </w:r>
      <w:r w:rsidRPr="000670B5">
        <w:rPr>
          <w:color w:val="000000"/>
          <w:sz w:val="24"/>
          <w:szCs w:val="24"/>
          <w:lang w:eastAsia="uk-UA" w:bidi="uk-UA"/>
        </w:rPr>
        <w:t>за попередньою домовленістю</w:t>
      </w:r>
    </w:p>
    <w:p w:rsidR="00DF087F" w:rsidRDefault="00DF087F" w:rsidP="00DF087F">
      <w:pPr>
        <w:pStyle w:val="2"/>
        <w:shd w:val="clear" w:color="auto" w:fill="auto"/>
        <w:tabs>
          <w:tab w:val="left" w:pos="851"/>
        </w:tabs>
        <w:spacing w:after="0" w:line="298" w:lineRule="exact"/>
        <w:ind w:firstLine="567"/>
        <w:jc w:val="both"/>
        <w:rPr>
          <w:color w:val="000000"/>
          <w:sz w:val="24"/>
          <w:szCs w:val="24"/>
          <w:lang w:eastAsia="uk-UA" w:bidi="uk-UA"/>
        </w:rPr>
      </w:pPr>
      <w:r w:rsidRPr="0039011C">
        <w:rPr>
          <w:color w:val="000000"/>
          <w:sz w:val="24"/>
          <w:szCs w:val="24"/>
          <w:u w:val="single"/>
          <w:lang w:eastAsia="uk-UA" w:bidi="uk-UA"/>
        </w:rPr>
        <w:t>Локація</w:t>
      </w:r>
      <w:r w:rsidRPr="00950F0C">
        <w:rPr>
          <w:color w:val="000000"/>
          <w:sz w:val="24"/>
          <w:szCs w:val="24"/>
          <w:u w:val="single"/>
          <w:lang w:eastAsia="uk-UA" w:bidi="uk-UA"/>
        </w:rPr>
        <w:t xml:space="preserve"> </w:t>
      </w:r>
      <w:r w:rsidRPr="00FE645C">
        <w:rPr>
          <w:color w:val="000000"/>
          <w:sz w:val="24"/>
          <w:szCs w:val="24"/>
          <w:lang w:eastAsia="uk-UA" w:bidi="uk-UA"/>
        </w:rPr>
        <w:t>кафедра медичної біології</w:t>
      </w:r>
      <w:r>
        <w:rPr>
          <w:color w:val="000000"/>
          <w:sz w:val="24"/>
          <w:szCs w:val="24"/>
          <w:lang w:eastAsia="uk-UA" w:bidi="uk-UA"/>
        </w:rPr>
        <w:t>, корпус А, 2 поверх</w:t>
      </w:r>
    </w:p>
    <w:p w:rsidR="003518C2" w:rsidRDefault="003518C2" w:rsidP="003518C2">
      <w:pPr>
        <w:pStyle w:val="2"/>
        <w:shd w:val="clear" w:color="auto" w:fill="auto"/>
        <w:tabs>
          <w:tab w:val="left" w:pos="851"/>
          <w:tab w:val="left" w:pos="993"/>
        </w:tabs>
        <w:spacing w:after="0" w:line="298" w:lineRule="exact"/>
        <w:ind w:left="720" w:firstLine="0"/>
        <w:outlineLvl w:val="0"/>
        <w:rPr>
          <w:b/>
          <w:sz w:val="24"/>
          <w:szCs w:val="24"/>
        </w:rPr>
      </w:pPr>
      <w:r w:rsidRPr="000670B5">
        <w:rPr>
          <w:b/>
          <w:sz w:val="24"/>
          <w:szCs w:val="24"/>
        </w:rPr>
        <w:t>Інформація про дисципліну</w:t>
      </w:r>
    </w:p>
    <w:p w:rsidR="00C21C69" w:rsidRPr="000670B5" w:rsidRDefault="00C21C69" w:rsidP="00C21C69">
      <w:pPr>
        <w:pStyle w:val="2"/>
        <w:shd w:val="clear" w:color="auto" w:fill="auto"/>
        <w:tabs>
          <w:tab w:val="left" w:pos="851"/>
          <w:tab w:val="left" w:pos="993"/>
        </w:tabs>
        <w:spacing w:after="0" w:line="298" w:lineRule="exact"/>
        <w:ind w:firstLine="0"/>
        <w:jc w:val="both"/>
        <w:rPr>
          <w:sz w:val="24"/>
          <w:szCs w:val="24"/>
        </w:rPr>
      </w:pPr>
      <w:r>
        <w:rPr>
          <w:b/>
          <w:color w:val="000000"/>
          <w:sz w:val="24"/>
          <w:szCs w:val="24"/>
          <w:lang w:eastAsia="uk-UA"/>
        </w:rPr>
        <w:t xml:space="preserve">1. Опис </w:t>
      </w:r>
      <w:r w:rsidRPr="001306F2">
        <w:rPr>
          <w:b/>
          <w:color w:val="000000"/>
          <w:sz w:val="24"/>
          <w:szCs w:val="24"/>
          <w:lang w:eastAsia="uk-UA"/>
        </w:rPr>
        <w:t>дисципліни</w:t>
      </w:r>
    </w:p>
    <w:p w:rsidR="00C21C69" w:rsidRPr="00C21C69" w:rsidRDefault="00C21C69" w:rsidP="00C21C69">
      <w:pPr>
        <w:pStyle w:val="2"/>
        <w:shd w:val="clear" w:color="auto" w:fill="auto"/>
        <w:tabs>
          <w:tab w:val="left" w:pos="851"/>
          <w:tab w:val="left" w:pos="1418"/>
        </w:tabs>
        <w:spacing w:after="0" w:line="240" w:lineRule="auto"/>
        <w:ind w:left="567" w:firstLine="567"/>
        <w:jc w:val="both"/>
        <w:outlineLvl w:val="0"/>
        <w:rPr>
          <w:sz w:val="24"/>
          <w:szCs w:val="24"/>
          <w:u w:val="single"/>
        </w:rPr>
      </w:pPr>
      <w:r w:rsidRPr="00C21C69">
        <w:rPr>
          <w:sz w:val="24"/>
          <w:szCs w:val="24"/>
          <w:u w:val="single"/>
        </w:rPr>
        <w:t>Курс 1</w:t>
      </w:r>
    </w:p>
    <w:p w:rsidR="00C21C69" w:rsidRPr="00C21C69" w:rsidRDefault="00C21C69" w:rsidP="00C21C69">
      <w:pPr>
        <w:widowControl w:val="0"/>
        <w:tabs>
          <w:tab w:val="left" w:pos="851"/>
          <w:tab w:val="left" w:pos="1418"/>
        </w:tabs>
        <w:ind w:left="567" w:firstLine="567"/>
        <w:jc w:val="both"/>
        <w:outlineLvl w:val="0"/>
        <w:rPr>
          <w:szCs w:val="24"/>
          <w:u w:val="single"/>
        </w:rPr>
      </w:pPr>
      <w:r w:rsidRPr="00C21C69">
        <w:rPr>
          <w:color w:val="000000"/>
          <w:szCs w:val="24"/>
          <w:u w:val="single"/>
          <w:lang w:eastAsia="uk-UA"/>
        </w:rPr>
        <w:t xml:space="preserve">Конкретний семестр/навчальний рік  </w:t>
      </w:r>
      <w:r w:rsidRPr="00C21C69">
        <w:rPr>
          <w:color w:val="000000"/>
          <w:szCs w:val="24"/>
        </w:rPr>
        <w:t>І та ІІ семестр 2020-2021 навчальний рік</w:t>
      </w:r>
    </w:p>
    <w:p w:rsidR="00C21C69" w:rsidRPr="00C21C69" w:rsidRDefault="00C21C69" w:rsidP="00C21C69">
      <w:pPr>
        <w:ind w:firstLine="1134"/>
        <w:jc w:val="both"/>
        <w:rPr>
          <w:szCs w:val="24"/>
        </w:rPr>
      </w:pPr>
      <w:r w:rsidRPr="00C21C69">
        <w:rPr>
          <w:szCs w:val="24"/>
          <w:u w:val="single"/>
        </w:rPr>
        <w:t>Обсяг дисципліни</w:t>
      </w:r>
      <w:r w:rsidRPr="00C21C69">
        <w:rPr>
          <w:szCs w:val="24"/>
          <w:lang w:val="ru-RU"/>
        </w:rPr>
        <w:t xml:space="preserve"> </w:t>
      </w:r>
      <w:r>
        <w:rPr>
          <w:szCs w:val="24"/>
          <w:lang w:val="ru-RU"/>
        </w:rPr>
        <w:t>5</w:t>
      </w:r>
      <w:r w:rsidRPr="00C21C69">
        <w:rPr>
          <w:szCs w:val="24"/>
        </w:rPr>
        <w:t>,5 кредитів</w:t>
      </w:r>
      <w:r w:rsidRPr="000670B5">
        <w:rPr>
          <w:rFonts w:eastAsia="Times New Roman"/>
          <w:szCs w:val="24"/>
        </w:rPr>
        <w:t xml:space="preserve"> ЄКТС</w:t>
      </w:r>
      <w:r>
        <w:rPr>
          <w:rFonts w:eastAsia="Times New Roman"/>
          <w:szCs w:val="24"/>
        </w:rPr>
        <w:t>, з них</w:t>
      </w:r>
      <w:r w:rsidRPr="000670B5">
        <w:rPr>
          <w:rFonts w:eastAsia="Times New Roman"/>
          <w:szCs w:val="24"/>
        </w:rPr>
        <w:t xml:space="preserve"> </w:t>
      </w:r>
      <w:r w:rsidRPr="00C21C69">
        <w:rPr>
          <w:szCs w:val="24"/>
        </w:rPr>
        <w:t xml:space="preserve">20 годин лекцій, </w:t>
      </w:r>
      <w:r>
        <w:rPr>
          <w:szCs w:val="24"/>
          <w:lang w:val="ru-RU"/>
        </w:rPr>
        <w:t>7</w:t>
      </w:r>
      <w:r w:rsidRPr="00C21C69">
        <w:rPr>
          <w:szCs w:val="24"/>
        </w:rPr>
        <w:t xml:space="preserve">0 практичних занять, </w:t>
      </w:r>
      <w:r>
        <w:rPr>
          <w:szCs w:val="24"/>
          <w:lang w:val="ru-RU"/>
        </w:rPr>
        <w:t>7</w:t>
      </w:r>
      <w:r w:rsidRPr="00C21C69">
        <w:rPr>
          <w:szCs w:val="24"/>
        </w:rPr>
        <w:t>5 годин СРС</w:t>
      </w:r>
    </w:p>
    <w:p w:rsidR="00C21C69" w:rsidRPr="00C21C69" w:rsidRDefault="00C21C69" w:rsidP="00C21C69">
      <w:pPr>
        <w:ind w:firstLine="1134"/>
        <w:jc w:val="both"/>
        <w:rPr>
          <w:szCs w:val="24"/>
        </w:rPr>
      </w:pPr>
      <w:r w:rsidRPr="00C21C69">
        <w:rPr>
          <w:szCs w:val="24"/>
          <w:u w:val="single"/>
        </w:rPr>
        <w:t>Загальна характеристика дисципліни.</w:t>
      </w:r>
      <w:r w:rsidRPr="00C21C69">
        <w:rPr>
          <w:szCs w:val="24"/>
        </w:rPr>
        <w:t xml:space="preserve"> </w:t>
      </w:r>
      <w:r w:rsidRPr="00C21C69">
        <w:rPr>
          <w:color w:val="000000"/>
          <w:szCs w:val="24"/>
        </w:rPr>
        <w:t xml:space="preserve">Дисципліна базується на попередньо вивчених студентами в середній загальноосвітній школі таких предметів, як «Загальна біологія», «Біологія людини», «Біологія тварин», «Біологія рослин». </w:t>
      </w:r>
      <w:r w:rsidRPr="00C21C69">
        <w:rPr>
          <w:szCs w:val="24"/>
        </w:rPr>
        <w:t xml:space="preserve">Програма навчальної дисципліни включає розділи: «Молекулярні та цитологічні основи життєдіяльності людини», «Організмовий рівень організації життя. Основи генетики людини», «Популяційно-видовий, біогеоценотичний і біосферний рівні організації життя», що забезпечує високий рівень загально-біологічної підготовки. Медична біологія </w:t>
      </w:r>
    </w:p>
    <w:p w:rsidR="00C21C69" w:rsidRPr="00C21C69" w:rsidRDefault="00C21C69" w:rsidP="00C21C69">
      <w:pPr>
        <w:shd w:val="clear" w:color="auto" w:fill="FFFFFF"/>
        <w:tabs>
          <w:tab w:val="left" w:pos="9360"/>
        </w:tabs>
        <w:ind w:firstLine="1134"/>
        <w:jc w:val="both"/>
        <w:rPr>
          <w:szCs w:val="24"/>
        </w:rPr>
      </w:pPr>
      <w:r w:rsidRPr="00C21C69">
        <w:rPr>
          <w:color w:val="000000"/>
          <w:szCs w:val="24"/>
          <w:u w:val="single"/>
          <w:lang w:eastAsia="uk-UA"/>
        </w:rPr>
        <w:t xml:space="preserve">Роль та місце дисципліни у системі підготовки фахівців </w:t>
      </w:r>
      <w:r w:rsidRPr="00C21C69">
        <w:rPr>
          <w:szCs w:val="24"/>
        </w:rPr>
        <w:t xml:space="preserve">«Медична біологія» як навчальна дисципліна </w:t>
      </w:r>
      <w:r w:rsidRPr="00C21C69">
        <w:rPr>
          <w:color w:val="000000"/>
          <w:szCs w:val="24"/>
        </w:rPr>
        <w:t>закладає фундамент для подальшого засвоєння студентами знань та вмінь із профільних теоретичних і клінічних професійно-практичних дисциплін (біологічної та біоорганічної хімії, гістології, цитології та ембріології, фізіології, медичної генетики, клінічної імунології, інфекційних хвороб, епідеміології, педіатрії, тощо).</w:t>
      </w:r>
    </w:p>
    <w:p w:rsidR="00C21C69" w:rsidRPr="00C21C69" w:rsidRDefault="00C21C69" w:rsidP="00C21C69">
      <w:pPr>
        <w:widowControl w:val="0"/>
        <w:tabs>
          <w:tab w:val="left" w:pos="851"/>
          <w:tab w:val="left" w:pos="1418"/>
        </w:tabs>
        <w:ind w:left="567" w:firstLine="567"/>
        <w:jc w:val="both"/>
        <w:rPr>
          <w:color w:val="000000"/>
          <w:szCs w:val="24"/>
          <w:lang w:eastAsia="uk-UA"/>
        </w:rPr>
      </w:pPr>
      <w:r w:rsidRPr="00C21C69">
        <w:rPr>
          <w:color w:val="000000"/>
          <w:szCs w:val="24"/>
          <w:u w:val="single"/>
          <w:lang w:eastAsia="uk-UA"/>
        </w:rPr>
        <w:t>Посилання на відео-анотацію дисципліни</w:t>
      </w:r>
      <w:r w:rsidRPr="00C21C69">
        <w:rPr>
          <w:color w:val="000000"/>
          <w:szCs w:val="24"/>
          <w:lang w:eastAsia="uk-UA"/>
        </w:rPr>
        <w:t xml:space="preserve"> </w:t>
      </w:r>
      <w:r w:rsidRPr="00C21C69">
        <w:rPr>
          <w:color w:val="000000"/>
          <w:szCs w:val="24"/>
          <w:lang w:val="ru-RU" w:eastAsia="uk-UA"/>
        </w:rPr>
        <w:t>с</w:t>
      </w:r>
      <w:r w:rsidRPr="00C21C69">
        <w:rPr>
          <w:color w:val="000000"/>
          <w:szCs w:val="24"/>
          <w:lang w:eastAsia="uk-UA"/>
        </w:rPr>
        <w:t xml:space="preserve">торінка дисципліни в системі Moodle </w:t>
      </w:r>
      <w:hyperlink r:id="rId7" w:history="1">
        <w:r w:rsidRPr="00C21C69">
          <w:rPr>
            <w:rStyle w:val="a6"/>
            <w:szCs w:val="24"/>
            <w:u w:val="none"/>
          </w:rPr>
          <w:t>http://31.128.79.157:8083/course/view.php?id=1532</w:t>
        </w:r>
      </w:hyperlink>
    </w:p>
    <w:p w:rsidR="00746FB0" w:rsidRDefault="00746FB0" w:rsidP="00C21C69">
      <w:pPr>
        <w:pStyle w:val="2"/>
        <w:shd w:val="clear" w:color="auto" w:fill="auto"/>
        <w:tabs>
          <w:tab w:val="left" w:pos="851"/>
          <w:tab w:val="left" w:pos="993"/>
        </w:tabs>
        <w:spacing w:after="0" w:line="240" w:lineRule="auto"/>
        <w:ind w:firstLine="0"/>
        <w:jc w:val="both"/>
        <w:rPr>
          <w:b/>
          <w:color w:val="000000"/>
          <w:sz w:val="24"/>
          <w:szCs w:val="24"/>
          <w:lang w:eastAsia="uk-UA"/>
        </w:rPr>
      </w:pPr>
    </w:p>
    <w:p w:rsidR="00C21C69" w:rsidRPr="00C21C69" w:rsidRDefault="00C21C69" w:rsidP="00C21C69">
      <w:pPr>
        <w:pStyle w:val="2"/>
        <w:shd w:val="clear" w:color="auto" w:fill="auto"/>
        <w:tabs>
          <w:tab w:val="left" w:pos="851"/>
          <w:tab w:val="left" w:pos="993"/>
        </w:tabs>
        <w:spacing w:after="0" w:line="240" w:lineRule="auto"/>
        <w:ind w:firstLine="0"/>
        <w:jc w:val="both"/>
        <w:rPr>
          <w:sz w:val="24"/>
          <w:szCs w:val="24"/>
        </w:rPr>
      </w:pPr>
      <w:r>
        <w:rPr>
          <w:b/>
          <w:color w:val="000000"/>
          <w:sz w:val="24"/>
          <w:szCs w:val="24"/>
          <w:lang w:eastAsia="uk-UA"/>
        </w:rPr>
        <w:t xml:space="preserve">2. </w:t>
      </w:r>
      <w:r w:rsidRPr="00C21C69">
        <w:rPr>
          <w:b/>
          <w:color w:val="000000"/>
          <w:sz w:val="24"/>
          <w:szCs w:val="24"/>
          <w:lang w:eastAsia="uk-UA"/>
        </w:rPr>
        <w:t>Мета</w:t>
      </w:r>
      <w:r w:rsidRPr="00C21C69">
        <w:rPr>
          <w:b/>
          <w:sz w:val="24"/>
          <w:szCs w:val="24"/>
        </w:rPr>
        <w:t xml:space="preserve"> та </w:t>
      </w:r>
      <w:r w:rsidRPr="00C21C69">
        <w:rPr>
          <w:b/>
          <w:color w:val="000000"/>
          <w:sz w:val="24"/>
          <w:szCs w:val="24"/>
          <w:lang w:eastAsia="uk-UA"/>
        </w:rPr>
        <w:t xml:space="preserve">завдання дисципліни </w:t>
      </w:r>
      <w:r w:rsidRPr="00C21C69">
        <w:rPr>
          <w:sz w:val="24"/>
          <w:szCs w:val="24"/>
        </w:rPr>
        <w:t xml:space="preserve">Метою викладання навчальної дисципліни «Медична біологія» є формування знань та практичних навичок з біології людини </w:t>
      </w:r>
      <w:r w:rsidRPr="00C21C69">
        <w:rPr>
          <w:color w:val="000000"/>
          <w:sz w:val="24"/>
          <w:szCs w:val="24"/>
        </w:rPr>
        <w:t>для подальшого засвоєння студентами блоку дисциплін, що забезпечують природничо-наукову та професійно-практичну підготовку.</w:t>
      </w:r>
    </w:p>
    <w:p w:rsidR="00C21C69" w:rsidRPr="00C21C69" w:rsidRDefault="00C21C69" w:rsidP="00C21C69">
      <w:pPr>
        <w:tabs>
          <w:tab w:val="left" w:pos="284"/>
          <w:tab w:val="left" w:pos="567"/>
        </w:tabs>
        <w:ind w:firstLine="709"/>
        <w:jc w:val="both"/>
        <w:rPr>
          <w:color w:val="000000"/>
          <w:szCs w:val="24"/>
        </w:rPr>
      </w:pPr>
      <w:r w:rsidRPr="00C21C69">
        <w:rPr>
          <w:szCs w:val="24"/>
        </w:rPr>
        <w:t>Основними завданнями вивчення дисципліни «Медична біологія» є:</w:t>
      </w:r>
    </w:p>
    <w:p w:rsidR="00C21C69" w:rsidRPr="00C21C69" w:rsidRDefault="00C21C69" w:rsidP="00C21C69">
      <w:pPr>
        <w:pStyle w:val="a7"/>
        <w:numPr>
          <w:ilvl w:val="1"/>
          <w:numId w:val="2"/>
        </w:numPr>
        <w:suppressAutoHyphens/>
        <w:autoSpaceDE w:val="0"/>
        <w:spacing w:after="0" w:line="240" w:lineRule="auto"/>
        <w:jc w:val="both"/>
        <w:rPr>
          <w:rFonts w:ascii="Times New Roman" w:hAnsi="Times New Roman" w:cs="Times New Roman"/>
          <w:sz w:val="24"/>
          <w:szCs w:val="24"/>
          <w:lang w:val="uk-UA"/>
        </w:rPr>
      </w:pPr>
      <w:r w:rsidRPr="00C21C69">
        <w:rPr>
          <w:rFonts w:ascii="Times New Roman" w:hAnsi="Times New Roman" w:cs="Times New Roman"/>
          <w:sz w:val="24"/>
          <w:szCs w:val="24"/>
          <w:lang w:val="uk-UA"/>
        </w:rPr>
        <w:t>Пояснювати закономірності проявів життєдіяльності людського організму на молекулярно-біологічному та клітинному рівнях.</w:t>
      </w:r>
    </w:p>
    <w:p w:rsidR="00C21C69" w:rsidRPr="00C21C69" w:rsidRDefault="00C21C69" w:rsidP="00C21C69">
      <w:pPr>
        <w:pStyle w:val="a7"/>
        <w:numPr>
          <w:ilvl w:val="1"/>
          <w:numId w:val="2"/>
        </w:numPr>
        <w:suppressAutoHyphens/>
        <w:autoSpaceDE w:val="0"/>
        <w:spacing w:after="0" w:line="240" w:lineRule="auto"/>
        <w:jc w:val="both"/>
        <w:rPr>
          <w:rFonts w:ascii="Times New Roman" w:hAnsi="Times New Roman" w:cs="Times New Roman"/>
          <w:sz w:val="24"/>
          <w:szCs w:val="24"/>
          <w:lang w:val="uk-UA"/>
        </w:rPr>
      </w:pPr>
      <w:r w:rsidRPr="00C21C69">
        <w:rPr>
          <w:rFonts w:ascii="Times New Roman" w:hAnsi="Times New Roman" w:cs="Times New Roman"/>
          <w:sz w:val="24"/>
          <w:szCs w:val="24"/>
          <w:lang w:val="uk-UA"/>
        </w:rPr>
        <w:t>Визначати прояви дії загально-біологічних законів у ході онтогенезу людини.</w:t>
      </w:r>
    </w:p>
    <w:p w:rsidR="00C21C69" w:rsidRPr="00C21C69" w:rsidRDefault="00C21C69" w:rsidP="00C21C69">
      <w:pPr>
        <w:pStyle w:val="a7"/>
        <w:numPr>
          <w:ilvl w:val="1"/>
          <w:numId w:val="2"/>
        </w:numPr>
        <w:suppressAutoHyphens/>
        <w:autoSpaceDE w:val="0"/>
        <w:spacing w:after="0" w:line="240" w:lineRule="auto"/>
        <w:jc w:val="both"/>
        <w:rPr>
          <w:rFonts w:ascii="Times New Roman" w:hAnsi="Times New Roman" w:cs="Times New Roman"/>
          <w:sz w:val="24"/>
          <w:szCs w:val="24"/>
          <w:lang w:val="uk-UA"/>
        </w:rPr>
      </w:pPr>
      <w:r w:rsidRPr="00C21C69">
        <w:rPr>
          <w:rFonts w:ascii="Times New Roman" w:hAnsi="Times New Roman" w:cs="Times New Roman"/>
          <w:sz w:val="24"/>
          <w:szCs w:val="24"/>
          <w:lang w:val="uk-UA"/>
        </w:rPr>
        <w:t>Визначати біологічну сутність і механізми розвитку хвороб, що виникають внаслідок антропогенних змін у навколишньому середовищі.</w:t>
      </w:r>
    </w:p>
    <w:p w:rsidR="00C21C69" w:rsidRPr="00C21C69" w:rsidRDefault="00C21C69" w:rsidP="00C21C69">
      <w:pPr>
        <w:pStyle w:val="a7"/>
        <w:numPr>
          <w:ilvl w:val="1"/>
          <w:numId w:val="2"/>
        </w:numPr>
        <w:suppressAutoHyphens/>
        <w:autoSpaceDE w:val="0"/>
        <w:spacing w:after="0" w:line="240" w:lineRule="auto"/>
        <w:jc w:val="both"/>
        <w:rPr>
          <w:rFonts w:ascii="Times New Roman" w:hAnsi="Times New Roman" w:cs="Times New Roman"/>
          <w:sz w:val="24"/>
          <w:szCs w:val="24"/>
          <w:lang w:val="uk-UA"/>
        </w:rPr>
      </w:pPr>
      <w:r w:rsidRPr="00C21C69">
        <w:rPr>
          <w:rFonts w:ascii="Times New Roman" w:hAnsi="Times New Roman" w:cs="Times New Roman"/>
          <w:sz w:val="24"/>
          <w:szCs w:val="24"/>
          <w:lang w:val="uk-UA"/>
        </w:rPr>
        <w:t>Пояснювати сутність і механізми прояву у фенотипі спадкових хвороб людини.</w:t>
      </w:r>
    </w:p>
    <w:p w:rsidR="00C21C69" w:rsidRDefault="00C21C69" w:rsidP="00C21C69">
      <w:pPr>
        <w:pStyle w:val="a7"/>
        <w:numPr>
          <w:ilvl w:val="1"/>
          <w:numId w:val="2"/>
        </w:numPr>
        <w:suppressAutoHyphens/>
        <w:autoSpaceDE w:val="0"/>
        <w:spacing w:after="0" w:line="240" w:lineRule="auto"/>
        <w:jc w:val="both"/>
        <w:rPr>
          <w:rFonts w:ascii="Times New Roman" w:hAnsi="Times New Roman" w:cs="Times New Roman"/>
          <w:sz w:val="24"/>
          <w:szCs w:val="24"/>
          <w:lang w:val="uk-UA"/>
        </w:rPr>
      </w:pPr>
      <w:r w:rsidRPr="00C21C69">
        <w:rPr>
          <w:rFonts w:ascii="Times New Roman" w:hAnsi="Times New Roman" w:cs="Times New Roman"/>
          <w:sz w:val="24"/>
          <w:szCs w:val="24"/>
          <w:lang w:val="uk-UA"/>
        </w:rPr>
        <w:t>Робити попередній висновок щодо наявності паразитарних інвазій людини та визначати заходи профілактики захворювань.</w:t>
      </w:r>
    </w:p>
    <w:p w:rsidR="00746FB0" w:rsidRPr="00746FB0" w:rsidRDefault="00746FB0" w:rsidP="00746FB0">
      <w:pPr>
        <w:pStyle w:val="2"/>
        <w:shd w:val="clear" w:color="auto" w:fill="auto"/>
        <w:tabs>
          <w:tab w:val="left" w:pos="851"/>
          <w:tab w:val="left" w:pos="993"/>
        </w:tabs>
        <w:spacing w:after="0" w:line="298" w:lineRule="exact"/>
        <w:ind w:left="360" w:firstLine="0"/>
        <w:jc w:val="both"/>
        <w:rPr>
          <w:b/>
          <w:sz w:val="24"/>
          <w:szCs w:val="24"/>
        </w:rPr>
      </w:pPr>
    </w:p>
    <w:p w:rsidR="00C21C69" w:rsidRPr="003E033D" w:rsidRDefault="00C21C69" w:rsidP="00C21C69">
      <w:pPr>
        <w:pStyle w:val="2"/>
        <w:numPr>
          <w:ilvl w:val="0"/>
          <w:numId w:val="2"/>
        </w:numPr>
        <w:shd w:val="clear" w:color="auto" w:fill="auto"/>
        <w:tabs>
          <w:tab w:val="left" w:pos="851"/>
          <w:tab w:val="left" w:pos="993"/>
        </w:tabs>
        <w:spacing w:after="0" w:line="298" w:lineRule="exact"/>
        <w:jc w:val="both"/>
        <w:rPr>
          <w:b/>
          <w:sz w:val="24"/>
          <w:szCs w:val="24"/>
        </w:rPr>
      </w:pPr>
      <w:r w:rsidRPr="003E033D">
        <w:rPr>
          <w:b/>
          <w:color w:val="000000"/>
          <w:sz w:val="24"/>
          <w:szCs w:val="24"/>
          <w:lang w:eastAsia="uk-UA" w:bidi="uk-UA"/>
        </w:rPr>
        <w:t>Статус дисципліни</w:t>
      </w:r>
      <w:r>
        <w:rPr>
          <w:b/>
          <w:color w:val="000000"/>
          <w:sz w:val="24"/>
          <w:szCs w:val="24"/>
          <w:lang w:eastAsia="uk-UA" w:bidi="uk-UA"/>
        </w:rPr>
        <w:t xml:space="preserve">: </w:t>
      </w:r>
      <w:r w:rsidR="00EA4E52" w:rsidRPr="00C24C91">
        <w:rPr>
          <w:color w:val="000000"/>
          <w:sz w:val="24"/>
          <w:szCs w:val="24"/>
          <w:lang w:eastAsia="uk-UA"/>
        </w:rPr>
        <w:t>нормативна</w:t>
      </w:r>
      <w:r w:rsidR="00EA4E52">
        <w:rPr>
          <w:color w:val="000000"/>
          <w:sz w:val="24"/>
          <w:szCs w:val="24"/>
          <w:lang w:eastAsia="uk-UA"/>
        </w:rPr>
        <w:t>.</w:t>
      </w:r>
    </w:p>
    <w:p w:rsidR="00746FB0" w:rsidRPr="00D611D1" w:rsidRDefault="00C21C69" w:rsidP="00746FB0">
      <w:pPr>
        <w:pStyle w:val="2"/>
        <w:shd w:val="clear" w:color="auto" w:fill="auto"/>
        <w:tabs>
          <w:tab w:val="left" w:pos="851"/>
          <w:tab w:val="left" w:pos="993"/>
        </w:tabs>
        <w:spacing w:after="0" w:line="298" w:lineRule="exact"/>
        <w:ind w:firstLine="0"/>
        <w:jc w:val="both"/>
        <w:rPr>
          <w:sz w:val="24"/>
          <w:szCs w:val="24"/>
        </w:rPr>
      </w:pPr>
      <w:r>
        <w:rPr>
          <w:b/>
          <w:color w:val="000000"/>
          <w:sz w:val="24"/>
          <w:szCs w:val="24"/>
          <w:lang w:eastAsia="uk-UA" w:bidi="uk-UA"/>
        </w:rPr>
        <w:lastRenderedPageBreak/>
        <w:t xml:space="preserve">      Ф</w:t>
      </w:r>
      <w:r w:rsidRPr="003E033D">
        <w:rPr>
          <w:b/>
          <w:color w:val="000000"/>
          <w:sz w:val="24"/>
          <w:szCs w:val="24"/>
          <w:lang w:eastAsia="uk-UA" w:bidi="uk-UA"/>
        </w:rPr>
        <w:t>ормат дисципліни</w:t>
      </w:r>
      <w:r w:rsidRPr="003E033D">
        <w:rPr>
          <w:color w:val="000000"/>
          <w:sz w:val="24"/>
          <w:szCs w:val="24"/>
          <w:lang w:eastAsia="uk-UA" w:bidi="uk-UA"/>
        </w:rPr>
        <w:t>:</w:t>
      </w:r>
      <w:r w:rsidRPr="003E033D">
        <w:rPr>
          <w:sz w:val="24"/>
          <w:szCs w:val="24"/>
        </w:rPr>
        <w:t xml:space="preserve"> </w:t>
      </w:r>
      <w:r w:rsidR="00EA4E52" w:rsidRPr="00EA4E52">
        <w:rPr>
          <w:bCs/>
          <w:iCs/>
          <w:color w:val="000000"/>
          <w:sz w:val="24"/>
          <w:szCs w:val="24"/>
          <w:lang w:eastAsia="uk-UA"/>
        </w:rPr>
        <w:t>змішаний</w:t>
      </w:r>
      <w:r w:rsidR="00746FB0">
        <w:rPr>
          <w:rStyle w:val="tlid-translationtranslation"/>
          <w:sz w:val="24"/>
          <w:szCs w:val="24"/>
        </w:rPr>
        <w:t>.</w:t>
      </w:r>
    </w:p>
    <w:p w:rsidR="00EA4E52" w:rsidRDefault="00C21C69" w:rsidP="00EA4E52">
      <w:pPr>
        <w:pStyle w:val="2"/>
        <w:numPr>
          <w:ilvl w:val="0"/>
          <w:numId w:val="2"/>
        </w:numPr>
        <w:shd w:val="clear" w:color="auto" w:fill="auto"/>
        <w:tabs>
          <w:tab w:val="left" w:pos="851"/>
          <w:tab w:val="left" w:pos="993"/>
        </w:tabs>
        <w:spacing w:after="0" w:line="298" w:lineRule="exact"/>
        <w:jc w:val="both"/>
        <w:rPr>
          <w:color w:val="000000"/>
          <w:sz w:val="24"/>
          <w:szCs w:val="24"/>
          <w:lang w:eastAsia="uk-UA" w:bidi="uk-UA"/>
        </w:rPr>
      </w:pPr>
      <w:r w:rsidRPr="00EA4E52">
        <w:rPr>
          <w:b/>
          <w:color w:val="000000"/>
          <w:sz w:val="24"/>
          <w:szCs w:val="24"/>
          <w:lang w:eastAsia="uk-UA"/>
        </w:rPr>
        <w:t>Методи навчання.</w:t>
      </w:r>
      <w:r w:rsidRPr="00EA4E52">
        <w:rPr>
          <w:color w:val="000000"/>
          <w:sz w:val="24"/>
          <w:szCs w:val="24"/>
          <w:lang w:eastAsia="uk-UA"/>
        </w:rPr>
        <w:t xml:space="preserve"> </w:t>
      </w:r>
      <w:r w:rsidR="00EA4E52">
        <w:rPr>
          <w:color w:val="000000"/>
          <w:sz w:val="24"/>
          <w:szCs w:val="24"/>
          <w:lang w:eastAsia="uk-UA" w:bidi="uk-UA"/>
        </w:rPr>
        <w:t>с</w:t>
      </w:r>
      <w:r w:rsidR="00EA4E52" w:rsidRPr="00BE6E98">
        <w:rPr>
          <w:color w:val="000000"/>
          <w:sz w:val="24"/>
          <w:szCs w:val="24"/>
          <w:lang w:eastAsia="uk-UA" w:bidi="uk-UA"/>
        </w:rPr>
        <w:t>ловесні (лекція, пояснення, інструктаж, бесіда, навчальна дискусія), наочні (ілюстрування, демонстрування, самостійне спостереження), практичні (виконання вправ, практичних робіт та розв’язання ситуаційних завдань для вироблення вмінь та навичок), інноваційні (ділова гра, кейс-метод</w:t>
      </w:r>
      <w:r w:rsidR="00EA4E52">
        <w:rPr>
          <w:color w:val="000000"/>
          <w:sz w:val="24"/>
          <w:szCs w:val="24"/>
          <w:lang w:eastAsia="uk-UA" w:bidi="uk-UA"/>
        </w:rPr>
        <w:t xml:space="preserve"> тощо</w:t>
      </w:r>
      <w:r w:rsidR="00EA4E52" w:rsidRPr="00BE6E98">
        <w:rPr>
          <w:color w:val="000000"/>
          <w:sz w:val="24"/>
          <w:szCs w:val="24"/>
          <w:lang w:eastAsia="uk-UA" w:bidi="uk-UA"/>
        </w:rPr>
        <w:t>)</w:t>
      </w:r>
      <w:r w:rsidR="00EA4E52">
        <w:rPr>
          <w:color w:val="000000"/>
          <w:sz w:val="24"/>
          <w:szCs w:val="24"/>
          <w:lang w:eastAsia="uk-UA" w:bidi="uk-UA"/>
        </w:rPr>
        <w:t xml:space="preserve">, </w:t>
      </w:r>
      <w:r w:rsidR="00EA4E52" w:rsidRPr="00BE6E98">
        <w:rPr>
          <w:color w:val="000000"/>
          <w:sz w:val="24"/>
          <w:szCs w:val="24"/>
          <w:lang w:eastAsia="uk-UA" w:bidi="uk-UA"/>
        </w:rPr>
        <w:t xml:space="preserve">самостійна робота студентів з осмислення й засвоєння нового матеріалу, </w:t>
      </w:r>
      <w:r w:rsidR="00EA4E52">
        <w:rPr>
          <w:color w:val="000000"/>
          <w:sz w:val="24"/>
          <w:szCs w:val="24"/>
          <w:lang w:eastAsia="uk-UA" w:bidi="uk-UA"/>
        </w:rPr>
        <w:t xml:space="preserve">виконання індивідуальних завдань, </w:t>
      </w:r>
      <w:r w:rsidR="00EA4E52" w:rsidRPr="00BE6E98">
        <w:rPr>
          <w:color w:val="000000"/>
          <w:sz w:val="24"/>
          <w:szCs w:val="24"/>
          <w:lang w:eastAsia="uk-UA" w:bidi="uk-UA"/>
        </w:rPr>
        <w:t>використання контрольно-навчальних ком</w:t>
      </w:r>
      <w:r w:rsidR="00EA4E52">
        <w:rPr>
          <w:color w:val="000000"/>
          <w:sz w:val="24"/>
          <w:szCs w:val="24"/>
          <w:lang w:eastAsia="uk-UA" w:bidi="uk-UA"/>
        </w:rPr>
        <w:t>п’ютерних програм з дисципліни.</w:t>
      </w:r>
    </w:p>
    <w:p w:rsidR="00EA4E52" w:rsidRDefault="00EA4E52" w:rsidP="00EA4E52">
      <w:pPr>
        <w:pStyle w:val="2"/>
        <w:shd w:val="clear" w:color="auto" w:fill="auto"/>
        <w:tabs>
          <w:tab w:val="left" w:pos="851"/>
          <w:tab w:val="left" w:pos="993"/>
        </w:tabs>
        <w:spacing w:after="0" w:line="298" w:lineRule="exact"/>
        <w:ind w:firstLine="567"/>
        <w:jc w:val="both"/>
        <w:rPr>
          <w:color w:val="000000"/>
          <w:sz w:val="24"/>
          <w:szCs w:val="24"/>
          <w:lang w:eastAsia="uk-UA" w:bidi="uk-UA"/>
        </w:rPr>
      </w:pPr>
      <w:r w:rsidRPr="00BE6E98">
        <w:rPr>
          <w:i/>
          <w:color w:val="000000"/>
          <w:sz w:val="24"/>
          <w:szCs w:val="24"/>
          <w:lang w:eastAsia="uk-UA" w:bidi="uk-UA"/>
        </w:rPr>
        <w:t>Засоби навчання</w:t>
      </w:r>
      <w:r>
        <w:rPr>
          <w:color w:val="000000"/>
          <w:sz w:val="24"/>
          <w:szCs w:val="24"/>
          <w:lang w:eastAsia="uk-UA" w:bidi="uk-UA"/>
        </w:rPr>
        <w:t xml:space="preserve">: </w:t>
      </w:r>
      <w:r w:rsidRPr="001306F2">
        <w:rPr>
          <w:color w:val="000000"/>
          <w:sz w:val="24"/>
          <w:szCs w:val="24"/>
          <w:lang w:eastAsia="uk-UA" w:bidi="uk-UA"/>
        </w:rPr>
        <w:t xml:space="preserve">презентації, </w:t>
      </w:r>
      <w:r>
        <w:rPr>
          <w:color w:val="000000"/>
          <w:sz w:val="24"/>
          <w:szCs w:val="24"/>
          <w:lang w:eastAsia="uk-UA" w:bidi="uk-UA"/>
        </w:rPr>
        <w:t>анімації</w:t>
      </w:r>
      <w:r w:rsidRPr="001306F2">
        <w:rPr>
          <w:color w:val="000000"/>
          <w:sz w:val="24"/>
          <w:szCs w:val="24"/>
          <w:lang w:eastAsia="uk-UA" w:bidi="uk-UA"/>
        </w:rPr>
        <w:t xml:space="preserve">, </w:t>
      </w:r>
      <w:r w:rsidRPr="00BE6E98">
        <w:rPr>
          <w:color w:val="000000"/>
          <w:sz w:val="24"/>
          <w:szCs w:val="24"/>
          <w:lang w:eastAsia="uk-UA" w:bidi="uk-UA"/>
        </w:rPr>
        <w:t>ком</w:t>
      </w:r>
      <w:r>
        <w:rPr>
          <w:color w:val="000000"/>
          <w:sz w:val="24"/>
          <w:szCs w:val="24"/>
          <w:lang w:eastAsia="uk-UA" w:bidi="uk-UA"/>
        </w:rPr>
        <w:t xml:space="preserve">п’ютерні програми, </w:t>
      </w:r>
      <w:r w:rsidRPr="001306F2">
        <w:rPr>
          <w:color w:val="000000"/>
          <w:sz w:val="24"/>
          <w:szCs w:val="24"/>
          <w:lang w:eastAsia="uk-UA" w:bidi="uk-UA"/>
        </w:rPr>
        <w:t>конспекти</w:t>
      </w:r>
      <w:r>
        <w:rPr>
          <w:color w:val="000000"/>
          <w:sz w:val="24"/>
          <w:szCs w:val="24"/>
          <w:lang w:eastAsia="uk-UA" w:bidi="uk-UA"/>
        </w:rPr>
        <w:t xml:space="preserve"> лекцій</w:t>
      </w:r>
      <w:r w:rsidRPr="001306F2">
        <w:rPr>
          <w:color w:val="000000"/>
          <w:sz w:val="24"/>
          <w:szCs w:val="24"/>
          <w:lang w:eastAsia="uk-UA" w:bidi="uk-UA"/>
        </w:rPr>
        <w:t>,</w:t>
      </w:r>
      <w:r>
        <w:rPr>
          <w:color w:val="000000"/>
          <w:sz w:val="24"/>
          <w:szCs w:val="24"/>
          <w:lang w:eastAsia="uk-UA" w:bidi="uk-UA"/>
        </w:rPr>
        <w:t xml:space="preserve"> м</w:t>
      </w:r>
      <w:r w:rsidRPr="00BE6E98">
        <w:rPr>
          <w:color w:val="000000"/>
          <w:sz w:val="24"/>
          <w:szCs w:val="24"/>
          <w:lang w:eastAsia="uk-UA" w:bidi="uk-UA"/>
        </w:rPr>
        <w:t>етодичні вказівки до практичних за</w:t>
      </w:r>
      <w:r>
        <w:rPr>
          <w:color w:val="000000"/>
          <w:sz w:val="24"/>
          <w:szCs w:val="24"/>
          <w:lang w:eastAsia="uk-UA" w:bidi="uk-UA"/>
        </w:rPr>
        <w:t>нять для студентів, м</w:t>
      </w:r>
      <w:r w:rsidRPr="00BE6E98">
        <w:rPr>
          <w:color w:val="000000"/>
          <w:sz w:val="24"/>
          <w:szCs w:val="24"/>
          <w:lang w:eastAsia="uk-UA" w:bidi="uk-UA"/>
        </w:rPr>
        <w:t>етодичні матеріали, що забезпечу</w:t>
      </w:r>
      <w:r>
        <w:rPr>
          <w:color w:val="000000"/>
          <w:sz w:val="24"/>
          <w:szCs w:val="24"/>
          <w:lang w:eastAsia="uk-UA" w:bidi="uk-UA"/>
        </w:rPr>
        <w:t>ють самостійну роботу студентів, протоколи практичних занять.</w:t>
      </w:r>
    </w:p>
    <w:p w:rsidR="00C21C69" w:rsidRPr="00EA4E52" w:rsidRDefault="00C21C69" w:rsidP="00EA4E52">
      <w:pPr>
        <w:pStyle w:val="2"/>
        <w:shd w:val="clear" w:color="auto" w:fill="auto"/>
        <w:tabs>
          <w:tab w:val="left" w:pos="851"/>
          <w:tab w:val="left" w:pos="993"/>
        </w:tabs>
        <w:spacing w:after="0" w:line="240" w:lineRule="auto"/>
        <w:ind w:left="567" w:firstLine="0"/>
        <w:jc w:val="both"/>
        <w:rPr>
          <w:b/>
          <w:sz w:val="24"/>
          <w:szCs w:val="24"/>
        </w:rPr>
      </w:pPr>
    </w:p>
    <w:p w:rsidR="00C21C69" w:rsidRPr="00C21C69" w:rsidRDefault="00C21C69" w:rsidP="00EA4E52">
      <w:pPr>
        <w:pStyle w:val="2"/>
        <w:numPr>
          <w:ilvl w:val="0"/>
          <w:numId w:val="2"/>
        </w:numPr>
        <w:shd w:val="clear" w:color="auto" w:fill="auto"/>
        <w:tabs>
          <w:tab w:val="left" w:pos="851"/>
          <w:tab w:val="left" w:pos="993"/>
        </w:tabs>
        <w:spacing w:after="0" w:line="240" w:lineRule="auto"/>
        <w:jc w:val="both"/>
        <w:rPr>
          <w:sz w:val="24"/>
          <w:szCs w:val="24"/>
        </w:rPr>
      </w:pPr>
      <w:r w:rsidRPr="00C21C69">
        <w:rPr>
          <w:b/>
          <w:color w:val="000000"/>
          <w:sz w:val="24"/>
          <w:szCs w:val="24"/>
          <w:lang w:eastAsia="uk-UA"/>
        </w:rPr>
        <w:t>Рекомендована література</w:t>
      </w:r>
      <w:r w:rsidRPr="00C21C69">
        <w:rPr>
          <w:color w:val="000000"/>
          <w:sz w:val="24"/>
          <w:szCs w:val="24"/>
          <w:lang w:eastAsia="uk-UA"/>
        </w:rPr>
        <w:t>:</w:t>
      </w:r>
    </w:p>
    <w:p w:rsidR="00655CA5" w:rsidRPr="00647ED4" w:rsidRDefault="00655CA5" w:rsidP="00655CA5">
      <w:pPr>
        <w:shd w:val="clear" w:color="auto" w:fill="FFFFFF"/>
        <w:jc w:val="center"/>
        <w:rPr>
          <w:b/>
          <w:bCs/>
          <w:spacing w:val="-6"/>
        </w:rPr>
      </w:pPr>
      <w:r w:rsidRPr="00647ED4">
        <w:rPr>
          <w:b/>
          <w:bCs/>
          <w:spacing w:val="-6"/>
        </w:rPr>
        <w:t>Базова</w:t>
      </w:r>
    </w:p>
    <w:p w:rsidR="00655CA5" w:rsidRPr="00647ED4" w:rsidRDefault="00655CA5" w:rsidP="00655CA5">
      <w:pPr>
        <w:pStyle w:val="a4"/>
        <w:numPr>
          <w:ilvl w:val="0"/>
          <w:numId w:val="9"/>
        </w:numPr>
        <w:spacing w:after="0"/>
        <w:jc w:val="both"/>
        <w:rPr>
          <w:spacing w:val="-4"/>
          <w:szCs w:val="28"/>
          <w:lang w:eastAsia="x-none"/>
        </w:rPr>
      </w:pPr>
      <w:r w:rsidRPr="00647ED4">
        <w:rPr>
          <w:spacing w:val="-4"/>
          <w:szCs w:val="28"/>
          <w:lang w:eastAsia="x-none"/>
        </w:rPr>
        <w:t>Медична біологія: підручник / Кол. авт.; За ред. В.П. Пішака, Ю.І. Бажори. — Вінниця: Нова книга, 20</w:t>
      </w:r>
      <w:r>
        <w:rPr>
          <w:spacing w:val="-4"/>
          <w:szCs w:val="28"/>
          <w:lang w:eastAsia="x-none"/>
        </w:rPr>
        <w:t>17</w:t>
      </w:r>
      <w:r w:rsidRPr="00647ED4">
        <w:rPr>
          <w:spacing w:val="-4"/>
          <w:szCs w:val="28"/>
          <w:lang w:eastAsia="x-none"/>
        </w:rPr>
        <w:t>. — 608 с.</w:t>
      </w:r>
    </w:p>
    <w:p w:rsidR="00655CA5" w:rsidRPr="00647ED4" w:rsidRDefault="00655CA5" w:rsidP="00655CA5">
      <w:pPr>
        <w:pStyle w:val="a4"/>
        <w:numPr>
          <w:ilvl w:val="0"/>
          <w:numId w:val="9"/>
        </w:numPr>
        <w:spacing w:after="0"/>
        <w:jc w:val="both"/>
        <w:rPr>
          <w:spacing w:val="-4"/>
          <w:szCs w:val="28"/>
          <w:lang w:eastAsia="x-none"/>
        </w:rPr>
      </w:pPr>
      <w:r w:rsidRPr="00647ED4">
        <w:rPr>
          <w:lang w:eastAsia="x-none"/>
        </w:rPr>
        <w:t xml:space="preserve">Медична паразитологія з ентомологією: навч. посіб. / В.М. Козько, В.В. М'ясоєдов, Г.О. Соломенник, Л.Г. Діголь, Н.Ф. Меркулова, Ю.О. Садовниченко, І.П. Мещерякова, О.Є. Бондар, І.К. Кузнєцова, О.Б. Хроменкова, К.В. Юрко, О.І. Могиленець. </w:t>
      </w:r>
      <w:r w:rsidRPr="00647ED4">
        <w:rPr>
          <w:spacing w:val="-4"/>
          <w:szCs w:val="28"/>
          <w:lang w:eastAsia="x-none"/>
        </w:rPr>
        <w:t>—</w:t>
      </w:r>
      <w:r w:rsidRPr="00647ED4">
        <w:rPr>
          <w:lang w:eastAsia="x-none"/>
        </w:rPr>
        <w:t xml:space="preserve"> К.: ВСВ «Медицина», 2015. </w:t>
      </w:r>
      <w:r w:rsidRPr="00647ED4">
        <w:rPr>
          <w:spacing w:val="-4"/>
          <w:szCs w:val="28"/>
          <w:lang w:eastAsia="x-none"/>
        </w:rPr>
        <w:t>—</w:t>
      </w:r>
      <w:r w:rsidRPr="00647ED4">
        <w:rPr>
          <w:lang w:eastAsia="x-none"/>
        </w:rPr>
        <w:t xml:space="preserve"> 336 с.</w:t>
      </w:r>
    </w:p>
    <w:p w:rsidR="00655CA5" w:rsidRPr="00647ED4" w:rsidRDefault="00655CA5" w:rsidP="00655CA5">
      <w:pPr>
        <w:shd w:val="clear" w:color="auto" w:fill="FFFFFF"/>
        <w:jc w:val="both"/>
        <w:rPr>
          <w:bCs/>
          <w:spacing w:val="-6"/>
        </w:rPr>
      </w:pPr>
    </w:p>
    <w:p w:rsidR="00655CA5" w:rsidRPr="00647ED4" w:rsidRDefault="00655CA5" w:rsidP="00655CA5">
      <w:pPr>
        <w:shd w:val="clear" w:color="auto" w:fill="FFFFFF"/>
        <w:jc w:val="center"/>
      </w:pPr>
      <w:r w:rsidRPr="00647ED4">
        <w:rPr>
          <w:b/>
          <w:bCs/>
          <w:spacing w:val="-6"/>
        </w:rPr>
        <w:t>Допоміжна</w:t>
      </w:r>
    </w:p>
    <w:p w:rsidR="00655CA5" w:rsidRPr="00655CA5" w:rsidRDefault="00655CA5" w:rsidP="00655CA5">
      <w:pPr>
        <w:pStyle w:val="a4"/>
        <w:numPr>
          <w:ilvl w:val="0"/>
          <w:numId w:val="10"/>
        </w:numPr>
        <w:shd w:val="clear" w:color="auto" w:fill="FFFFFF"/>
        <w:spacing w:after="0"/>
        <w:jc w:val="both"/>
        <w:rPr>
          <w:color w:val="000000" w:themeColor="text1"/>
          <w:szCs w:val="28"/>
          <w:lang w:eastAsia="x-none"/>
        </w:rPr>
      </w:pPr>
      <w:r w:rsidRPr="00655CA5">
        <w:rPr>
          <w:color w:val="000000" w:themeColor="text1"/>
        </w:rPr>
        <w:t>Барціховський В.В. Медична біологія: підручник (ВНЗ І—ІІІ р. а.) / В.В. Барціховський, П.Я. Шерстюк. — 4-е вид., випр. — К. : ВСВ “Медицина”, 2017. — 312 с.</w:t>
      </w:r>
    </w:p>
    <w:p w:rsidR="00655CA5" w:rsidRPr="00647ED4" w:rsidRDefault="00655CA5" w:rsidP="00655CA5">
      <w:pPr>
        <w:pStyle w:val="a4"/>
        <w:numPr>
          <w:ilvl w:val="0"/>
          <w:numId w:val="10"/>
        </w:numPr>
        <w:shd w:val="clear" w:color="auto" w:fill="FFFFFF"/>
        <w:spacing w:after="0"/>
        <w:jc w:val="both"/>
        <w:rPr>
          <w:szCs w:val="28"/>
          <w:lang w:eastAsia="x-none"/>
        </w:rPr>
      </w:pPr>
      <w:r w:rsidRPr="00647ED4">
        <w:rPr>
          <w:spacing w:val="-4"/>
          <w:szCs w:val="28"/>
          <w:lang w:eastAsia="x-none"/>
        </w:rPr>
        <w:t>Бочков Н.П. Клиническая генетика: учебник / Н.П. Бочков, В.П. Пузырев, С.А. Смирнихина; под ред. Н.П. Бочкова. — М.: ГЭОТАР-Медиа, 2011. —592 с.</w:t>
      </w:r>
    </w:p>
    <w:p w:rsidR="00655CA5" w:rsidRPr="00647ED4" w:rsidRDefault="00655CA5" w:rsidP="00655CA5">
      <w:pPr>
        <w:pStyle w:val="a4"/>
        <w:numPr>
          <w:ilvl w:val="0"/>
          <w:numId w:val="10"/>
        </w:numPr>
        <w:shd w:val="clear" w:color="auto" w:fill="FFFFFF"/>
        <w:spacing w:after="0"/>
        <w:jc w:val="both"/>
        <w:rPr>
          <w:szCs w:val="28"/>
          <w:lang w:eastAsia="x-none"/>
        </w:rPr>
      </w:pPr>
      <w:r w:rsidRPr="00647ED4">
        <w:rPr>
          <w:szCs w:val="28"/>
          <w:lang w:eastAsia="x-none"/>
        </w:rPr>
        <w:t xml:space="preserve">Гилберт С. Биология развития: В 3-х т. Т. 1. </w:t>
      </w:r>
      <w:r w:rsidRPr="00647ED4">
        <w:rPr>
          <w:spacing w:val="-4"/>
          <w:szCs w:val="28"/>
          <w:lang w:eastAsia="x-none"/>
        </w:rPr>
        <w:t>— М.: Мир, 1993. — 228 с.</w:t>
      </w:r>
    </w:p>
    <w:p w:rsidR="00655CA5" w:rsidRPr="00647ED4" w:rsidRDefault="00655CA5" w:rsidP="00655CA5">
      <w:pPr>
        <w:pStyle w:val="a4"/>
        <w:numPr>
          <w:ilvl w:val="0"/>
          <w:numId w:val="10"/>
        </w:numPr>
        <w:shd w:val="clear" w:color="auto" w:fill="FFFFFF"/>
        <w:spacing w:after="0"/>
        <w:jc w:val="both"/>
        <w:rPr>
          <w:szCs w:val="28"/>
          <w:lang w:eastAsia="x-none"/>
        </w:rPr>
      </w:pPr>
      <w:r w:rsidRPr="00647ED4">
        <w:rPr>
          <w:szCs w:val="28"/>
          <w:lang w:eastAsia="x-none"/>
        </w:rPr>
        <w:t xml:space="preserve">Гилберт С. Биология развития: В 3-х т. Т. 2. </w:t>
      </w:r>
      <w:r w:rsidRPr="00647ED4">
        <w:rPr>
          <w:spacing w:val="-4"/>
          <w:szCs w:val="28"/>
          <w:lang w:eastAsia="x-none"/>
        </w:rPr>
        <w:t>— М.: Мир, 1994. — 235 с.</w:t>
      </w:r>
    </w:p>
    <w:p w:rsidR="00655CA5" w:rsidRPr="00647ED4" w:rsidRDefault="00655CA5" w:rsidP="00655CA5">
      <w:pPr>
        <w:pStyle w:val="a4"/>
        <w:numPr>
          <w:ilvl w:val="0"/>
          <w:numId w:val="10"/>
        </w:numPr>
        <w:shd w:val="clear" w:color="auto" w:fill="FFFFFF"/>
        <w:spacing w:after="0"/>
        <w:jc w:val="both"/>
        <w:rPr>
          <w:szCs w:val="28"/>
          <w:lang w:eastAsia="x-none"/>
        </w:rPr>
      </w:pPr>
      <w:r w:rsidRPr="00647ED4">
        <w:rPr>
          <w:szCs w:val="28"/>
          <w:lang w:eastAsia="x-none"/>
        </w:rPr>
        <w:t xml:space="preserve">Гилберт С. Биология развития: В 3-х т. Т. 3. </w:t>
      </w:r>
      <w:r w:rsidRPr="00647ED4">
        <w:rPr>
          <w:spacing w:val="-4"/>
          <w:szCs w:val="28"/>
          <w:lang w:eastAsia="x-none"/>
        </w:rPr>
        <w:t>— М.: Мир, 1995. — 352 с.</w:t>
      </w:r>
    </w:p>
    <w:p w:rsidR="00655CA5" w:rsidRPr="00647ED4" w:rsidRDefault="00655CA5" w:rsidP="00655CA5">
      <w:pPr>
        <w:pStyle w:val="a4"/>
        <w:numPr>
          <w:ilvl w:val="0"/>
          <w:numId w:val="10"/>
        </w:numPr>
        <w:shd w:val="clear" w:color="auto" w:fill="FFFFFF"/>
        <w:spacing w:after="0"/>
        <w:jc w:val="both"/>
        <w:rPr>
          <w:szCs w:val="28"/>
          <w:lang w:eastAsia="x-none"/>
        </w:rPr>
      </w:pPr>
      <w:r w:rsidRPr="00647ED4">
        <w:rPr>
          <w:spacing w:val="-4"/>
          <w:szCs w:val="28"/>
          <w:lang w:eastAsia="x-none"/>
        </w:rPr>
        <w:t>Загальна цитологія і гістологія: підручник / Кол. авт.; За ред. М.Е. Дзержинського. — К.: Київський університет, 2010. — 570 с.</w:t>
      </w:r>
    </w:p>
    <w:p w:rsidR="00655CA5" w:rsidRPr="00647ED4" w:rsidRDefault="00655CA5" w:rsidP="00655CA5">
      <w:pPr>
        <w:numPr>
          <w:ilvl w:val="0"/>
          <w:numId w:val="10"/>
        </w:numPr>
        <w:autoSpaceDE w:val="0"/>
        <w:autoSpaceDN w:val="0"/>
        <w:adjustRightInd w:val="0"/>
        <w:jc w:val="both"/>
        <w:rPr>
          <w:szCs w:val="28"/>
        </w:rPr>
      </w:pPr>
      <w:r w:rsidRPr="00647ED4">
        <w:rPr>
          <w:szCs w:val="28"/>
        </w:rPr>
        <w:t>Зоология беспозвоночных. В 2-х т. Т. 1 / Под ред. В. Вестхайде и Р. Ригера. — М.: Т-во научн. изд. КМК, 2008. — 512 с.</w:t>
      </w:r>
    </w:p>
    <w:p w:rsidR="00655CA5" w:rsidRPr="00647ED4" w:rsidRDefault="00655CA5" w:rsidP="00655CA5">
      <w:pPr>
        <w:numPr>
          <w:ilvl w:val="0"/>
          <w:numId w:val="10"/>
        </w:numPr>
        <w:autoSpaceDE w:val="0"/>
        <w:autoSpaceDN w:val="0"/>
        <w:adjustRightInd w:val="0"/>
        <w:jc w:val="both"/>
        <w:rPr>
          <w:szCs w:val="28"/>
        </w:rPr>
      </w:pPr>
      <w:r w:rsidRPr="00647ED4">
        <w:rPr>
          <w:szCs w:val="28"/>
        </w:rPr>
        <w:t>Зоология беспозвоночных. В 2-х т. Т. 2 / Под ред. В. Вестхайде и Р. Ригера. — М.: Т-во научн. изд. КМК, 2008. — 423 с.</w:t>
      </w:r>
    </w:p>
    <w:p w:rsidR="00655CA5" w:rsidRPr="00655CA5" w:rsidRDefault="00655CA5" w:rsidP="00655CA5">
      <w:pPr>
        <w:pStyle w:val="a8"/>
        <w:numPr>
          <w:ilvl w:val="0"/>
          <w:numId w:val="10"/>
        </w:numPr>
        <w:shd w:val="clear" w:color="auto" w:fill="FFFFFF"/>
        <w:jc w:val="both"/>
        <w:rPr>
          <w:b w:val="0"/>
          <w:sz w:val="24"/>
          <w:szCs w:val="24"/>
        </w:rPr>
      </w:pPr>
      <w:r w:rsidRPr="00655CA5">
        <w:rPr>
          <w:b w:val="0"/>
          <w:sz w:val="24"/>
          <w:szCs w:val="24"/>
          <w:u w:val="none"/>
        </w:rPr>
        <w:t xml:space="preserve">Клетки / Под ред. Б. Льюина и др. — М.: </w:t>
      </w:r>
      <w:r w:rsidRPr="00655CA5">
        <w:rPr>
          <w:b w:val="0"/>
          <w:caps/>
          <w:sz w:val="24"/>
          <w:szCs w:val="24"/>
          <w:u w:val="none"/>
        </w:rPr>
        <w:t>Бином</w:t>
      </w:r>
      <w:r w:rsidRPr="00655CA5">
        <w:rPr>
          <w:b w:val="0"/>
          <w:sz w:val="24"/>
          <w:szCs w:val="24"/>
          <w:u w:val="none"/>
        </w:rPr>
        <w:t>. Лаборатория знаний, 2011. — 951 с.</w:t>
      </w:r>
    </w:p>
    <w:p w:rsidR="00655CA5" w:rsidRPr="00647ED4" w:rsidRDefault="00655CA5" w:rsidP="00655CA5">
      <w:pPr>
        <w:pStyle w:val="a4"/>
        <w:numPr>
          <w:ilvl w:val="0"/>
          <w:numId w:val="10"/>
        </w:numPr>
        <w:shd w:val="clear" w:color="auto" w:fill="FFFFFF"/>
        <w:spacing w:after="0"/>
        <w:jc w:val="both"/>
        <w:rPr>
          <w:szCs w:val="28"/>
          <w:lang w:eastAsia="x-none"/>
        </w:rPr>
      </w:pPr>
      <w:r w:rsidRPr="00647ED4">
        <w:rPr>
          <w:szCs w:val="28"/>
          <w:lang w:eastAsia="x-none"/>
        </w:rPr>
        <w:t>Клиническая паразитология / А.Я. Лысенко, М.Г. Владимова, А.В. Кондрашин, Дж. Майори / Под общ. ред. Лысенко А.Я. — Женева: ВОЗ, 2002. — 752 с.</w:t>
      </w:r>
    </w:p>
    <w:p w:rsidR="00655CA5" w:rsidRPr="00647ED4" w:rsidRDefault="00655CA5" w:rsidP="00655CA5">
      <w:pPr>
        <w:pStyle w:val="a4"/>
        <w:numPr>
          <w:ilvl w:val="0"/>
          <w:numId w:val="10"/>
        </w:numPr>
        <w:shd w:val="clear" w:color="auto" w:fill="FFFFFF"/>
        <w:spacing w:after="0"/>
        <w:jc w:val="both"/>
        <w:rPr>
          <w:szCs w:val="28"/>
          <w:lang w:eastAsia="x-none"/>
        </w:rPr>
      </w:pPr>
      <w:r w:rsidRPr="00647ED4">
        <w:rPr>
          <w:spacing w:val="-4"/>
          <w:szCs w:val="28"/>
          <w:lang w:eastAsia="x-none"/>
        </w:rPr>
        <w:t xml:space="preserve">Козлова С.И. Наследственные синдромы и медико-генетическое консультирование. Атлас-справочник / С.И. Козлова, Н.С. Демикова, Е. Семанова, О.Е. Блинникова. </w:t>
      </w:r>
      <w:r w:rsidRPr="00647ED4">
        <w:rPr>
          <w:szCs w:val="28"/>
          <w:lang w:eastAsia="x-none"/>
        </w:rPr>
        <w:t>— М. Практика, 1996. — 416 с.</w:t>
      </w:r>
    </w:p>
    <w:p w:rsidR="00655CA5" w:rsidRPr="00655CA5" w:rsidRDefault="00655CA5" w:rsidP="00655CA5">
      <w:pPr>
        <w:pStyle w:val="a8"/>
        <w:numPr>
          <w:ilvl w:val="0"/>
          <w:numId w:val="10"/>
        </w:numPr>
        <w:jc w:val="both"/>
        <w:rPr>
          <w:b w:val="0"/>
          <w:sz w:val="24"/>
          <w:szCs w:val="24"/>
          <w:u w:val="none"/>
        </w:rPr>
      </w:pPr>
      <w:r w:rsidRPr="00655CA5">
        <w:rPr>
          <w:b w:val="0"/>
          <w:sz w:val="24"/>
          <w:szCs w:val="24"/>
          <w:u w:val="none"/>
        </w:rPr>
        <w:t>Лысак В.В. Микробиология: учеб. пособие. — Минск: БГУ, 2007. — 430 с.</w:t>
      </w:r>
    </w:p>
    <w:p w:rsidR="00655CA5" w:rsidRPr="00647ED4" w:rsidRDefault="00655CA5" w:rsidP="00655CA5">
      <w:pPr>
        <w:pStyle w:val="a4"/>
        <w:numPr>
          <w:ilvl w:val="0"/>
          <w:numId w:val="10"/>
        </w:numPr>
        <w:shd w:val="clear" w:color="auto" w:fill="FFFFFF"/>
        <w:spacing w:after="0"/>
        <w:jc w:val="both"/>
        <w:rPr>
          <w:szCs w:val="28"/>
          <w:lang w:eastAsia="x-none"/>
        </w:rPr>
      </w:pPr>
      <w:r w:rsidRPr="00647ED4">
        <w:rPr>
          <w:spacing w:val="-4"/>
          <w:szCs w:val="28"/>
          <w:lang w:eastAsia="x-none"/>
        </w:rPr>
        <w:t>Медична генетика: Підручник для вузів / В.М. Запорожан, Ю.І. Бажора, А.В. Шавеленкова, М.М. Чеснокова. — Одеса: Одес. держ. мед. ун-т, 2005. — 260 с.</w:t>
      </w:r>
    </w:p>
    <w:p w:rsidR="00655CA5" w:rsidRDefault="00655CA5" w:rsidP="00655CA5">
      <w:pPr>
        <w:numPr>
          <w:ilvl w:val="0"/>
          <w:numId w:val="10"/>
        </w:numPr>
        <w:jc w:val="both"/>
      </w:pPr>
      <w:r w:rsidRPr="00647ED4">
        <w:t xml:space="preserve">Медична та ветеринарна паразитологія / І.Л. Дикий, В.Є. Літаров, О.Г. Гейдерих та ін. </w:t>
      </w:r>
      <w:r w:rsidRPr="00647ED4">
        <w:rPr>
          <w:szCs w:val="28"/>
        </w:rPr>
        <w:t>—</w:t>
      </w:r>
      <w:r w:rsidRPr="00647ED4">
        <w:t xml:space="preserve"> Х.: Вид-во НФаУ, «Золоті сторінки», 2003. </w:t>
      </w:r>
      <w:r w:rsidRPr="00647ED4">
        <w:rPr>
          <w:szCs w:val="28"/>
        </w:rPr>
        <w:t>—</w:t>
      </w:r>
      <w:r w:rsidRPr="00647ED4">
        <w:t xml:space="preserve"> 408 с.</w:t>
      </w:r>
    </w:p>
    <w:p w:rsidR="00655CA5" w:rsidRDefault="00655CA5" w:rsidP="00655CA5">
      <w:pPr>
        <w:numPr>
          <w:ilvl w:val="0"/>
          <w:numId w:val="10"/>
        </w:numPr>
        <w:jc w:val="both"/>
      </w:pPr>
      <w:r>
        <w:lastRenderedPageBreak/>
        <w:t xml:space="preserve">Молекулярная биология клетки: в 3-х томах. Т. І / Б. Альбертс, А. Джонсон, Д. Льюис и др. </w:t>
      </w:r>
      <w:r w:rsidRPr="00647ED4">
        <w:rPr>
          <w:szCs w:val="28"/>
        </w:rPr>
        <w:t>—</w:t>
      </w:r>
      <w:r>
        <w:rPr>
          <w:szCs w:val="28"/>
        </w:rPr>
        <w:t xml:space="preserve"> М.-Ижевск: НИЦ «Регулярная и хаотическая динамика», Ин-т компьютерных исследований, 2013. </w:t>
      </w:r>
      <w:r w:rsidRPr="00647ED4">
        <w:rPr>
          <w:szCs w:val="28"/>
        </w:rPr>
        <w:t>—</w:t>
      </w:r>
      <w:r>
        <w:rPr>
          <w:szCs w:val="28"/>
        </w:rPr>
        <w:t xml:space="preserve"> 808 с.</w:t>
      </w:r>
    </w:p>
    <w:p w:rsidR="00655CA5" w:rsidRPr="00647ED4" w:rsidRDefault="00655CA5" w:rsidP="00655CA5">
      <w:pPr>
        <w:pStyle w:val="a4"/>
        <w:numPr>
          <w:ilvl w:val="0"/>
          <w:numId w:val="10"/>
        </w:numPr>
        <w:shd w:val="clear" w:color="auto" w:fill="FFFFFF"/>
        <w:spacing w:after="0"/>
        <w:jc w:val="both"/>
        <w:rPr>
          <w:szCs w:val="28"/>
          <w:lang w:eastAsia="x-none"/>
        </w:rPr>
      </w:pPr>
      <w:r w:rsidRPr="00647ED4">
        <w:rPr>
          <w:spacing w:val="-4"/>
          <w:szCs w:val="28"/>
          <w:lang w:eastAsia="x-none"/>
        </w:rPr>
        <w:t>Мушкамбаров Н.Н., Кузнецов С.Л. Молекулярная биология. Учеб. пособ. для студ. мед. вузов. — М.: ООО «Медицинское информационное агентство», 2003. — 544 с.</w:t>
      </w:r>
    </w:p>
    <w:p w:rsidR="00655CA5" w:rsidRPr="00647ED4" w:rsidRDefault="00655CA5" w:rsidP="00655CA5">
      <w:pPr>
        <w:pStyle w:val="a4"/>
        <w:numPr>
          <w:ilvl w:val="0"/>
          <w:numId w:val="10"/>
        </w:numPr>
        <w:shd w:val="clear" w:color="auto" w:fill="FFFFFF"/>
        <w:spacing w:after="0"/>
        <w:jc w:val="both"/>
        <w:rPr>
          <w:szCs w:val="28"/>
          <w:lang w:eastAsia="x-none"/>
        </w:rPr>
      </w:pPr>
      <w:r w:rsidRPr="00647ED4">
        <w:rPr>
          <w:spacing w:val="-4"/>
          <w:szCs w:val="28"/>
          <w:lang w:eastAsia="x-none"/>
        </w:rPr>
        <w:t>Сиволоб А.В. Генетика: підручник / А.В. Сиволоб, С.Р. Рушковський, С.С. Кир’яченко та ін.; за ред. А.В. Сиволоба. — К.: Київський університет, 2008. — 320 с.</w:t>
      </w:r>
    </w:p>
    <w:p w:rsidR="00655CA5" w:rsidRPr="00647ED4" w:rsidRDefault="00655CA5" w:rsidP="00655CA5">
      <w:pPr>
        <w:pStyle w:val="a4"/>
        <w:numPr>
          <w:ilvl w:val="0"/>
          <w:numId w:val="10"/>
        </w:numPr>
        <w:shd w:val="clear" w:color="auto" w:fill="FFFFFF"/>
        <w:tabs>
          <w:tab w:val="left" w:pos="187"/>
        </w:tabs>
        <w:spacing w:after="0"/>
        <w:jc w:val="both"/>
        <w:rPr>
          <w:lang w:eastAsia="x-none"/>
        </w:rPr>
      </w:pPr>
      <w:r w:rsidRPr="00647ED4">
        <w:rPr>
          <w:spacing w:val="-4"/>
          <w:szCs w:val="28"/>
          <w:lang w:eastAsia="x-none"/>
        </w:rPr>
        <w:t>Сиволоб А.В. Молекулярна біологія: підручник. — К.: Київський університет, 2008. — 384 с.</w:t>
      </w:r>
    </w:p>
    <w:p w:rsidR="00655CA5" w:rsidRPr="00647ED4" w:rsidRDefault="00655CA5" w:rsidP="00655CA5">
      <w:pPr>
        <w:pStyle w:val="a4"/>
        <w:numPr>
          <w:ilvl w:val="0"/>
          <w:numId w:val="10"/>
        </w:numPr>
        <w:shd w:val="clear" w:color="auto" w:fill="FFFFFF"/>
        <w:tabs>
          <w:tab w:val="left" w:pos="187"/>
        </w:tabs>
        <w:spacing w:after="0"/>
        <w:jc w:val="both"/>
        <w:rPr>
          <w:lang w:eastAsia="x-none"/>
        </w:rPr>
      </w:pPr>
      <w:r w:rsidRPr="00647ED4">
        <w:rPr>
          <w:lang w:eastAsia="x-none"/>
        </w:rPr>
        <w:t xml:space="preserve">Ченцов Ю.С. Цитология: Уч. для вузов. </w:t>
      </w:r>
      <w:r w:rsidRPr="00647ED4">
        <w:rPr>
          <w:szCs w:val="28"/>
          <w:lang w:eastAsia="x-none"/>
        </w:rPr>
        <w:t xml:space="preserve">— </w:t>
      </w:r>
      <w:r w:rsidRPr="00647ED4">
        <w:rPr>
          <w:lang w:eastAsia="x-none"/>
        </w:rPr>
        <w:t xml:space="preserve">М.: Мед. информ. агентство, 2010. </w:t>
      </w:r>
      <w:r w:rsidRPr="00647ED4">
        <w:rPr>
          <w:szCs w:val="28"/>
          <w:lang w:eastAsia="x-none"/>
        </w:rPr>
        <w:t>—</w:t>
      </w:r>
      <w:r w:rsidRPr="00647ED4">
        <w:rPr>
          <w:lang w:eastAsia="x-none"/>
        </w:rPr>
        <w:t xml:space="preserve"> 368 с.</w:t>
      </w:r>
    </w:p>
    <w:p w:rsidR="00655CA5" w:rsidRPr="00647ED4" w:rsidRDefault="00655CA5" w:rsidP="00655CA5">
      <w:pPr>
        <w:pStyle w:val="a4"/>
        <w:numPr>
          <w:ilvl w:val="0"/>
          <w:numId w:val="10"/>
        </w:numPr>
        <w:shd w:val="clear" w:color="auto" w:fill="FFFFFF"/>
        <w:tabs>
          <w:tab w:val="left" w:pos="187"/>
        </w:tabs>
        <w:autoSpaceDE w:val="0"/>
        <w:autoSpaceDN w:val="0"/>
        <w:adjustRightInd w:val="0"/>
        <w:spacing w:after="0"/>
        <w:jc w:val="both"/>
        <w:rPr>
          <w:szCs w:val="28"/>
          <w:lang w:eastAsia="x-none"/>
        </w:rPr>
      </w:pPr>
      <w:r w:rsidRPr="00647ED4">
        <w:rPr>
          <w:szCs w:val="28"/>
          <w:lang w:eastAsia="x-none"/>
        </w:rPr>
        <w:t>Principles and Practice of Clinical Parasitology / Ed. Gillespie S.H., Pearson R.D. — Chichester: John Wiley &amp; Sons, 2001. — 630 p.</w:t>
      </w:r>
    </w:p>
    <w:p w:rsidR="00655CA5" w:rsidRPr="00647ED4" w:rsidRDefault="00655CA5" w:rsidP="00655CA5">
      <w:pPr>
        <w:shd w:val="clear" w:color="auto" w:fill="FFFFFF"/>
        <w:tabs>
          <w:tab w:val="left" w:pos="365"/>
        </w:tabs>
        <w:spacing w:before="14" w:line="226" w:lineRule="exact"/>
        <w:rPr>
          <w:spacing w:val="-20"/>
        </w:rPr>
      </w:pPr>
      <w:r w:rsidRPr="00647ED4">
        <w:rPr>
          <w:b/>
        </w:rPr>
        <w:t>Інформаційні ресурси</w:t>
      </w:r>
    </w:p>
    <w:p w:rsidR="00655CA5" w:rsidRPr="00647ED4" w:rsidRDefault="00655CA5" w:rsidP="00655CA5">
      <w:pPr>
        <w:widowControl w:val="0"/>
        <w:numPr>
          <w:ilvl w:val="0"/>
          <w:numId w:val="11"/>
        </w:numPr>
        <w:shd w:val="clear" w:color="auto" w:fill="FFFFFF"/>
        <w:tabs>
          <w:tab w:val="left" w:pos="365"/>
        </w:tabs>
        <w:autoSpaceDE w:val="0"/>
        <w:autoSpaceDN w:val="0"/>
        <w:adjustRightInd w:val="0"/>
        <w:jc w:val="both"/>
      </w:pPr>
      <w:r w:rsidRPr="00647ED4">
        <w:t xml:space="preserve">Центр тестування МОЗ України – Інформаційні матеріали для підготовки студентів до ліцензійних іспитів «Крок 1» </w:t>
      </w:r>
      <w:r w:rsidRPr="00647ED4">
        <w:rPr>
          <w:szCs w:val="28"/>
        </w:rPr>
        <w:t>—</w:t>
      </w:r>
      <w:hyperlink r:id="rId8" w:history="1">
        <w:r w:rsidRPr="00647ED4">
          <w:rPr>
            <w:rStyle w:val="a6"/>
          </w:rPr>
          <w:t>http://testcentr.org.ua/</w:t>
        </w:r>
      </w:hyperlink>
    </w:p>
    <w:p w:rsidR="00655CA5" w:rsidRPr="00647ED4" w:rsidRDefault="00655CA5" w:rsidP="00655CA5">
      <w:pPr>
        <w:widowControl w:val="0"/>
        <w:numPr>
          <w:ilvl w:val="0"/>
          <w:numId w:val="11"/>
        </w:numPr>
        <w:shd w:val="clear" w:color="auto" w:fill="FFFFFF"/>
        <w:tabs>
          <w:tab w:val="left" w:pos="365"/>
        </w:tabs>
        <w:autoSpaceDE w:val="0"/>
        <w:autoSpaceDN w:val="0"/>
        <w:adjustRightInd w:val="0"/>
        <w:jc w:val="both"/>
      </w:pPr>
      <w:r w:rsidRPr="00647ED4">
        <w:t xml:space="preserve">OMIM (Online Mendelian Inheritance in Man): An Online Catalog of Human Genes and Genetic Disorders </w:t>
      </w:r>
      <w:r w:rsidRPr="00647ED4">
        <w:rPr>
          <w:szCs w:val="28"/>
        </w:rPr>
        <w:t>—</w:t>
      </w:r>
      <w:r w:rsidRPr="00647ED4">
        <w:t xml:space="preserve"> http://www.omim.org/</w:t>
      </w:r>
    </w:p>
    <w:p w:rsidR="00655CA5" w:rsidRDefault="00655CA5" w:rsidP="00655CA5">
      <w:pPr>
        <w:widowControl w:val="0"/>
        <w:numPr>
          <w:ilvl w:val="0"/>
          <w:numId w:val="11"/>
        </w:numPr>
        <w:shd w:val="clear" w:color="auto" w:fill="FFFFFF"/>
        <w:tabs>
          <w:tab w:val="left" w:pos="365"/>
        </w:tabs>
        <w:autoSpaceDE w:val="0"/>
        <w:autoSpaceDN w:val="0"/>
        <w:adjustRightInd w:val="0"/>
        <w:jc w:val="both"/>
      </w:pPr>
      <w:r w:rsidRPr="00647ED4">
        <w:t xml:space="preserve">Centers for Disease Controls and Prevention </w:t>
      </w:r>
      <w:r w:rsidRPr="00647ED4">
        <w:rPr>
          <w:szCs w:val="28"/>
        </w:rPr>
        <w:t xml:space="preserve">— </w:t>
      </w:r>
      <w:hyperlink r:id="rId9" w:history="1">
        <w:r w:rsidRPr="00674F9E">
          <w:rPr>
            <w:rStyle w:val="a6"/>
          </w:rPr>
          <w:t>http://www.cdc.gov/</w:t>
        </w:r>
      </w:hyperlink>
    </w:p>
    <w:p w:rsidR="00655CA5" w:rsidRPr="00647ED4" w:rsidRDefault="00655CA5" w:rsidP="00655CA5">
      <w:pPr>
        <w:widowControl w:val="0"/>
        <w:numPr>
          <w:ilvl w:val="0"/>
          <w:numId w:val="11"/>
        </w:numPr>
        <w:shd w:val="clear" w:color="auto" w:fill="FFFFFF"/>
        <w:tabs>
          <w:tab w:val="left" w:pos="365"/>
        </w:tabs>
        <w:autoSpaceDE w:val="0"/>
        <w:autoSpaceDN w:val="0"/>
        <w:adjustRightInd w:val="0"/>
        <w:jc w:val="both"/>
      </w:pPr>
      <w:r w:rsidRPr="00647ED4">
        <w:t xml:space="preserve">Сайт кафедри медичної біології ХНМУ </w:t>
      </w:r>
      <w:r w:rsidRPr="00647ED4">
        <w:rPr>
          <w:szCs w:val="28"/>
        </w:rPr>
        <w:t xml:space="preserve">— </w:t>
      </w:r>
      <w:hyperlink r:id="rId10" w:history="1">
        <w:r w:rsidRPr="00647ED4">
          <w:rPr>
            <w:rStyle w:val="a6"/>
          </w:rPr>
          <w:t>http://nauka.knmu.edu.ua/medbio/</w:t>
        </w:r>
      </w:hyperlink>
    </w:p>
    <w:p w:rsidR="00C21C69" w:rsidRDefault="00C21C69" w:rsidP="00655CA5">
      <w:pPr>
        <w:pStyle w:val="2"/>
        <w:shd w:val="clear" w:color="auto" w:fill="auto"/>
        <w:tabs>
          <w:tab w:val="left" w:pos="851"/>
          <w:tab w:val="left" w:pos="993"/>
        </w:tabs>
        <w:spacing w:after="0" w:line="240" w:lineRule="auto"/>
        <w:ind w:left="567" w:firstLine="0"/>
        <w:jc w:val="both"/>
        <w:rPr>
          <w:sz w:val="24"/>
          <w:szCs w:val="24"/>
        </w:rPr>
      </w:pPr>
    </w:p>
    <w:p w:rsidR="00EA4E52" w:rsidRPr="009E2F35" w:rsidRDefault="00EA4E52" w:rsidP="003A0975">
      <w:pPr>
        <w:pStyle w:val="2"/>
        <w:numPr>
          <w:ilvl w:val="0"/>
          <w:numId w:val="2"/>
        </w:numPr>
        <w:shd w:val="clear" w:color="auto" w:fill="auto"/>
        <w:tabs>
          <w:tab w:val="left" w:pos="851"/>
          <w:tab w:val="left" w:pos="993"/>
        </w:tabs>
        <w:spacing w:after="0" w:line="298" w:lineRule="exact"/>
        <w:jc w:val="both"/>
        <w:rPr>
          <w:sz w:val="24"/>
          <w:szCs w:val="24"/>
        </w:rPr>
      </w:pPr>
      <w:r w:rsidRPr="000670B5">
        <w:rPr>
          <w:b/>
          <w:sz w:val="24"/>
          <w:szCs w:val="24"/>
        </w:rPr>
        <w:t>Пререквізити та кореквізити дисципліни</w:t>
      </w:r>
      <w:r>
        <w:rPr>
          <w:b/>
          <w:sz w:val="24"/>
          <w:szCs w:val="24"/>
        </w:rPr>
        <w:t>:</w:t>
      </w:r>
      <w:r w:rsidRPr="000670B5">
        <w:rPr>
          <w:b/>
          <w:sz w:val="24"/>
          <w:szCs w:val="24"/>
        </w:rPr>
        <w:t xml:space="preserve"> </w:t>
      </w:r>
      <w:r w:rsidRPr="00F9189F">
        <w:rPr>
          <w:color w:val="000000"/>
          <w:sz w:val="24"/>
          <w:szCs w:val="24"/>
        </w:rPr>
        <w:t>біологія, медична хімія, біологічна та біоорганічна хімія, гістологія, цитологія та ембріологія, анатомія людини, фізіологія, патоморфологія, патофізіологія, медична та біологічна фізика, медична інформатика, мікробіологія, вірусологія та імунологія, фармакологія, медична генетика, клінічна фармакологія, клінічна імунологія та алергологія, соціальна медицина та громадське здоров’я, гігієна та екологія, епідеміологія та принципи доказової медицини, увесь комплекс дисциплін професійної підготовки</w:t>
      </w:r>
      <w:r>
        <w:rPr>
          <w:color w:val="000000"/>
          <w:sz w:val="24"/>
          <w:szCs w:val="24"/>
        </w:rPr>
        <w:t>.</w:t>
      </w:r>
    </w:p>
    <w:p w:rsidR="00EA4E52" w:rsidRPr="00F9189F" w:rsidRDefault="00EA4E52" w:rsidP="00EA4E52">
      <w:pPr>
        <w:pStyle w:val="2"/>
        <w:shd w:val="clear" w:color="auto" w:fill="auto"/>
        <w:tabs>
          <w:tab w:val="left" w:pos="851"/>
          <w:tab w:val="left" w:pos="993"/>
        </w:tabs>
        <w:spacing w:after="0" w:line="298" w:lineRule="exact"/>
        <w:ind w:left="567" w:firstLine="0"/>
        <w:jc w:val="both"/>
        <w:rPr>
          <w:sz w:val="24"/>
          <w:szCs w:val="24"/>
        </w:rPr>
      </w:pPr>
    </w:p>
    <w:p w:rsidR="000E555E" w:rsidRPr="000E555E" w:rsidRDefault="000E555E" w:rsidP="000E555E">
      <w:pPr>
        <w:pStyle w:val="aa"/>
        <w:numPr>
          <w:ilvl w:val="0"/>
          <w:numId w:val="2"/>
        </w:numPr>
        <w:spacing w:after="0"/>
        <w:jc w:val="both"/>
        <w:rPr>
          <w:b/>
          <w:color w:val="000000"/>
          <w:sz w:val="24"/>
          <w:lang w:val="uk-UA" w:eastAsia="uk-UA"/>
        </w:rPr>
      </w:pPr>
      <w:r w:rsidRPr="000E555E">
        <w:rPr>
          <w:b/>
          <w:color w:val="000000"/>
          <w:sz w:val="24"/>
          <w:lang w:val="uk-UA" w:eastAsia="uk-UA"/>
        </w:rPr>
        <w:t>Результати навчання:</w:t>
      </w:r>
    </w:p>
    <w:p w:rsidR="000E555E" w:rsidRPr="00647ED4" w:rsidRDefault="000E555E" w:rsidP="000E555E">
      <w:pPr>
        <w:shd w:val="clear" w:color="auto" w:fill="FFFFFF"/>
        <w:tabs>
          <w:tab w:val="left" w:pos="9360"/>
        </w:tabs>
        <w:ind w:firstLine="709"/>
        <w:jc w:val="both"/>
      </w:pPr>
      <w:r w:rsidRPr="00647ED4">
        <w:rPr>
          <w:i/>
        </w:rPr>
        <w:t>Інтегративні кінцеві результати навчання</w:t>
      </w:r>
      <w:r w:rsidRPr="00647ED4">
        <w:t xml:space="preserve">, формуванню яких сприяє навчальна дисципліна: </w:t>
      </w:r>
    </w:p>
    <w:p w:rsidR="000E555E" w:rsidRPr="00647ED4" w:rsidRDefault="000E555E" w:rsidP="000E555E">
      <w:pPr>
        <w:shd w:val="clear" w:color="auto" w:fill="FFFFFF"/>
        <w:tabs>
          <w:tab w:val="left" w:pos="9360"/>
        </w:tabs>
        <w:ind w:firstLine="709"/>
        <w:jc w:val="both"/>
      </w:pPr>
      <w:r w:rsidRPr="00647ED4">
        <w:t xml:space="preserve">«Медична біологія» як навчальна дисципліна </w:t>
      </w:r>
      <w:r w:rsidRPr="00647ED4">
        <w:rPr>
          <w:color w:val="000000"/>
        </w:rPr>
        <w:t xml:space="preserve">закладає фундамент для формування в подальшому наступних програмних результатів навчання згідно з Стандартом </w:t>
      </w:r>
      <w:r w:rsidRPr="00647ED4">
        <w:t xml:space="preserve">вищої освіти України додіпломної підготовки фахівців другого (магістерського) рівня спеціальності «Медицина»: </w:t>
      </w:r>
    </w:p>
    <w:p w:rsidR="000E555E" w:rsidRPr="00647ED4" w:rsidRDefault="000E555E" w:rsidP="000E555E">
      <w:pPr>
        <w:shd w:val="clear" w:color="auto" w:fill="FFFFFF"/>
        <w:tabs>
          <w:tab w:val="left" w:pos="9360"/>
        </w:tabs>
        <w:jc w:val="both"/>
      </w:pPr>
      <w:r w:rsidRPr="00647ED4">
        <w:t>1. Встановлювати найбільш вірогідний або синдромний діагноз захворювання (за списком 2) та призначити лабораторне та/або інструментальне обстеження хворого – стосовно спадкових та паразитарних захворювань.</w:t>
      </w:r>
    </w:p>
    <w:p w:rsidR="000E555E" w:rsidRPr="00647ED4" w:rsidRDefault="000E555E" w:rsidP="000E555E">
      <w:pPr>
        <w:shd w:val="clear" w:color="auto" w:fill="FFFFFF"/>
        <w:tabs>
          <w:tab w:val="left" w:pos="9360"/>
        </w:tabs>
        <w:jc w:val="both"/>
      </w:pPr>
      <w:r w:rsidRPr="00647ED4">
        <w:t>2. Планувати заходи для запобігання розповсюдження інфекційних хвороб, проводити виявлення і ранню діагностику інфекційних захворювань (за списком 2).</w:t>
      </w:r>
    </w:p>
    <w:p w:rsidR="000E555E" w:rsidRPr="00647ED4" w:rsidRDefault="000E555E" w:rsidP="000E555E">
      <w:pPr>
        <w:shd w:val="clear" w:color="auto" w:fill="FFFFFF"/>
        <w:tabs>
          <w:tab w:val="left" w:pos="9360"/>
        </w:tabs>
        <w:jc w:val="both"/>
      </w:pPr>
      <w:r w:rsidRPr="00647ED4">
        <w:t>3. Виявляти фактори ризику виникнення та перебігу захворювання.</w:t>
      </w:r>
    </w:p>
    <w:p w:rsidR="000E555E" w:rsidRPr="00647ED4" w:rsidRDefault="000E555E" w:rsidP="000E555E">
      <w:pPr>
        <w:shd w:val="clear" w:color="auto" w:fill="FFFFFF"/>
        <w:tabs>
          <w:tab w:val="left" w:pos="9360"/>
        </w:tabs>
        <w:jc w:val="both"/>
      </w:pPr>
      <w:r w:rsidRPr="00647ED4">
        <w:t>4. Визначати негативні фактори навколишнього середовища. Проводити оцінку впливу соціально-економічних та біологічних детермінант на здоров’я індивідуума, сім’ї, популяції.</w:t>
      </w:r>
    </w:p>
    <w:p w:rsidR="000E555E" w:rsidRPr="00647ED4" w:rsidRDefault="000E555E" w:rsidP="000E555E">
      <w:pPr>
        <w:shd w:val="clear" w:color="auto" w:fill="FFFFFF"/>
        <w:tabs>
          <w:tab w:val="left" w:pos="9360"/>
        </w:tabs>
        <w:jc w:val="both"/>
      </w:pPr>
      <w:r w:rsidRPr="00647ED4">
        <w:t>5. Дотримуватися здорового способу життя, користуватися засобами саморегуляції та самоконтролю.</w:t>
      </w:r>
    </w:p>
    <w:p w:rsidR="000E555E" w:rsidRPr="00647ED4" w:rsidRDefault="000E555E" w:rsidP="000E555E">
      <w:pPr>
        <w:suppressAutoHyphens/>
        <w:autoSpaceDE w:val="0"/>
        <w:jc w:val="both"/>
        <w:rPr>
          <w:szCs w:val="28"/>
        </w:rPr>
      </w:pPr>
      <w:r w:rsidRPr="00647ED4">
        <w:rPr>
          <w:i/>
        </w:rPr>
        <w:t>Результати навчання для дисципліни</w:t>
      </w:r>
      <w:r w:rsidRPr="00647ED4">
        <w:t xml:space="preserve">: По завершенню вивчення дисципліни «Медична біологія» студенти повинні </w:t>
      </w:r>
      <w:r w:rsidRPr="00647ED4">
        <w:rPr>
          <w:b/>
          <w:szCs w:val="28"/>
        </w:rPr>
        <w:t>знати:</w:t>
      </w:r>
    </w:p>
    <w:p w:rsidR="000E555E" w:rsidRPr="000E555E" w:rsidRDefault="000E555E" w:rsidP="000E555E">
      <w:pPr>
        <w:pStyle w:val="aa"/>
        <w:numPr>
          <w:ilvl w:val="0"/>
          <w:numId w:val="4"/>
        </w:numPr>
        <w:spacing w:after="0"/>
        <w:jc w:val="both"/>
        <w:rPr>
          <w:sz w:val="24"/>
          <w:lang w:val="uk-UA"/>
        </w:rPr>
      </w:pPr>
      <w:r w:rsidRPr="000E555E">
        <w:rPr>
          <w:sz w:val="24"/>
          <w:lang w:val="uk-UA"/>
        </w:rPr>
        <w:t xml:space="preserve">рівні організації живого, </w:t>
      </w:r>
    </w:p>
    <w:p w:rsidR="000E555E" w:rsidRPr="000E555E" w:rsidRDefault="000E555E" w:rsidP="000E555E">
      <w:pPr>
        <w:pStyle w:val="aa"/>
        <w:numPr>
          <w:ilvl w:val="0"/>
          <w:numId w:val="4"/>
        </w:numPr>
        <w:spacing w:after="0"/>
        <w:jc w:val="both"/>
        <w:rPr>
          <w:sz w:val="24"/>
          <w:lang w:val="uk-UA"/>
        </w:rPr>
      </w:pPr>
      <w:r w:rsidRPr="000E555E">
        <w:rPr>
          <w:sz w:val="24"/>
          <w:lang w:val="uk-UA"/>
        </w:rPr>
        <w:t xml:space="preserve">форми життя та його фундаментальні властивості; </w:t>
      </w:r>
    </w:p>
    <w:p w:rsidR="000E555E" w:rsidRPr="000E555E" w:rsidRDefault="000E555E" w:rsidP="000E555E">
      <w:pPr>
        <w:pStyle w:val="aa"/>
        <w:numPr>
          <w:ilvl w:val="0"/>
          <w:numId w:val="4"/>
        </w:numPr>
        <w:spacing w:after="0"/>
        <w:jc w:val="both"/>
        <w:rPr>
          <w:sz w:val="24"/>
          <w:lang w:val="uk-UA"/>
        </w:rPr>
      </w:pPr>
      <w:r w:rsidRPr="000E555E">
        <w:rPr>
          <w:sz w:val="24"/>
          <w:lang w:val="uk-UA"/>
        </w:rPr>
        <w:lastRenderedPageBreak/>
        <w:t xml:space="preserve">структурно-функціональну організацію еукаріотичної клітини; </w:t>
      </w:r>
    </w:p>
    <w:p w:rsidR="000E555E" w:rsidRPr="000E555E" w:rsidRDefault="000E555E" w:rsidP="000E555E">
      <w:pPr>
        <w:pStyle w:val="aa"/>
        <w:numPr>
          <w:ilvl w:val="0"/>
          <w:numId w:val="4"/>
        </w:numPr>
        <w:spacing w:after="0"/>
        <w:jc w:val="both"/>
        <w:rPr>
          <w:sz w:val="24"/>
          <w:lang w:val="uk-UA"/>
        </w:rPr>
      </w:pPr>
      <w:r w:rsidRPr="000E555E">
        <w:rPr>
          <w:sz w:val="24"/>
          <w:lang w:val="uk-UA"/>
        </w:rPr>
        <w:t>молекулярні основи спадковості;</w:t>
      </w:r>
    </w:p>
    <w:p w:rsidR="000E555E" w:rsidRPr="000E555E" w:rsidRDefault="000E555E" w:rsidP="000E555E">
      <w:pPr>
        <w:pStyle w:val="aa"/>
        <w:numPr>
          <w:ilvl w:val="0"/>
          <w:numId w:val="4"/>
        </w:numPr>
        <w:spacing w:after="0"/>
        <w:jc w:val="both"/>
        <w:rPr>
          <w:sz w:val="24"/>
          <w:lang w:val="uk-UA"/>
        </w:rPr>
      </w:pPr>
      <w:r w:rsidRPr="000E555E">
        <w:rPr>
          <w:sz w:val="24"/>
          <w:lang w:val="uk-UA"/>
        </w:rPr>
        <w:t xml:space="preserve">клітинний цикл і способи поділу клітин; </w:t>
      </w:r>
    </w:p>
    <w:p w:rsidR="000E555E" w:rsidRPr="000E555E" w:rsidRDefault="000E555E" w:rsidP="000E555E">
      <w:pPr>
        <w:pStyle w:val="aa"/>
        <w:numPr>
          <w:ilvl w:val="0"/>
          <w:numId w:val="4"/>
        </w:numPr>
        <w:spacing w:after="0"/>
        <w:jc w:val="both"/>
        <w:rPr>
          <w:sz w:val="24"/>
          <w:lang w:val="uk-UA"/>
        </w:rPr>
      </w:pPr>
      <w:r w:rsidRPr="000E555E">
        <w:rPr>
          <w:sz w:val="24"/>
          <w:lang w:val="uk-UA"/>
        </w:rPr>
        <w:t xml:space="preserve">основні закономірності спадковості при моно- і дигібридному схрещуванні та зчепленому успадкуванні; </w:t>
      </w:r>
    </w:p>
    <w:p w:rsidR="000E555E" w:rsidRPr="000E555E" w:rsidRDefault="000E555E" w:rsidP="000E555E">
      <w:pPr>
        <w:pStyle w:val="aa"/>
        <w:numPr>
          <w:ilvl w:val="0"/>
          <w:numId w:val="4"/>
        </w:numPr>
        <w:spacing w:after="0"/>
        <w:jc w:val="both"/>
        <w:rPr>
          <w:sz w:val="24"/>
          <w:lang w:val="uk-UA"/>
        </w:rPr>
      </w:pPr>
      <w:r w:rsidRPr="000E555E">
        <w:rPr>
          <w:sz w:val="24"/>
          <w:lang w:val="uk-UA"/>
        </w:rPr>
        <w:t>успадкування груп крові людини за системою АВ0 та резус-фактора;</w:t>
      </w:r>
    </w:p>
    <w:p w:rsidR="000E555E" w:rsidRPr="000E555E" w:rsidRDefault="000E555E" w:rsidP="000E555E">
      <w:pPr>
        <w:pStyle w:val="aa"/>
        <w:numPr>
          <w:ilvl w:val="0"/>
          <w:numId w:val="4"/>
        </w:numPr>
        <w:spacing w:after="0"/>
        <w:jc w:val="both"/>
        <w:rPr>
          <w:sz w:val="24"/>
          <w:lang w:val="uk-UA"/>
        </w:rPr>
      </w:pPr>
      <w:r w:rsidRPr="000E555E">
        <w:rPr>
          <w:sz w:val="24"/>
          <w:lang w:val="uk-UA"/>
        </w:rPr>
        <w:t>успадкування статі людини і ознак, зчеплених зі статтю;</w:t>
      </w:r>
    </w:p>
    <w:p w:rsidR="000E555E" w:rsidRPr="000E555E" w:rsidRDefault="000E555E" w:rsidP="000E555E">
      <w:pPr>
        <w:pStyle w:val="aa"/>
        <w:numPr>
          <w:ilvl w:val="0"/>
          <w:numId w:val="4"/>
        </w:numPr>
        <w:spacing w:after="0"/>
        <w:jc w:val="both"/>
        <w:rPr>
          <w:sz w:val="24"/>
          <w:lang w:val="uk-UA"/>
        </w:rPr>
      </w:pPr>
      <w:r w:rsidRPr="000E555E">
        <w:rPr>
          <w:sz w:val="24"/>
          <w:lang w:val="uk-UA"/>
        </w:rPr>
        <w:t xml:space="preserve">мінливість, її форми та прояви; </w:t>
      </w:r>
    </w:p>
    <w:p w:rsidR="000E555E" w:rsidRPr="000E555E" w:rsidRDefault="000E555E" w:rsidP="000E555E">
      <w:pPr>
        <w:pStyle w:val="aa"/>
        <w:numPr>
          <w:ilvl w:val="0"/>
          <w:numId w:val="4"/>
        </w:numPr>
        <w:spacing w:after="0"/>
        <w:jc w:val="both"/>
        <w:rPr>
          <w:sz w:val="24"/>
          <w:lang w:val="uk-UA"/>
        </w:rPr>
      </w:pPr>
      <w:r w:rsidRPr="000E555E">
        <w:rPr>
          <w:sz w:val="24"/>
          <w:lang w:val="uk-UA"/>
        </w:rPr>
        <w:t>методи вивчення спадковості людини: генеалогічний, близнюковий, дерматогліфічний, цитогенетичний, молекулярно-генетичний, біохімічний та популяційно-статистичний;</w:t>
      </w:r>
    </w:p>
    <w:p w:rsidR="000E555E" w:rsidRPr="000E555E" w:rsidRDefault="000E555E" w:rsidP="000E555E">
      <w:pPr>
        <w:pStyle w:val="aa"/>
        <w:numPr>
          <w:ilvl w:val="0"/>
          <w:numId w:val="4"/>
        </w:numPr>
        <w:spacing w:after="0"/>
        <w:jc w:val="both"/>
        <w:rPr>
          <w:sz w:val="24"/>
          <w:lang w:val="uk-UA"/>
        </w:rPr>
      </w:pPr>
      <w:r w:rsidRPr="000E555E">
        <w:rPr>
          <w:sz w:val="24"/>
          <w:lang w:val="uk-UA"/>
        </w:rPr>
        <w:t>класифікацію спадкових хвороб, принципи пренатальної діагностики спадкових хвороб;</w:t>
      </w:r>
    </w:p>
    <w:p w:rsidR="000E555E" w:rsidRPr="000E555E" w:rsidRDefault="000E555E" w:rsidP="000E555E">
      <w:pPr>
        <w:pStyle w:val="aa"/>
        <w:numPr>
          <w:ilvl w:val="0"/>
          <w:numId w:val="4"/>
        </w:numPr>
        <w:spacing w:after="0"/>
        <w:jc w:val="both"/>
        <w:rPr>
          <w:sz w:val="24"/>
          <w:lang w:val="uk-UA"/>
        </w:rPr>
      </w:pPr>
      <w:r w:rsidRPr="000E555E">
        <w:rPr>
          <w:sz w:val="24"/>
          <w:lang w:val="uk-UA"/>
        </w:rPr>
        <w:t>форми розмноження організмів;</w:t>
      </w:r>
    </w:p>
    <w:p w:rsidR="000E555E" w:rsidRPr="000E555E" w:rsidRDefault="000E555E" w:rsidP="000E555E">
      <w:pPr>
        <w:pStyle w:val="aa"/>
        <w:numPr>
          <w:ilvl w:val="0"/>
          <w:numId w:val="4"/>
        </w:numPr>
        <w:spacing w:after="0"/>
        <w:jc w:val="both"/>
        <w:rPr>
          <w:sz w:val="24"/>
          <w:lang w:val="uk-UA"/>
        </w:rPr>
      </w:pPr>
      <w:r w:rsidRPr="000E555E">
        <w:rPr>
          <w:sz w:val="24"/>
          <w:lang w:val="uk-UA"/>
        </w:rPr>
        <w:t>характеристику гаметогенезу, будову статевих клітин;</w:t>
      </w:r>
    </w:p>
    <w:p w:rsidR="000E555E" w:rsidRPr="000E555E" w:rsidRDefault="000E555E" w:rsidP="000E555E">
      <w:pPr>
        <w:pStyle w:val="aa"/>
        <w:numPr>
          <w:ilvl w:val="0"/>
          <w:numId w:val="4"/>
        </w:numPr>
        <w:spacing w:after="0"/>
        <w:jc w:val="both"/>
        <w:rPr>
          <w:sz w:val="24"/>
          <w:lang w:val="uk-UA"/>
        </w:rPr>
      </w:pPr>
      <w:r w:rsidRPr="000E555E">
        <w:rPr>
          <w:sz w:val="24"/>
          <w:lang w:val="uk-UA"/>
        </w:rPr>
        <w:t>визначення онтогенезу та його періодизацію;</w:t>
      </w:r>
    </w:p>
    <w:p w:rsidR="000E555E" w:rsidRPr="000E555E" w:rsidRDefault="000E555E" w:rsidP="000E555E">
      <w:pPr>
        <w:pStyle w:val="aa"/>
        <w:numPr>
          <w:ilvl w:val="0"/>
          <w:numId w:val="4"/>
        </w:numPr>
        <w:spacing w:after="0"/>
        <w:jc w:val="both"/>
        <w:rPr>
          <w:sz w:val="24"/>
          <w:lang w:val="uk-UA"/>
        </w:rPr>
      </w:pPr>
      <w:r w:rsidRPr="000E555E">
        <w:rPr>
          <w:sz w:val="24"/>
          <w:lang w:val="uk-UA"/>
        </w:rPr>
        <w:t>основні етапи ембріонального розвитку, молекулярні та клітинні механізми диференціювання;</w:t>
      </w:r>
    </w:p>
    <w:p w:rsidR="000E555E" w:rsidRPr="000E555E" w:rsidRDefault="000E555E" w:rsidP="000E555E">
      <w:pPr>
        <w:pStyle w:val="aa"/>
        <w:numPr>
          <w:ilvl w:val="0"/>
          <w:numId w:val="4"/>
        </w:numPr>
        <w:spacing w:after="0"/>
        <w:jc w:val="both"/>
        <w:rPr>
          <w:sz w:val="24"/>
          <w:lang w:val="uk-UA"/>
        </w:rPr>
      </w:pPr>
      <w:r w:rsidRPr="000E555E">
        <w:rPr>
          <w:sz w:val="24"/>
          <w:lang w:val="uk-UA"/>
        </w:rPr>
        <w:t>види регенерації;</w:t>
      </w:r>
    </w:p>
    <w:p w:rsidR="000E555E" w:rsidRPr="000E555E" w:rsidRDefault="000E555E" w:rsidP="000E555E">
      <w:pPr>
        <w:pStyle w:val="aa"/>
        <w:numPr>
          <w:ilvl w:val="0"/>
          <w:numId w:val="4"/>
        </w:numPr>
        <w:spacing w:after="0"/>
        <w:jc w:val="both"/>
        <w:rPr>
          <w:sz w:val="24"/>
          <w:lang w:val="uk-UA"/>
        </w:rPr>
      </w:pPr>
      <w:r w:rsidRPr="000E555E">
        <w:rPr>
          <w:sz w:val="24"/>
          <w:lang w:val="uk-UA"/>
        </w:rPr>
        <w:t>види трансплантації, причини тканинної несумісності;</w:t>
      </w:r>
    </w:p>
    <w:p w:rsidR="000E555E" w:rsidRPr="000E555E" w:rsidRDefault="000E555E" w:rsidP="000E555E">
      <w:pPr>
        <w:pStyle w:val="aa"/>
        <w:numPr>
          <w:ilvl w:val="0"/>
          <w:numId w:val="4"/>
        </w:numPr>
        <w:spacing w:after="0"/>
        <w:jc w:val="both"/>
        <w:rPr>
          <w:sz w:val="24"/>
          <w:lang w:val="uk-UA"/>
        </w:rPr>
      </w:pPr>
      <w:r w:rsidRPr="000E555E">
        <w:rPr>
          <w:sz w:val="24"/>
          <w:lang w:val="uk-UA"/>
        </w:rPr>
        <w:t>форми симбіозу, паразитизм як біологічне явище;</w:t>
      </w:r>
    </w:p>
    <w:p w:rsidR="000E555E" w:rsidRPr="000E555E" w:rsidRDefault="000E555E" w:rsidP="000E555E">
      <w:pPr>
        <w:pStyle w:val="aa"/>
        <w:numPr>
          <w:ilvl w:val="0"/>
          <w:numId w:val="4"/>
        </w:numPr>
        <w:spacing w:after="0"/>
        <w:jc w:val="both"/>
        <w:rPr>
          <w:sz w:val="24"/>
          <w:lang w:val="uk-UA"/>
        </w:rPr>
      </w:pPr>
      <w:r w:rsidRPr="000E555E">
        <w:rPr>
          <w:sz w:val="24"/>
          <w:lang w:val="uk-UA"/>
        </w:rPr>
        <w:t>принципи класифікації паразитів та хазяїв;</w:t>
      </w:r>
    </w:p>
    <w:p w:rsidR="000E555E" w:rsidRPr="000E555E" w:rsidRDefault="000E555E" w:rsidP="000E555E">
      <w:pPr>
        <w:pStyle w:val="aa"/>
        <w:numPr>
          <w:ilvl w:val="0"/>
          <w:numId w:val="4"/>
        </w:numPr>
        <w:spacing w:after="0"/>
        <w:jc w:val="both"/>
        <w:rPr>
          <w:sz w:val="24"/>
          <w:lang w:val="uk-UA"/>
        </w:rPr>
      </w:pPr>
      <w:r w:rsidRPr="000E555E">
        <w:rPr>
          <w:sz w:val="24"/>
          <w:lang w:val="uk-UA"/>
        </w:rPr>
        <w:t>шляхи передачі паразитарних захворювань; облігатно-трансмісивні та факультативно трансмісивні захворювання;</w:t>
      </w:r>
    </w:p>
    <w:p w:rsidR="000E555E" w:rsidRPr="000E555E" w:rsidRDefault="000E555E" w:rsidP="000E555E">
      <w:pPr>
        <w:pStyle w:val="aa"/>
        <w:numPr>
          <w:ilvl w:val="0"/>
          <w:numId w:val="4"/>
        </w:numPr>
        <w:spacing w:after="0"/>
        <w:jc w:val="both"/>
        <w:rPr>
          <w:sz w:val="24"/>
          <w:lang w:val="uk-UA"/>
        </w:rPr>
      </w:pPr>
      <w:r w:rsidRPr="000E555E">
        <w:rPr>
          <w:sz w:val="24"/>
          <w:lang w:val="uk-UA"/>
        </w:rPr>
        <w:t xml:space="preserve">природно-осередкові захворювання; структуру природного осередку; </w:t>
      </w:r>
    </w:p>
    <w:p w:rsidR="000E555E" w:rsidRPr="000E555E" w:rsidRDefault="000E555E" w:rsidP="000E555E">
      <w:pPr>
        <w:pStyle w:val="aa"/>
        <w:numPr>
          <w:ilvl w:val="0"/>
          <w:numId w:val="4"/>
        </w:numPr>
        <w:spacing w:after="0"/>
        <w:jc w:val="both"/>
        <w:rPr>
          <w:sz w:val="24"/>
          <w:lang w:val="uk-UA"/>
        </w:rPr>
      </w:pPr>
      <w:r w:rsidRPr="000E555E">
        <w:rPr>
          <w:sz w:val="24"/>
          <w:lang w:val="uk-UA"/>
        </w:rPr>
        <w:t>класифікацію природжених вад розвитку; тератогенні чинники;</w:t>
      </w:r>
    </w:p>
    <w:p w:rsidR="000E555E" w:rsidRPr="000E555E" w:rsidRDefault="000E555E" w:rsidP="000E555E">
      <w:pPr>
        <w:pStyle w:val="aa"/>
        <w:numPr>
          <w:ilvl w:val="0"/>
          <w:numId w:val="4"/>
        </w:numPr>
        <w:spacing w:after="0"/>
        <w:jc w:val="both"/>
        <w:rPr>
          <w:sz w:val="24"/>
          <w:lang w:val="uk-UA"/>
        </w:rPr>
      </w:pPr>
      <w:r w:rsidRPr="000E555E">
        <w:rPr>
          <w:sz w:val="24"/>
          <w:lang w:val="uk-UA"/>
        </w:rPr>
        <w:t>основи профілактики паразитарних захворювань;</w:t>
      </w:r>
    </w:p>
    <w:p w:rsidR="000E555E" w:rsidRPr="000E555E" w:rsidRDefault="000E555E" w:rsidP="000E555E">
      <w:pPr>
        <w:pStyle w:val="aa"/>
        <w:numPr>
          <w:ilvl w:val="0"/>
          <w:numId w:val="4"/>
        </w:numPr>
        <w:spacing w:after="0"/>
        <w:jc w:val="both"/>
        <w:rPr>
          <w:sz w:val="24"/>
          <w:lang w:val="uk-UA"/>
        </w:rPr>
      </w:pPr>
      <w:r w:rsidRPr="000E555E">
        <w:rPr>
          <w:sz w:val="24"/>
          <w:lang w:val="uk-UA"/>
        </w:rPr>
        <w:t xml:space="preserve">збудників найбільш поширених протозоозів, трематодозів, цестодозів, нематодозів; </w:t>
      </w:r>
    </w:p>
    <w:p w:rsidR="000E555E" w:rsidRPr="000E555E" w:rsidRDefault="000E555E" w:rsidP="000E555E">
      <w:pPr>
        <w:pStyle w:val="aa"/>
        <w:numPr>
          <w:ilvl w:val="0"/>
          <w:numId w:val="4"/>
        </w:numPr>
        <w:spacing w:after="0"/>
        <w:jc w:val="both"/>
        <w:rPr>
          <w:sz w:val="24"/>
          <w:lang w:val="uk-UA"/>
        </w:rPr>
      </w:pPr>
      <w:r w:rsidRPr="000E555E">
        <w:rPr>
          <w:sz w:val="24"/>
          <w:lang w:val="uk-UA"/>
        </w:rPr>
        <w:t>принципи лабораторної діагностики гельмінтозів;</w:t>
      </w:r>
    </w:p>
    <w:p w:rsidR="000E555E" w:rsidRPr="000E555E" w:rsidRDefault="000E555E" w:rsidP="000E555E">
      <w:pPr>
        <w:pStyle w:val="aa"/>
        <w:numPr>
          <w:ilvl w:val="0"/>
          <w:numId w:val="4"/>
        </w:numPr>
        <w:spacing w:after="0"/>
        <w:jc w:val="both"/>
        <w:rPr>
          <w:sz w:val="24"/>
          <w:lang w:val="uk-UA"/>
        </w:rPr>
      </w:pPr>
      <w:r w:rsidRPr="000E555E">
        <w:rPr>
          <w:sz w:val="24"/>
          <w:lang w:val="uk-UA"/>
        </w:rPr>
        <w:t>членистоногих — переносників та збудників захворювань людини, поняття про механічних та специфічних переносників;</w:t>
      </w:r>
    </w:p>
    <w:p w:rsidR="000E555E" w:rsidRPr="000E555E" w:rsidRDefault="000E555E" w:rsidP="000E555E">
      <w:pPr>
        <w:pStyle w:val="aa"/>
        <w:numPr>
          <w:ilvl w:val="0"/>
          <w:numId w:val="4"/>
        </w:numPr>
        <w:spacing w:after="0"/>
        <w:jc w:val="both"/>
        <w:rPr>
          <w:sz w:val="24"/>
          <w:lang w:val="uk-UA"/>
        </w:rPr>
      </w:pPr>
      <w:r w:rsidRPr="000E555E">
        <w:rPr>
          <w:sz w:val="24"/>
          <w:lang w:val="uk-UA"/>
        </w:rPr>
        <w:t>отруйних представників типу Членистоногі;</w:t>
      </w:r>
    </w:p>
    <w:p w:rsidR="000E555E" w:rsidRPr="000E555E" w:rsidRDefault="000E555E" w:rsidP="000E555E">
      <w:pPr>
        <w:pStyle w:val="aa"/>
        <w:numPr>
          <w:ilvl w:val="0"/>
          <w:numId w:val="4"/>
        </w:numPr>
        <w:spacing w:after="0"/>
        <w:jc w:val="both"/>
        <w:rPr>
          <w:sz w:val="24"/>
          <w:lang w:val="uk-UA"/>
        </w:rPr>
      </w:pPr>
      <w:r w:rsidRPr="000E555E">
        <w:rPr>
          <w:sz w:val="24"/>
          <w:lang w:val="uk-UA"/>
        </w:rPr>
        <w:t>поняття про популяцію як елементарну одиницю еволюції, популяційну структуру людства, деми, ізоляти;</w:t>
      </w:r>
    </w:p>
    <w:p w:rsidR="000E555E" w:rsidRPr="000E555E" w:rsidRDefault="000E555E" w:rsidP="000E555E">
      <w:pPr>
        <w:pStyle w:val="aa"/>
        <w:numPr>
          <w:ilvl w:val="0"/>
          <w:numId w:val="4"/>
        </w:numPr>
        <w:spacing w:after="0"/>
        <w:jc w:val="both"/>
        <w:rPr>
          <w:sz w:val="24"/>
          <w:lang w:val="uk-UA"/>
        </w:rPr>
      </w:pPr>
      <w:r w:rsidRPr="000E555E">
        <w:rPr>
          <w:sz w:val="24"/>
          <w:lang w:val="uk-UA"/>
        </w:rPr>
        <w:t>функціональні типи реагування людей на фактори середовища («спринтер», «стаєр», «мікст»);</w:t>
      </w:r>
    </w:p>
    <w:p w:rsidR="000E555E" w:rsidRPr="000E555E" w:rsidRDefault="000E555E" w:rsidP="000E555E">
      <w:pPr>
        <w:pStyle w:val="aa"/>
        <w:numPr>
          <w:ilvl w:val="0"/>
          <w:numId w:val="4"/>
        </w:numPr>
        <w:spacing w:after="0"/>
        <w:jc w:val="both"/>
        <w:rPr>
          <w:sz w:val="24"/>
          <w:lang w:val="uk-UA"/>
        </w:rPr>
      </w:pPr>
      <w:r w:rsidRPr="000E555E">
        <w:rPr>
          <w:sz w:val="24"/>
          <w:lang w:val="uk-UA"/>
        </w:rPr>
        <w:t>поняття про біологічні ритми, їх медичне значення;</w:t>
      </w:r>
    </w:p>
    <w:p w:rsidR="000E555E" w:rsidRPr="000E555E" w:rsidRDefault="000E555E" w:rsidP="000E555E">
      <w:pPr>
        <w:pStyle w:val="aa"/>
        <w:numPr>
          <w:ilvl w:val="0"/>
          <w:numId w:val="4"/>
        </w:numPr>
        <w:spacing w:after="0"/>
        <w:jc w:val="both"/>
        <w:rPr>
          <w:sz w:val="24"/>
          <w:lang w:val="uk-UA"/>
        </w:rPr>
      </w:pPr>
      <w:r w:rsidRPr="000E555E">
        <w:rPr>
          <w:sz w:val="24"/>
          <w:lang w:val="uk-UA"/>
        </w:rPr>
        <w:t>предмет екології; види середовища, екологічні чинники;</w:t>
      </w:r>
    </w:p>
    <w:p w:rsidR="000E555E" w:rsidRPr="000E555E" w:rsidRDefault="000E555E" w:rsidP="000E555E">
      <w:pPr>
        <w:pStyle w:val="aa"/>
        <w:numPr>
          <w:ilvl w:val="0"/>
          <w:numId w:val="4"/>
        </w:numPr>
        <w:spacing w:after="0"/>
        <w:jc w:val="both"/>
        <w:rPr>
          <w:sz w:val="24"/>
          <w:lang w:val="uk-UA"/>
        </w:rPr>
      </w:pPr>
      <w:r w:rsidRPr="000E555E">
        <w:rPr>
          <w:sz w:val="24"/>
          <w:lang w:val="uk-UA"/>
        </w:rPr>
        <w:t>адаптивні екотипи людей;</w:t>
      </w:r>
    </w:p>
    <w:p w:rsidR="000E555E" w:rsidRPr="000E555E" w:rsidRDefault="000E555E" w:rsidP="000E555E">
      <w:pPr>
        <w:pStyle w:val="aa"/>
        <w:numPr>
          <w:ilvl w:val="0"/>
          <w:numId w:val="4"/>
        </w:numPr>
        <w:spacing w:after="0"/>
        <w:jc w:val="both"/>
        <w:rPr>
          <w:sz w:val="24"/>
          <w:lang w:val="uk-UA"/>
        </w:rPr>
      </w:pPr>
      <w:r w:rsidRPr="000E555E">
        <w:rPr>
          <w:sz w:val="24"/>
          <w:lang w:val="uk-UA"/>
        </w:rPr>
        <w:t>роль людини як екологічного чинника. Основні напрямки та результати антропогенних змін оточуючого середовища;</w:t>
      </w:r>
    </w:p>
    <w:p w:rsidR="000E555E" w:rsidRPr="000E555E" w:rsidRDefault="000E555E" w:rsidP="000E555E">
      <w:pPr>
        <w:pStyle w:val="aa"/>
        <w:numPr>
          <w:ilvl w:val="0"/>
          <w:numId w:val="4"/>
        </w:numPr>
        <w:spacing w:after="0"/>
        <w:jc w:val="both"/>
        <w:rPr>
          <w:sz w:val="24"/>
          <w:lang w:val="uk-UA"/>
        </w:rPr>
      </w:pPr>
      <w:r w:rsidRPr="000E555E">
        <w:rPr>
          <w:sz w:val="24"/>
          <w:lang w:val="uk-UA"/>
        </w:rPr>
        <w:t>приклади отруйних для людини рослин і тварин;</w:t>
      </w:r>
    </w:p>
    <w:p w:rsidR="000E555E" w:rsidRPr="000E555E" w:rsidRDefault="000E555E" w:rsidP="000E555E">
      <w:pPr>
        <w:pStyle w:val="aa"/>
        <w:numPr>
          <w:ilvl w:val="0"/>
          <w:numId w:val="4"/>
        </w:numPr>
        <w:spacing w:after="0"/>
        <w:jc w:val="both"/>
        <w:rPr>
          <w:sz w:val="24"/>
          <w:lang w:val="uk-UA"/>
        </w:rPr>
      </w:pPr>
      <w:r w:rsidRPr="000E555E">
        <w:rPr>
          <w:sz w:val="24"/>
          <w:lang w:val="uk-UA"/>
        </w:rPr>
        <w:t>основні положення вчення академіка В.І. Вернадського про біосферу та ноосферу;</w:t>
      </w:r>
    </w:p>
    <w:p w:rsidR="000E555E" w:rsidRPr="000E555E" w:rsidRDefault="000E555E" w:rsidP="000E555E">
      <w:pPr>
        <w:pStyle w:val="aa"/>
        <w:numPr>
          <w:ilvl w:val="0"/>
          <w:numId w:val="4"/>
        </w:numPr>
        <w:spacing w:after="0"/>
        <w:jc w:val="both"/>
        <w:rPr>
          <w:sz w:val="24"/>
          <w:lang w:val="uk-UA"/>
        </w:rPr>
      </w:pPr>
      <w:r w:rsidRPr="000E555E">
        <w:rPr>
          <w:sz w:val="24"/>
          <w:lang w:val="uk-UA"/>
        </w:rPr>
        <w:t xml:space="preserve">положення виду </w:t>
      </w:r>
      <w:r w:rsidRPr="000E555E">
        <w:rPr>
          <w:i/>
          <w:sz w:val="24"/>
          <w:lang w:val="uk-UA"/>
        </w:rPr>
        <w:t>Homo sapiens</w:t>
      </w:r>
      <w:r w:rsidRPr="000E555E">
        <w:rPr>
          <w:sz w:val="24"/>
          <w:lang w:val="uk-UA"/>
        </w:rPr>
        <w:t xml:space="preserve"> у системі тваринного світу, основні етапи антропогенезу;</w:t>
      </w:r>
    </w:p>
    <w:p w:rsidR="000E555E" w:rsidRPr="000E555E" w:rsidRDefault="000E555E" w:rsidP="000E555E">
      <w:pPr>
        <w:pStyle w:val="aa"/>
        <w:numPr>
          <w:ilvl w:val="0"/>
          <w:numId w:val="4"/>
        </w:numPr>
        <w:spacing w:after="0"/>
        <w:jc w:val="both"/>
        <w:rPr>
          <w:sz w:val="24"/>
          <w:lang w:val="uk-UA"/>
        </w:rPr>
      </w:pPr>
      <w:r w:rsidRPr="000E555E">
        <w:rPr>
          <w:sz w:val="24"/>
          <w:lang w:val="uk-UA"/>
        </w:rPr>
        <w:t>закономірності філогенезу систем органів, онтофілогенетичні передумови природжених вад розвитку, приклади атавістичних вад розвитку органів і систем органів людини.</w:t>
      </w:r>
    </w:p>
    <w:p w:rsidR="000E555E" w:rsidRPr="00647ED4" w:rsidRDefault="000E555E" w:rsidP="000E555E">
      <w:pPr>
        <w:tabs>
          <w:tab w:val="left" w:pos="284"/>
          <w:tab w:val="left" w:pos="567"/>
        </w:tabs>
        <w:jc w:val="both"/>
        <w:rPr>
          <w:szCs w:val="28"/>
        </w:rPr>
      </w:pPr>
    </w:p>
    <w:p w:rsidR="000E555E" w:rsidRPr="00647ED4" w:rsidRDefault="000E555E" w:rsidP="000E555E">
      <w:pPr>
        <w:tabs>
          <w:tab w:val="left" w:pos="284"/>
          <w:tab w:val="left" w:pos="567"/>
        </w:tabs>
        <w:ind w:firstLine="709"/>
        <w:jc w:val="both"/>
        <w:rPr>
          <w:szCs w:val="28"/>
        </w:rPr>
      </w:pPr>
      <w:r w:rsidRPr="00647ED4">
        <w:rPr>
          <w:b/>
          <w:szCs w:val="28"/>
        </w:rPr>
        <w:t>вміти:</w:t>
      </w:r>
    </w:p>
    <w:p w:rsidR="000E555E" w:rsidRPr="00647ED4" w:rsidRDefault="000E555E" w:rsidP="000E555E">
      <w:pPr>
        <w:pStyle w:val="a4"/>
        <w:numPr>
          <w:ilvl w:val="0"/>
          <w:numId w:val="5"/>
        </w:numPr>
        <w:suppressAutoHyphens/>
        <w:autoSpaceDE w:val="0"/>
        <w:spacing w:after="0"/>
        <w:jc w:val="both"/>
        <w:rPr>
          <w:szCs w:val="28"/>
        </w:rPr>
      </w:pPr>
      <w:r w:rsidRPr="00647ED4">
        <w:rPr>
          <w:szCs w:val="28"/>
        </w:rPr>
        <w:lastRenderedPageBreak/>
        <w:t>вивчити мікропрепарати під світловим мікроскопом при малому та великому збільшенні;</w:t>
      </w:r>
    </w:p>
    <w:p w:rsidR="000E555E" w:rsidRPr="00647ED4" w:rsidRDefault="000E555E" w:rsidP="000E555E">
      <w:pPr>
        <w:pStyle w:val="a4"/>
        <w:numPr>
          <w:ilvl w:val="0"/>
          <w:numId w:val="5"/>
        </w:numPr>
        <w:suppressAutoHyphens/>
        <w:autoSpaceDE w:val="0"/>
        <w:spacing w:after="0"/>
        <w:jc w:val="both"/>
        <w:rPr>
          <w:szCs w:val="28"/>
        </w:rPr>
      </w:pPr>
      <w:r w:rsidRPr="00647ED4">
        <w:rPr>
          <w:szCs w:val="28"/>
        </w:rPr>
        <w:t>виготовляти тимчасові мікропрепарати;</w:t>
      </w:r>
    </w:p>
    <w:p w:rsidR="000E555E" w:rsidRPr="00647ED4" w:rsidRDefault="000E555E" w:rsidP="000E555E">
      <w:pPr>
        <w:pStyle w:val="a4"/>
        <w:numPr>
          <w:ilvl w:val="0"/>
          <w:numId w:val="5"/>
        </w:numPr>
        <w:suppressAutoHyphens/>
        <w:autoSpaceDE w:val="0"/>
        <w:spacing w:after="0"/>
        <w:jc w:val="both"/>
        <w:rPr>
          <w:szCs w:val="28"/>
        </w:rPr>
      </w:pPr>
      <w:r w:rsidRPr="00647ED4">
        <w:rPr>
          <w:szCs w:val="28"/>
        </w:rPr>
        <w:t xml:space="preserve">диференціювати компоненти тваринної клітини на електронних мікрофотографіях і рисунках; </w:t>
      </w:r>
    </w:p>
    <w:p w:rsidR="000E555E" w:rsidRPr="00647ED4" w:rsidRDefault="000E555E" w:rsidP="000E555E">
      <w:pPr>
        <w:pStyle w:val="a4"/>
        <w:numPr>
          <w:ilvl w:val="0"/>
          <w:numId w:val="5"/>
        </w:numPr>
        <w:suppressAutoHyphens/>
        <w:autoSpaceDE w:val="0"/>
        <w:spacing w:after="0"/>
        <w:jc w:val="both"/>
        <w:rPr>
          <w:szCs w:val="28"/>
        </w:rPr>
      </w:pPr>
      <w:r w:rsidRPr="00647ED4">
        <w:rPr>
          <w:szCs w:val="28"/>
        </w:rPr>
        <w:t>ідентифікувати (схематично) первинну структуру білка, кількість амінокислот, молекулярну масу поліпептиду за послідовністю нуклеотидів гена, що його кодує;</w:t>
      </w:r>
    </w:p>
    <w:p w:rsidR="000E555E" w:rsidRPr="00647ED4" w:rsidRDefault="000E555E" w:rsidP="000E555E">
      <w:pPr>
        <w:pStyle w:val="a4"/>
        <w:numPr>
          <w:ilvl w:val="0"/>
          <w:numId w:val="5"/>
        </w:numPr>
        <w:suppressAutoHyphens/>
        <w:autoSpaceDE w:val="0"/>
        <w:spacing w:after="0"/>
        <w:jc w:val="both"/>
        <w:rPr>
          <w:szCs w:val="28"/>
        </w:rPr>
      </w:pPr>
      <w:r w:rsidRPr="00647ED4">
        <w:rPr>
          <w:szCs w:val="28"/>
        </w:rPr>
        <w:t>передбачити генотипи та фенотипи нащадків за генотипами батьків;</w:t>
      </w:r>
    </w:p>
    <w:p w:rsidR="000E555E" w:rsidRPr="00647ED4" w:rsidRDefault="000E555E" w:rsidP="000E555E">
      <w:pPr>
        <w:pStyle w:val="a4"/>
        <w:numPr>
          <w:ilvl w:val="0"/>
          <w:numId w:val="5"/>
        </w:numPr>
        <w:suppressAutoHyphens/>
        <w:autoSpaceDE w:val="0"/>
        <w:spacing w:after="0"/>
        <w:jc w:val="both"/>
        <w:rPr>
          <w:szCs w:val="28"/>
        </w:rPr>
      </w:pPr>
      <w:r w:rsidRPr="00647ED4">
        <w:rPr>
          <w:szCs w:val="28"/>
        </w:rPr>
        <w:t>розрахувати ймовірність народження хворої дитини з моногенними хворобами при відомих генотипах батьків:</w:t>
      </w:r>
    </w:p>
    <w:p w:rsidR="000E555E" w:rsidRPr="00647ED4" w:rsidRDefault="000E555E" w:rsidP="000E555E">
      <w:pPr>
        <w:pStyle w:val="a4"/>
        <w:numPr>
          <w:ilvl w:val="0"/>
          <w:numId w:val="5"/>
        </w:numPr>
        <w:suppressAutoHyphens/>
        <w:autoSpaceDE w:val="0"/>
        <w:spacing w:after="0"/>
        <w:jc w:val="both"/>
        <w:rPr>
          <w:szCs w:val="28"/>
        </w:rPr>
      </w:pPr>
      <w:r w:rsidRPr="00647ED4">
        <w:rPr>
          <w:szCs w:val="28"/>
        </w:rPr>
        <w:t>виключити батьківство при визначенні груп крові батьків і дитини:</w:t>
      </w:r>
    </w:p>
    <w:p w:rsidR="000E555E" w:rsidRPr="00647ED4" w:rsidRDefault="000E555E" w:rsidP="000E555E">
      <w:pPr>
        <w:pStyle w:val="a4"/>
        <w:numPr>
          <w:ilvl w:val="0"/>
          <w:numId w:val="5"/>
        </w:numPr>
        <w:suppressAutoHyphens/>
        <w:autoSpaceDE w:val="0"/>
        <w:spacing w:after="0"/>
        <w:jc w:val="both"/>
        <w:rPr>
          <w:szCs w:val="28"/>
        </w:rPr>
      </w:pPr>
      <w:r w:rsidRPr="00647ED4">
        <w:rPr>
          <w:szCs w:val="28"/>
        </w:rPr>
        <w:t>розрахувати ймовірність прояву спадкових хвороб у нащадків залежно від пенетрантності гена;</w:t>
      </w:r>
    </w:p>
    <w:p w:rsidR="000E555E" w:rsidRPr="00647ED4" w:rsidRDefault="000E555E" w:rsidP="000E555E">
      <w:pPr>
        <w:pStyle w:val="a4"/>
        <w:numPr>
          <w:ilvl w:val="0"/>
          <w:numId w:val="5"/>
        </w:numPr>
        <w:suppressAutoHyphens/>
        <w:autoSpaceDE w:val="0"/>
        <w:spacing w:after="0"/>
        <w:jc w:val="both"/>
        <w:rPr>
          <w:szCs w:val="28"/>
        </w:rPr>
      </w:pPr>
      <w:r w:rsidRPr="00647ED4">
        <w:rPr>
          <w:szCs w:val="28"/>
        </w:rPr>
        <w:t>проаналізувати каріотип людини і визначити діагноз найбільш поширених хромосомних хвороб;</w:t>
      </w:r>
    </w:p>
    <w:p w:rsidR="000E555E" w:rsidRPr="00647ED4" w:rsidRDefault="000E555E" w:rsidP="000E555E">
      <w:pPr>
        <w:pStyle w:val="a4"/>
        <w:numPr>
          <w:ilvl w:val="0"/>
          <w:numId w:val="5"/>
        </w:numPr>
        <w:suppressAutoHyphens/>
        <w:autoSpaceDE w:val="0"/>
        <w:spacing w:after="0"/>
        <w:jc w:val="both"/>
        <w:rPr>
          <w:szCs w:val="28"/>
        </w:rPr>
      </w:pPr>
      <w:r w:rsidRPr="00647ED4">
        <w:rPr>
          <w:szCs w:val="28"/>
        </w:rPr>
        <w:t>побудувати родовід і провести його генеалогічний аналіз;</w:t>
      </w:r>
    </w:p>
    <w:p w:rsidR="000E555E" w:rsidRPr="00647ED4" w:rsidRDefault="000E555E" w:rsidP="000E555E">
      <w:pPr>
        <w:pStyle w:val="a4"/>
        <w:numPr>
          <w:ilvl w:val="0"/>
          <w:numId w:val="5"/>
        </w:numPr>
        <w:suppressAutoHyphens/>
        <w:autoSpaceDE w:val="0"/>
        <w:spacing w:after="0"/>
        <w:jc w:val="both"/>
        <w:rPr>
          <w:szCs w:val="28"/>
        </w:rPr>
      </w:pPr>
      <w:r w:rsidRPr="00647ED4">
        <w:rPr>
          <w:szCs w:val="28"/>
        </w:rPr>
        <w:t>розрахувати роль спадковості й умов середовища в розвитку ознак (за результатами близнюкового аналізу);</w:t>
      </w:r>
    </w:p>
    <w:p w:rsidR="000E555E" w:rsidRPr="00647ED4" w:rsidRDefault="000E555E" w:rsidP="000E555E">
      <w:pPr>
        <w:pStyle w:val="a4"/>
        <w:numPr>
          <w:ilvl w:val="0"/>
          <w:numId w:val="5"/>
        </w:numPr>
        <w:suppressAutoHyphens/>
        <w:autoSpaceDE w:val="0"/>
        <w:spacing w:after="0"/>
        <w:jc w:val="both"/>
        <w:rPr>
          <w:szCs w:val="28"/>
        </w:rPr>
      </w:pPr>
      <w:r w:rsidRPr="00647ED4">
        <w:rPr>
          <w:szCs w:val="28"/>
        </w:rPr>
        <w:t>розрахувати частоти генів та генотипів за законом Харді-Вайнберга;</w:t>
      </w:r>
    </w:p>
    <w:p w:rsidR="000E555E" w:rsidRPr="00647ED4" w:rsidRDefault="000E555E" w:rsidP="000E555E">
      <w:pPr>
        <w:pStyle w:val="a4"/>
        <w:numPr>
          <w:ilvl w:val="0"/>
          <w:numId w:val="5"/>
        </w:numPr>
        <w:suppressAutoHyphens/>
        <w:autoSpaceDE w:val="0"/>
        <w:spacing w:after="0"/>
        <w:jc w:val="both"/>
        <w:rPr>
          <w:szCs w:val="28"/>
        </w:rPr>
      </w:pPr>
      <w:r w:rsidRPr="00647ED4">
        <w:rPr>
          <w:szCs w:val="28"/>
        </w:rPr>
        <w:t>розрізняти поняття тератогенних та спадкових природжених вад розвитку;</w:t>
      </w:r>
    </w:p>
    <w:p w:rsidR="000E555E" w:rsidRPr="00647ED4" w:rsidRDefault="000E555E" w:rsidP="000E555E">
      <w:pPr>
        <w:pStyle w:val="a4"/>
        <w:numPr>
          <w:ilvl w:val="0"/>
          <w:numId w:val="5"/>
        </w:numPr>
        <w:suppressAutoHyphens/>
        <w:autoSpaceDE w:val="0"/>
        <w:spacing w:after="0"/>
        <w:jc w:val="both"/>
        <w:rPr>
          <w:szCs w:val="28"/>
        </w:rPr>
      </w:pPr>
      <w:r w:rsidRPr="00647ED4">
        <w:rPr>
          <w:szCs w:val="28"/>
        </w:rPr>
        <w:t>визначити місце біологічного об’єкту (збудників паразитарних хвороб) в системі живої природи;</w:t>
      </w:r>
    </w:p>
    <w:p w:rsidR="000E555E" w:rsidRPr="00647ED4" w:rsidRDefault="000E555E" w:rsidP="000E555E">
      <w:pPr>
        <w:pStyle w:val="a4"/>
        <w:numPr>
          <w:ilvl w:val="0"/>
          <w:numId w:val="5"/>
        </w:numPr>
        <w:suppressAutoHyphens/>
        <w:autoSpaceDE w:val="0"/>
        <w:spacing w:after="0"/>
        <w:jc w:val="both"/>
        <w:rPr>
          <w:szCs w:val="28"/>
        </w:rPr>
      </w:pPr>
      <w:r w:rsidRPr="00647ED4">
        <w:rPr>
          <w:szCs w:val="28"/>
        </w:rPr>
        <w:t xml:space="preserve">обґрунтувати приналежність паразитарних хвороб людини до групи трансмісивних і природно-осередкових; </w:t>
      </w:r>
    </w:p>
    <w:p w:rsidR="000E555E" w:rsidRPr="00647ED4" w:rsidRDefault="000E555E" w:rsidP="000E555E">
      <w:pPr>
        <w:pStyle w:val="a4"/>
        <w:numPr>
          <w:ilvl w:val="0"/>
          <w:numId w:val="5"/>
        </w:numPr>
        <w:suppressAutoHyphens/>
        <w:autoSpaceDE w:val="0"/>
        <w:spacing w:after="0"/>
        <w:jc w:val="both"/>
        <w:rPr>
          <w:szCs w:val="28"/>
        </w:rPr>
      </w:pPr>
      <w:r w:rsidRPr="00647ED4">
        <w:rPr>
          <w:szCs w:val="28"/>
        </w:rPr>
        <w:t>діагностувати на макро- та мікропрепаратах збудників та переносників збудників паразитарних хвороб, що вивчаються;</w:t>
      </w:r>
    </w:p>
    <w:p w:rsidR="000E555E" w:rsidRPr="00647ED4" w:rsidRDefault="000E555E" w:rsidP="000E555E">
      <w:pPr>
        <w:pStyle w:val="a4"/>
        <w:numPr>
          <w:ilvl w:val="0"/>
          <w:numId w:val="5"/>
        </w:numPr>
        <w:suppressAutoHyphens/>
        <w:autoSpaceDE w:val="0"/>
        <w:spacing w:after="0"/>
        <w:jc w:val="both"/>
        <w:rPr>
          <w:szCs w:val="28"/>
        </w:rPr>
      </w:pPr>
      <w:r w:rsidRPr="00647ED4">
        <w:rPr>
          <w:szCs w:val="28"/>
        </w:rPr>
        <w:t>обґрунтувати методи лабораторної діагностики паразитарних хвороб людини;</w:t>
      </w:r>
    </w:p>
    <w:p w:rsidR="000E555E" w:rsidRPr="00647ED4" w:rsidRDefault="000E555E" w:rsidP="000E555E">
      <w:pPr>
        <w:pStyle w:val="a4"/>
        <w:numPr>
          <w:ilvl w:val="0"/>
          <w:numId w:val="5"/>
        </w:numPr>
        <w:suppressAutoHyphens/>
        <w:autoSpaceDE w:val="0"/>
        <w:spacing w:after="0"/>
        <w:jc w:val="both"/>
        <w:rPr>
          <w:b/>
          <w:bCs/>
          <w:szCs w:val="28"/>
        </w:rPr>
      </w:pPr>
      <w:r w:rsidRPr="00647ED4">
        <w:rPr>
          <w:szCs w:val="28"/>
        </w:rPr>
        <w:t>обґрунтувати методи профілактики паразитарних хвороб, базуючись на способах зараження ними.</w:t>
      </w:r>
    </w:p>
    <w:p w:rsidR="000E555E" w:rsidRPr="00647ED4" w:rsidRDefault="000E555E" w:rsidP="000E555E">
      <w:pPr>
        <w:suppressAutoHyphens/>
        <w:autoSpaceDE w:val="0"/>
        <w:jc w:val="both"/>
      </w:pPr>
    </w:p>
    <w:p w:rsidR="003518C2" w:rsidRDefault="003518C2" w:rsidP="003518C2">
      <w:pPr>
        <w:pStyle w:val="2"/>
        <w:shd w:val="clear" w:color="auto" w:fill="auto"/>
        <w:tabs>
          <w:tab w:val="left" w:pos="851"/>
          <w:tab w:val="left" w:pos="993"/>
        </w:tabs>
        <w:spacing w:after="0" w:line="298" w:lineRule="exact"/>
        <w:ind w:left="567" w:firstLine="0"/>
        <w:outlineLvl w:val="0"/>
        <w:rPr>
          <w:color w:val="000000"/>
          <w:sz w:val="24"/>
          <w:szCs w:val="24"/>
          <w:lang w:eastAsia="uk-UA"/>
        </w:rPr>
      </w:pPr>
      <w:r w:rsidRPr="001306F2">
        <w:rPr>
          <w:b/>
          <w:color w:val="000000"/>
          <w:sz w:val="24"/>
          <w:szCs w:val="24"/>
          <w:lang w:eastAsia="uk-UA"/>
        </w:rPr>
        <w:t>Зміст</w:t>
      </w:r>
      <w:r>
        <w:rPr>
          <w:b/>
          <w:color w:val="000000"/>
          <w:sz w:val="24"/>
          <w:szCs w:val="24"/>
          <w:lang w:eastAsia="uk-UA"/>
        </w:rPr>
        <w:t xml:space="preserve"> </w:t>
      </w:r>
      <w:r w:rsidRPr="001306F2">
        <w:rPr>
          <w:b/>
          <w:color w:val="000000"/>
          <w:sz w:val="24"/>
          <w:szCs w:val="24"/>
          <w:lang w:eastAsia="uk-UA"/>
        </w:rPr>
        <w:t>дисципліни</w:t>
      </w:r>
    </w:p>
    <w:p w:rsidR="000E555E" w:rsidRPr="000E555E" w:rsidRDefault="000E555E" w:rsidP="000E555E">
      <w:pPr>
        <w:ind w:left="720"/>
        <w:jc w:val="center"/>
        <w:rPr>
          <w:b/>
          <w:bCs/>
          <w:szCs w:val="28"/>
        </w:rPr>
      </w:pPr>
      <w:r w:rsidRPr="000E555E">
        <w:rPr>
          <w:b/>
          <w:bCs/>
          <w:color w:val="000000"/>
          <w:szCs w:val="24"/>
          <w:lang w:eastAsia="uk-UA"/>
        </w:rPr>
        <w:t>Навчально-тематичний план</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8"/>
        <w:gridCol w:w="851"/>
        <w:gridCol w:w="786"/>
        <w:gridCol w:w="787"/>
        <w:gridCol w:w="786"/>
        <w:gridCol w:w="787"/>
        <w:gridCol w:w="1009"/>
      </w:tblGrid>
      <w:tr w:rsidR="000E555E" w:rsidRPr="00647ED4" w:rsidTr="000E555E">
        <w:tc>
          <w:tcPr>
            <w:tcW w:w="4888" w:type="dxa"/>
            <w:vMerge w:val="restart"/>
            <w:shd w:val="clear" w:color="auto" w:fill="auto"/>
            <w:vAlign w:val="center"/>
          </w:tcPr>
          <w:p w:rsidR="000E555E" w:rsidRPr="00647ED4" w:rsidRDefault="000E555E" w:rsidP="000E555E">
            <w:pPr>
              <w:jc w:val="center"/>
            </w:pPr>
            <w:r w:rsidRPr="00647ED4">
              <w:t>Назви розділів дисципліни і тем</w:t>
            </w:r>
          </w:p>
        </w:tc>
        <w:tc>
          <w:tcPr>
            <w:tcW w:w="5006" w:type="dxa"/>
            <w:gridSpan w:val="6"/>
            <w:shd w:val="clear" w:color="auto" w:fill="auto"/>
          </w:tcPr>
          <w:p w:rsidR="000E555E" w:rsidRPr="00647ED4" w:rsidRDefault="000E555E" w:rsidP="00655CA5">
            <w:pPr>
              <w:jc w:val="center"/>
            </w:pPr>
            <w:r w:rsidRPr="00647ED4">
              <w:t>Кількість годин</w:t>
            </w:r>
          </w:p>
        </w:tc>
      </w:tr>
      <w:tr w:rsidR="000E555E" w:rsidRPr="00647ED4" w:rsidTr="000E555E">
        <w:tc>
          <w:tcPr>
            <w:tcW w:w="4888" w:type="dxa"/>
            <w:vMerge/>
            <w:shd w:val="clear" w:color="auto" w:fill="auto"/>
          </w:tcPr>
          <w:p w:rsidR="000E555E" w:rsidRPr="00647ED4" w:rsidRDefault="000E555E" w:rsidP="00655CA5">
            <w:pPr>
              <w:rPr>
                <w:bCs/>
              </w:rPr>
            </w:pPr>
          </w:p>
        </w:tc>
        <w:tc>
          <w:tcPr>
            <w:tcW w:w="5006" w:type="dxa"/>
            <w:gridSpan w:val="6"/>
            <w:shd w:val="clear" w:color="auto" w:fill="auto"/>
          </w:tcPr>
          <w:p w:rsidR="000E555E" w:rsidRPr="00647ED4" w:rsidRDefault="000E555E" w:rsidP="00655CA5">
            <w:pPr>
              <w:jc w:val="center"/>
            </w:pPr>
            <w:r w:rsidRPr="00647ED4">
              <w:t>Форма навчання (денна)</w:t>
            </w:r>
          </w:p>
        </w:tc>
      </w:tr>
      <w:tr w:rsidR="000E555E" w:rsidRPr="00647ED4" w:rsidTr="000E555E">
        <w:tc>
          <w:tcPr>
            <w:tcW w:w="4888" w:type="dxa"/>
            <w:vMerge/>
            <w:shd w:val="clear" w:color="auto" w:fill="auto"/>
          </w:tcPr>
          <w:p w:rsidR="000E555E" w:rsidRPr="00647ED4" w:rsidRDefault="000E555E" w:rsidP="00655CA5">
            <w:pPr>
              <w:rPr>
                <w:bCs/>
              </w:rPr>
            </w:pPr>
          </w:p>
        </w:tc>
        <w:tc>
          <w:tcPr>
            <w:tcW w:w="851" w:type="dxa"/>
            <w:vMerge w:val="restart"/>
            <w:shd w:val="clear" w:color="auto" w:fill="auto"/>
            <w:vAlign w:val="center"/>
          </w:tcPr>
          <w:p w:rsidR="000E555E" w:rsidRPr="00647ED4" w:rsidRDefault="000E555E" w:rsidP="000E555E">
            <w:pPr>
              <w:ind w:left="-108" w:right="-108"/>
              <w:jc w:val="center"/>
            </w:pPr>
            <w:r w:rsidRPr="00647ED4">
              <w:t>усього</w:t>
            </w:r>
          </w:p>
        </w:tc>
        <w:tc>
          <w:tcPr>
            <w:tcW w:w="4155" w:type="dxa"/>
            <w:gridSpan w:val="5"/>
            <w:shd w:val="clear" w:color="auto" w:fill="auto"/>
          </w:tcPr>
          <w:p w:rsidR="000E555E" w:rsidRPr="00647ED4" w:rsidRDefault="000E555E" w:rsidP="00655CA5">
            <w:pPr>
              <w:jc w:val="center"/>
              <w:rPr>
                <w:bCs/>
              </w:rPr>
            </w:pPr>
            <w:r w:rsidRPr="00647ED4">
              <w:rPr>
                <w:bCs/>
              </w:rPr>
              <w:t>У тому числі</w:t>
            </w:r>
          </w:p>
        </w:tc>
      </w:tr>
      <w:tr w:rsidR="000E555E" w:rsidRPr="00647ED4" w:rsidTr="000E555E">
        <w:tc>
          <w:tcPr>
            <w:tcW w:w="4888" w:type="dxa"/>
            <w:vMerge/>
            <w:shd w:val="clear" w:color="auto" w:fill="auto"/>
          </w:tcPr>
          <w:p w:rsidR="000E555E" w:rsidRPr="00647ED4" w:rsidRDefault="000E555E" w:rsidP="00655CA5">
            <w:pPr>
              <w:rPr>
                <w:bCs/>
              </w:rPr>
            </w:pPr>
          </w:p>
        </w:tc>
        <w:tc>
          <w:tcPr>
            <w:tcW w:w="851" w:type="dxa"/>
            <w:vMerge/>
            <w:shd w:val="clear" w:color="auto" w:fill="auto"/>
          </w:tcPr>
          <w:p w:rsidR="000E555E" w:rsidRPr="00647ED4" w:rsidRDefault="000E555E" w:rsidP="00655CA5">
            <w:pPr>
              <w:rPr>
                <w:bCs/>
              </w:rPr>
            </w:pPr>
          </w:p>
        </w:tc>
        <w:tc>
          <w:tcPr>
            <w:tcW w:w="786" w:type="dxa"/>
            <w:shd w:val="clear" w:color="auto" w:fill="auto"/>
            <w:vAlign w:val="center"/>
          </w:tcPr>
          <w:p w:rsidR="000E555E" w:rsidRPr="00647ED4" w:rsidRDefault="000E555E" w:rsidP="00655CA5">
            <w:pPr>
              <w:jc w:val="center"/>
              <w:rPr>
                <w:bCs/>
              </w:rPr>
            </w:pPr>
            <w:r w:rsidRPr="00647ED4">
              <w:rPr>
                <w:bCs/>
              </w:rPr>
              <w:t>лек</w:t>
            </w:r>
          </w:p>
        </w:tc>
        <w:tc>
          <w:tcPr>
            <w:tcW w:w="787" w:type="dxa"/>
            <w:shd w:val="clear" w:color="auto" w:fill="auto"/>
            <w:vAlign w:val="center"/>
          </w:tcPr>
          <w:p w:rsidR="000E555E" w:rsidRPr="00647ED4" w:rsidRDefault="000E555E" w:rsidP="00655CA5">
            <w:pPr>
              <w:jc w:val="center"/>
              <w:rPr>
                <w:bCs/>
              </w:rPr>
            </w:pPr>
            <w:r w:rsidRPr="00647ED4">
              <w:rPr>
                <w:bCs/>
              </w:rPr>
              <w:t>пр</w:t>
            </w:r>
          </w:p>
        </w:tc>
        <w:tc>
          <w:tcPr>
            <w:tcW w:w="786" w:type="dxa"/>
            <w:shd w:val="clear" w:color="auto" w:fill="auto"/>
            <w:vAlign w:val="center"/>
          </w:tcPr>
          <w:p w:rsidR="000E555E" w:rsidRPr="00647ED4" w:rsidRDefault="000E555E" w:rsidP="00655CA5">
            <w:pPr>
              <w:jc w:val="center"/>
              <w:rPr>
                <w:bCs/>
              </w:rPr>
            </w:pPr>
            <w:r w:rsidRPr="00647ED4">
              <w:rPr>
                <w:bCs/>
              </w:rPr>
              <w:t>лаб</w:t>
            </w:r>
          </w:p>
        </w:tc>
        <w:tc>
          <w:tcPr>
            <w:tcW w:w="787" w:type="dxa"/>
            <w:shd w:val="clear" w:color="auto" w:fill="auto"/>
            <w:vAlign w:val="center"/>
          </w:tcPr>
          <w:p w:rsidR="000E555E" w:rsidRPr="00647ED4" w:rsidRDefault="000E555E" w:rsidP="00655CA5">
            <w:pPr>
              <w:jc w:val="center"/>
              <w:rPr>
                <w:bCs/>
              </w:rPr>
            </w:pPr>
            <w:r w:rsidRPr="00647ED4">
              <w:rPr>
                <w:bCs/>
              </w:rPr>
              <w:t>інд</w:t>
            </w:r>
          </w:p>
        </w:tc>
        <w:tc>
          <w:tcPr>
            <w:tcW w:w="1009" w:type="dxa"/>
            <w:shd w:val="clear" w:color="auto" w:fill="auto"/>
            <w:vAlign w:val="center"/>
          </w:tcPr>
          <w:p w:rsidR="000E555E" w:rsidRPr="00647ED4" w:rsidRDefault="000E555E" w:rsidP="00655CA5">
            <w:pPr>
              <w:jc w:val="center"/>
              <w:rPr>
                <w:bCs/>
              </w:rPr>
            </w:pPr>
            <w:r w:rsidRPr="00647ED4">
              <w:rPr>
                <w:bCs/>
              </w:rPr>
              <w:t>CPC</w:t>
            </w:r>
          </w:p>
        </w:tc>
      </w:tr>
      <w:tr w:rsidR="000E555E" w:rsidRPr="00647ED4" w:rsidTr="000E555E">
        <w:tc>
          <w:tcPr>
            <w:tcW w:w="4888" w:type="dxa"/>
            <w:shd w:val="clear" w:color="auto" w:fill="auto"/>
          </w:tcPr>
          <w:p w:rsidR="000E555E" w:rsidRPr="00647ED4" w:rsidRDefault="000E555E" w:rsidP="00655CA5">
            <w:pPr>
              <w:jc w:val="center"/>
              <w:rPr>
                <w:bCs/>
                <w:sz w:val="20"/>
                <w:szCs w:val="20"/>
              </w:rPr>
            </w:pPr>
            <w:r w:rsidRPr="00647ED4">
              <w:rPr>
                <w:bCs/>
                <w:sz w:val="20"/>
                <w:szCs w:val="20"/>
              </w:rPr>
              <w:t>1</w:t>
            </w:r>
          </w:p>
        </w:tc>
        <w:tc>
          <w:tcPr>
            <w:tcW w:w="851" w:type="dxa"/>
            <w:shd w:val="clear" w:color="auto" w:fill="auto"/>
          </w:tcPr>
          <w:p w:rsidR="000E555E" w:rsidRPr="00647ED4" w:rsidRDefault="000E555E" w:rsidP="00655CA5">
            <w:pPr>
              <w:jc w:val="center"/>
              <w:rPr>
                <w:bCs/>
                <w:sz w:val="20"/>
                <w:szCs w:val="20"/>
              </w:rPr>
            </w:pPr>
            <w:r w:rsidRPr="00647ED4">
              <w:rPr>
                <w:bCs/>
                <w:sz w:val="20"/>
                <w:szCs w:val="20"/>
              </w:rPr>
              <w:t>2</w:t>
            </w:r>
          </w:p>
        </w:tc>
        <w:tc>
          <w:tcPr>
            <w:tcW w:w="786" w:type="dxa"/>
            <w:shd w:val="clear" w:color="auto" w:fill="auto"/>
          </w:tcPr>
          <w:p w:rsidR="000E555E" w:rsidRPr="00647ED4" w:rsidRDefault="000E555E" w:rsidP="00655CA5">
            <w:pPr>
              <w:jc w:val="center"/>
              <w:rPr>
                <w:bCs/>
                <w:sz w:val="20"/>
                <w:szCs w:val="20"/>
              </w:rPr>
            </w:pPr>
            <w:r w:rsidRPr="00647ED4">
              <w:rPr>
                <w:bCs/>
                <w:sz w:val="20"/>
                <w:szCs w:val="20"/>
              </w:rPr>
              <w:t>3</w:t>
            </w:r>
          </w:p>
        </w:tc>
        <w:tc>
          <w:tcPr>
            <w:tcW w:w="787" w:type="dxa"/>
            <w:shd w:val="clear" w:color="auto" w:fill="auto"/>
          </w:tcPr>
          <w:p w:rsidR="000E555E" w:rsidRPr="00647ED4" w:rsidRDefault="000E555E" w:rsidP="00655CA5">
            <w:pPr>
              <w:jc w:val="center"/>
              <w:rPr>
                <w:bCs/>
                <w:sz w:val="20"/>
                <w:szCs w:val="20"/>
              </w:rPr>
            </w:pPr>
            <w:r w:rsidRPr="00647ED4">
              <w:rPr>
                <w:bCs/>
                <w:sz w:val="20"/>
                <w:szCs w:val="20"/>
              </w:rPr>
              <w:t>4</w:t>
            </w:r>
          </w:p>
        </w:tc>
        <w:tc>
          <w:tcPr>
            <w:tcW w:w="786" w:type="dxa"/>
            <w:shd w:val="clear" w:color="auto" w:fill="auto"/>
          </w:tcPr>
          <w:p w:rsidR="000E555E" w:rsidRPr="00647ED4" w:rsidRDefault="000E555E" w:rsidP="00655CA5">
            <w:pPr>
              <w:jc w:val="center"/>
              <w:rPr>
                <w:bCs/>
                <w:sz w:val="20"/>
                <w:szCs w:val="20"/>
              </w:rPr>
            </w:pPr>
            <w:r w:rsidRPr="00647ED4">
              <w:rPr>
                <w:bCs/>
                <w:sz w:val="20"/>
                <w:szCs w:val="20"/>
              </w:rPr>
              <w:t>5</w:t>
            </w:r>
          </w:p>
        </w:tc>
        <w:tc>
          <w:tcPr>
            <w:tcW w:w="787" w:type="dxa"/>
            <w:shd w:val="clear" w:color="auto" w:fill="auto"/>
          </w:tcPr>
          <w:p w:rsidR="000E555E" w:rsidRPr="00647ED4" w:rsidRDefault="000E555E" w:rsidP="00655CA5">
            <w:pPr>
              <w:jc w:val="center"/>
              <w:rPr>
                <w:bCs/>
                <w:sz w:val="20"/>
                <w:szCs w:val="20"/>
              </w:rPr>
            </w:pPr>
            <w:r w:rsidRPr="00647ED4">
              <w:rPr>
                <w:bCs/>
                <w:sz w:val="20"/>
                <w:szCs w:val="20"/>
              </w:rPr>
              <w:t>6</w:t>
            </w:r>
          </w:p>
        </w:tc>
        <w:tc>
          <w:tcPr>
            <w:tcW w:w="1009" w:type="dxa"/>
            <w:shd w:val="clear" w:color="auto" w:fill="auto"/>
          </w:tcPr>
          <w:p w:rsidR="000E555E" w:rsidRPr="00647ED4" w:rsidRDefault="000E555E" w:rsidP="00655CA5">
            <w:pPr>
              <w:jc w:val="center"/>
              <w:rPr>
                <w:bCs/>
                <w:sz w:val="20"/>
                <w:szCs w:val="20"/>
              </w:rPr>
            </w:pPr>
            <w:r w:rsidRPr="00647ED4">
              <w:rPr>
                <w:bCs/>
                <w:sz w:val="20"/>
                <w:szCs w:val="20"/>
              </w:rPr>
              <w:t>7</w:t>
            </w:r>
          </w:p>
        </w:tc>
      </w:tr>
      <w:tr w:rsidR="000E555E" w:rsidRPr="00647ED4" w:rsidTr="000E555E">
        <w:tc>
          <w:tcPr>
            <w:tcW w:w="9894" w:type="dxa"/>
            <w:gridSpan w:val="7"/>
            <w:shd w:val="clear" w:color="auto" w:fill="auto"/>
          </w:tcPr>
          <w:p w:rsidR="000E555E" w:rsidRPr="00647ED4" w:rsidRDefault="000E555E" w:rsidP="00655CA5">
            <w:pPr>
              <w:tabs>
                <w:tab w:val="left" w:pos="284"/>
                <w:tab w:val="left" w:pos="567"/>
              </w:tabs>
              <w:jc w:val="center"/>
              <w:rPr>
                <w:bCs/>
              </w:rPr>
            </w:pPr>
            <w:r w:rsidRPr="00647ED4">
              <w:rPr>
                <w:b/>
                <w:bCs/>
              </w:rPr>
              <w:t>Розділ 1.</w:t>
            </w:r>
            <w:r w:rsidRPr="00647ED4">
              <w:rPr>
                <w:bCs/>
              </w:rPr>
              <w:t xml:space="preserve"> </w:t>
            </w:r>
            <w:r>
              <w:rPr>
                <w:b/>
                <w:bCs/>
                <w:noProof/>
              </w:rPr>
              <w:t>Молекулярні та цитологічні</w:t>
            </w:r>
            <w:r w:rsidRPr="00647ED4">
              <w:rPr>
                <w:b/>
                <w:bCs/>
                <w:noProof/>
              </w:rPr>
              <w:t xml:space="preserve"> особливості життєдіяльності людини</w:t>
            </w:r>
          </w:p>
        </w:tc>
      </w:tr>
      <w:tr w:rsidR="000E555E" w:rsidRPr="00647ED4" w:rsidTr="000E555E">
        <w:tc>
          <w:tcPr>
            <w:tcW w:w="4888" w:type="dxa"/>
            <w:shd w:val="clear" w:color="auto" w:fill="auto"/>
          </w:tcPr>
          <w:p w:rsidR="000E555E" w:rsidRPr="00647ED4" w:rsidRDefault="000E555E" w:rsidP="00655CA5">
            <w:r w:rsidRPr="00647ED4">
              <w:rPr>
                <w:bCs/>
              </w:rPr>
              <w:t xml:space="preserve">Тема 1. </w:t>
            </w:r>
            <w:r w:rsidRPr="00647ED4">
              <w:rPr>
                <w:bCs/>
                <w:noProof/>
                <w:color w:val="000000"/>
              </w:rPr>
              <w:t xml:space="preserve">Вступ до курсу медичної біології. </w:t>
            </w:r>
            <w:r w:rsidRPr="00647ED4">
              <w:rPr>
                <w:spacing w:val="-8"/>
              </w:rPr>
              <w:t>Клітинні мембрани. Транспорт речовин через плазмалему</w:t>
            </w:r>
          </w:p>
        </w:tc>
        <w:tc>
          <w:tcPr>
            <w:tcW w:w="851" w:type="dxa"/>
            <w:shd w:val="clear" w:color="auto" w:fill="auto"/>
            <w:vAlign w:val="center"/>
          </w:tcPr>
          <w:p w:rsidR="000E555E" w:rsidRPr="00647ED4" w:rsidRDefault="000E555E" w:rsidP="00655CA5">
            <w:pPr>
              <w:jc w:val="center"/>
              <w:rPr>
                <w:bCs/>
              </w:rPr>
            </w:pPr>
            <w:r w:rsidRPr="00647ED4">
              <w:rPr>
                <w:bCs/>
              </w:rPr>
              <w:t>4,0</w:t>
            </w:r>
          </w:p>
        </w:tc>
        <w:tc>
          <w:tcPr>
            <w:tcW w:w="786" w:type="dxa"/>
            <w:shd w:val="clear" w:color="auto" w:fill="auto"/>
            <w:vAlign w:val="center"/>
          </w:tcPr>
          <w:p w:rsidR="000E555E" w:rsidRPr="00647ED4" w:rsidRDefault="000E555E" w:rsidP="00655CA5">
            <w:pPr>
              <w:jc w:val="center"/>
              <w:rPr>
                <w:bCs/>
              </w:rPr>
            </w:pPr>
            <w:r w:rsidRPr="00647ED4">
              <w:rPr>
                <w:bCs/>
              </w:rPr>
              <w:t>0,5</w:t>
            </w:r>
          </w:p>
        </w:tc>
        <w:tc>
          <w:tcPr>
            <w:tcW w:w="787" w:type="dxa"/>
            <w:shd w:val="clear" w:color="auto" w:fill="auto"/>
            <w:vAlign w:val="center"/>
          </w:tcPr>
          <w:p w:rsidR="000E555E" w:rsidRPr="00647ED4" w:rsidRDefault="000E555E" w:rsidP="00655CA5">
            <w:pPr>
              <w:jc w:val="center"/>
              <w:rPr>
                <w:bCs/>
              </w:rPr>
            </w:pPr>
            <w:r w:rsidRPr="00647ED4">
              <w:rPr>
                <w:bCs/>
              </w:rPr>
              <w:t>2,0</w:t>
            </w:r>
          </w:p>
        </w:tc>
        <w:tc>
          <w:tcPr>
            <w:tcW w:w="786" w:type="dxa"/>
            <w:shd w:val="clear" w:color="auto" w:fill="auto"/>
            <w:vAlign w:val="center"/>
          </w:tcPr>
          <w:p w:rsidR="000E555E" w:rsidRPr="00647ED4" w:rsidRDefault="000E555E" w:rsidP="00655CA5">
            <w:pPr>
              <w:jc w:val="center"/>
              <w:rPr>
                <w:bCs/>
              </w:rPr>
            </w:pPr>
          </w:p>
        </w:tc>
        <w:tc>
          <w:tcPr>
            <w:tcW w:w="787" w:type="dxa"/>
            <w:vMerge w:val="restart"/>
            <w:shd w:val="clear" w:color="auto" w:fill="auto"/>
            <w:textDirection w:val="btLr"/>
            <w:vAlign w:val="center"/>
          </w:tcPr>
          <w:p w:rsidR="000E555E" w:rsidRPr="00647ED4" w:rsidRDefault="000E555E" w:rsidP="00655CA5">
            <w:pPr>
              <w:ind w:left="113" w:right="113"/>
              <w:jc w:val="center"/>
              <w:rPr>
                <w:bCs/>
              </w:rPr>
            </w:pPr>
            <w:r w:rsidRPr="00647ED4">
              <w:rPr>
                <w:bCs/>
              </w:rPr>
              <w:t>Підготовка огляду наукової літератури</w:t>
            </w:r>
          </w:p>
        </w:tc>
        <w:tc>
          <w:tcPr>
            <w:tcW w:w="1009" w:type="dxa"/>
            <w:shd w:val="clear" w:color="auto" w:fill="auto"/>
            <w:vAlign w:val="center"/>
          </w:tcPr>
          <w:p w:rsidR="000E555E" w:rsidRPr="00647ED4" w:rsidRDefault="000E555E" w:rsidP="00655CA5">
            <w:pPr>
              <w:jc w:val="center"/>
              <w:rPr>
                <w:bCs/>
              </w:rPr>
            </w:pPr>
            <w:r w:rsidRPr="00647ED4">
              <w:rPr>
                <w:bCs/>
              </w:rPr>
              <w:t>1,5</w:t>
            </w:r>
          </w:p>
        </w:tc>
      </w:tr>
      <w:tr w:rsidR="000E555E" w:rsidRPr="00647ED4" w:rsidTr="000E555E">
        <w:tc>
          <w:tcPr>
            <w:tcW w:w="4888" w:type="dxa"/>
            <w:shd w:val="clear" w:color="auto" w:fill="auto"/>
          </w:tcPr>
          <w:p w:rsidR="000E555E" w:rsidRPr="00647ED4" w:rsidRDefault="000E555E" w:rsidP="00655CA5">
            <w:r w:rsidRPr="00647ED4">
              <w:rPr>
                <w:bCs/>
              </w:rPr>
              <w:t>Тема 2.</w:t>
            </w:r>
            <w:r w:rsidRPr="00647ED4">
              <w:t xml:space="preserve"> </w:t>
            </w:r>
            <w:r w:rsidRPr="00647ED4">
              <w:rPr>
                <w:bCs/>
                <w:noProof/>
                <w:color w:val="000000"/>
              </w:rPr>
              <w:t>Морфологія клітини. Структурні компоненти цитоплазми та ядра</w:t>
            </w:r>
          </w:p>
        </w:tc>
        <w:tc>
          <w:tcPr>
            <w:tcW w:w="851" w:type="dxa"/>
            <w:shd w:val="clear" w:color="auto" w:fill="auto"/>
            <w:vAlign w:val="center"/>
          </w:tcPr>
          <w:p w:rsidR="000E555E" w:rsidRPr="00647ED4" w:rsidRDefault="000E555E" w:rsidP="00655CA5">
            <w:pPr>
              <w:jc w:val="center"/>
              <w:rPr>
                <w:bCs/>
              </w:rPr>
            </w:pPr>
            <w:r w:rsidRPr="00647ED4">
              <w:rPr>
                <w:bCs/>
              </w:rPr>
              <w:t>3,5</w:t>
            </w:r>
          </w:p>
        </w:tc>
        <w:tc>
          <w:tcPr>
            <w:tcW w:w="786" w:type="dxa"/>
            <w:shd w:val="clear" w:color="auto" w:fill="auto"/>
            <w:vAlign w:val="center"/>
          </w:tcPr>
          <w:p w:rsidR="000E555E" w:rsidRPr="00647ED4" w:rsidRDefault="000E555E" w:rsidP="00655CA5">
            <w:pPr>
              <w:jc w:val="center"/>
              <w:rPr>
                <w:bCs/>
              </w:rPr>
            </w:pPr>
            <w:r w:rsidRPr="00647ED4">
              <w:rPr>
                <w:bCs/>
              </w:rPr>
              <w:t>0,5</w:t>
            </w:r>
          </w:p>
        </w:tc>
        <w:tc>
          <w:tcPr>
            <w:tcW w:w="787" w:type="dxa"/>
            <w:shd w:val="clear" w:color="auto" w:fill="auto"/>
            <w:vAlign w:val="center"/>
          </w:tcPr>
          <w:p w:rsidR="000E555E" w:rsidRPr="00647ED4" w:rsidRDefault="000E555E" w:rsidP="00655CA5">
            <w:pPr>
              <w:jc w:val="center"/>
              <w:rPr>
                <w:bCs/>
              </w:rPr>
            </w:pPr>
            <w:r w:rsidRPr="00647ED4">
              <w:rPr>
                <w:bCs/>
              </w:rPr>
              <w:t>2,0</w:t>
            </w:r>
          </w:p>
        </w:tc>
        <w:tc>
          <w:tcPr>
            <w:tcW w:w="786" w:type="dxa"/>
            <w:shd w:val="clear" w:color="auto" w:fill="auto"/>
            <w:vAlign w:val="center"/>
          </w:tcPr>
          <w:p w:rsidR="000E555E" w:rsidRPr="00647ED4" w:rsidRDefault="000E555E" w:rsidP="00655CA5">
            <w:pPr>
              <w:jc w:val="center"/>
              <w:rPr>
                <w:bCs/>
              </w:rPr>
            </w:pPr>
          </w:p>
        </w:tc>
        <w:tc>
          <w:tcPr>
            <w:tcW w:w="787" w:type="dxa"/>
            <w:vMerge/>
            <w:shd w:val="clear" w:color="auto" w:fill="auto"/>
            <w:vAlign w:val="center"/>
          </w:tcPr>
          <w:p w:rsidR="000E555E" w:rsidRPr="00647ED4" w:rsidRDefault="000E555E" w:rsidP="00655CA5">
            <w:pPr>
              <w:jc w:val="center"/>
              <w:rPr>
                <w:bCs/>
              </w:rPr>
            </w:pPr>
          </w:p>
        </w:tc>
        <w:tc>
          <w:tcPr>
            <w:tcW w:w="1009" w:type="dxa"/>
            <w:shd w:val="clear" w:color="auto" w:fill="auto"/>
            <w:vAlign w:val="center"/>
          </w:tcPr>
          <w:p w:rsidR="000E555E" w:rsidRPr="00647ED4" w:rsidRDefault="000E555E" w:rsidP="00655CA5">
            <w:pPr>
              <w:jc w:val="center"/>
              <w:rPr>
                <w:bCs/>
              </w:rPr>
            </w:pPr>
            <w:r w:rsidRPr="00647ED4">
              <w:rPr>
                <w:bCs/>
              </w:rPr>
              <w:t>1,0</w:t>
            </w:r>
          </w:p>
        </w:tc>
      </w:tr>
      <w:tr w:rsidR="000E555E" w:rsidRPr="00647ED4" w:rsidTr="000E555E">
        <w:tc>
          <w:tcPr>
            <w:tcW w:w="4888" w:type="dxa"/>
            <w:shd w:val="clear" w:color="auto" w:fill="auto"/>
          </w:tcPr>
          <w:p w:rsidR="000E555E" w:rsidRPr="00647ED4" w:rsidRDefault="000E555E" w:rsidP="00655CA5">
            <w:pPr>
              <w:rPr>
                <w:bCs/>
              </w:rPr>
            </w:pPr>
            <w:r w:rsidRPr="00647ED4">
              <w:rPr>
                <w:bCs/>
              </w:rPr>
              <w:t xml:space="preserve">Тема 3. </w:t>
            </w:r>
            <w:r w:rsidRPr="00647ED4">
              <w:rPr>
                <w:bCs/>
                <w:noProof/>
                <w:color w:val="000000"/>
              </w:rPr>
              <w:t>Морфологія хромосом. Каріотип людини</w:t>
            </w:r>
          </w:p>
        </w:tc>
        <w:tc>
          <w:tcPr>
            <w:tcW w:w="851" w:type="dxa"/>
            <w:shd w:val="clear" w:color="auto" w:fill="auto"/>
            <w:vAlign w:val="center"/>
          </w:tcPr>
          <w:p w:rsidR="000E555E" w:rsidRPr="00647ED4" w:rsidRDefault="000E555E" w:rsidP="00655CA5">
            <w:pPr>
              <w:jc w:val="center"/>
              <w:rPr>
                <w:bCs/>
              </w:rPr>
            </w:pPr>
            <w:r w:rsidRPr="00647ED4">
              <w:rPr>
                <w:bCs/>
              </w:rPr>
              <w:t>3,25</w:t>
            </w:r>
          </w:p>
        </w:tc>
        <w:tc>
          <w:tcPr>
            <w:tcW w:w="786" w:type="dxa"/>
            <w:shd w:val="clear" w:color="auto" w:fill="auto"/>
            <w:vAlign w:val="center"/>
          </w:tcPr>
          <w:p w:rsidR="000E555E" w:rsidRPr="00647ED4" w:rsidRDefault="000E555E" w:rsidP="00655CA5">
            <w:pPr>
              <w:jc w:val="center"/>
              <w:rPr>
                <w:bCs/>
              </w:rPr>
            </w:pPr>
            <w:r w:rsidRPr="00647ED4">
              <w:rPr>
                <w:bCs/>
              </w:rPr>
              <w:t>0,25</w:t>
            </w:r>
          </w:p>
        </w:tc>
        <w:tc>
          <w:tcPr>
            <w:tcW w:w="787" w:type="dxa"/>
            <w:shd w:val="clear" w:color="auto" w:fill="auto"/>
            <w:vAlign w:val="center"/>
          </w:tcPr>
          <w:p w:rsidR="000E555E" w:rsidRPr="00647ED4" w:rsidRDefault="000E555E" w:rsidP="00655CA5">
            <w:pPr>
              <w:jc w:val="center"/>
              <w:rPr>
                <w:bCs/>
              </w:rPr>
            </w:pPr>
            <w:r w:rsidRPr="00647ED4">
              <w:rPr>
                <w:bCs/>
              </w:rPr>
              <w:t>2,0</w:t>
            </w:r>
          </w:p>
        </w:tc>
        <w:tc>
          <w:tcPr>
            <w:tcW w:w="786" w:type="dxa"/>
            <w:shd w:val="clear" w:color="auto" w:fill="auto"/>
            <w:vAlign w:val="center"/>
          </w:tcPr>
          <w:p w:rsidR="000E555E" w:rsidRPr="00647ED4" w:rsidRDefault="000E555E" w:rsidP="00655CA5">
            <w:pPr>
              <w:jc w:val="center"/>
              <w:rPr>
                <w:bCs/>
              </w:rPr>
            </w:pPr>
          </w:p>
        </w:tc>
        <w:tc>
          <w:tcPr>
            <w:tcW w:w="787" w:type="dxa"/>
            <w:vMerge/>
            <w:shd w:val="clear" w:color="auto" w:fill="auto"/>
            <w:vAlign w:val="center"/>
          </w:tcPr>
          <w:p w:rsidR="000E555E" w:rsidRPr="00647ED4" w:rsidRDefault="000E555E" w:rsidP="00655CA5">
            <w:pPr>
              <w:jc w:val="center"/>
              <w:rPr>
                <w:bCs/>
              </w:rPr>
            </w:pPr>
          </w:p>
        </w:tc>
        <w:tc>
          <w:tcPr>
            <w:tcW w:w="1009" w:type="dxa"/>
            <w:shd w:val="clear" w:color="auto" w:fill="auto"/>
            <w:vAlign w:val="center"/>
          </w:tcPr>
          <w:p w:rsidR="000E555E" w:rsidRPr="00647ED4" w:rsidRDefault="000E555E" w:rsidP="00655CA5">
            <w:pPr>
              <w:jc w:val="center"/>
              <w:rPr>
                <w:bCs/>
              </w:rPr>
            </w:pPr>
            <w:r w:rsidRPr="00647ED4">
              <w:rPr>
                <w:bCs/>
              </w:rPr>
              <w:t>1,0</w:t>
            </w:r>
          </w:p>
        </w:tc>
      </w:tr>
      <w:tr w:rsidR="000E555E" w:rsidRPr="00647ED4" w:rsidTr="000E555E">
        <w:tc>
          <w:tcPr>
            <w:tcW w:w="4888" w:type="dxa"/>
            <w:shd w:val="clear" w:color="auto" w:fill="auto"/>
          </w:tcPr>
          <w:p w:rsidR="000E555E" w:rsidRPr="00647ED4" w:rsidRDefault="000E555E" w:rsidP="00655CA5">
            <w:pPr>
              <w:rPr>
                <w:bCs/>
              </w:rPr>
            </w:pPr>
            <w:r w:rsidRPr="00647ED4">
              <w:rPr>
                <w:bCs/>
              </w:rPr>
              <w:t xml:space="preserve">Тема 4. </w:t>
            </w:r>
            <w:r w:rsidRPr="00647ED4">
              <w:rPr>
                <w:bCs/>
                <w:noProof/>
                <w:color w:val="000000"/>
              </w:rPr>
              <w:t>Життєвий цикл клітини. Поділ клітин</w:t>
            </w:r>
          </w:p>
        </w:tc>
        <w:tc>
          <w:tcPr>
            <w:tcW w:w="851" w:type="dxa"/>
            <w:shd w:val="clear" w:color="auto" w:fill="auto"/>
            <w:vAlign w:val="center"/>
          </w:tcPr>
          <w:p w:rsidR="000E555E" w:rsidRPr="00647ED4" w:rsidRDefault="000E555E" w:rsidP="00655CA5">
            <w:pPr>
              <w:jc w:val="center"/>
              <w:rPr>
                <w:bCs/>
              </w:rPr>
            </w:pPr>
            <w:r w:rsidRPr="00647ED4">
              <w:rPr>
                <w:bCs/>
              </w:rPr>
              <w:t>4,25</w:t>
            </w:r>
          </w:p>
        </w:tc>
        <w:tc>
          <w:tcPr>
            <w:tcW w:w="786" w:type="dxa"/>
            <w:shd w:val="clear" w:color="auto" w:fill="auto"/>
            <w:vAlign w:val="center"/>
          </w:tcPr>
          <w:p w:rsidR="000E555E" w:rsidRPr="00647ED4" w:rsidRDefault="000E555E" w:rsidP="00655CA5">
            <w:pPr>
              <w:jc w:val="center"/>
              <w:rPr>
                <w:bCs/>
              </w:rPr>
            </w:pPr>
            <w:r w:rsidRPr="00647ED4">
              <w:rPr>
                <w:bCs/>
              </w:rPr>
              <w:t>0,75</w:t>
            </w:r>
          </w:p>
        </w:tc>
        <w:tc>
          <w:tcPr>
            <w:tcW w:w="787" w:type="dxa"/>
            <w:shd w:val="clear" w:color="auto" w:fill="auto"/>
            <w:vAlign w:val="center"/>
          </w:tcPr>
          <w:p w:rsidR="000E555E" w:rsidRPr="00647ED4" w:rsidRDefault="000E555E" w:rsidP="00655CA5">
            <w:pPr>
              <w:jc w:val="center"/>
              <w:rPr>
                <w:bCs/>
              </w:rPr>
            </w:pPr>
            <w:r w:rsidRPr="00647ED4">
              <w:rPr>
                <w:bCs/>
              </w:rPr>
              <w:t>2,0</w:t>
            </w:r>
          </w:p>
        </w:tc>
        <w:tc>
          <w:tcPr>
            <w:tcW w:w="786" w:type="dxa"/>
            <w:shd w:val="clear" w:color="auto" w:fill="auto"/>
            <w:vAlign w:val="center"/>
          </w:tcPr>
          <w:p w:rsidR="000E555E" w:rsidRPr="00647ED4" w:rsidRDefault="000E555E" w:rsidP="00655CA5">
            <w:pPr>
              <w:jc w:val="center"/>
              <w:rPr>
                <w:bCs/>
              </w:rPr>
            </w:pPr>
          </w:p>
        </w:tc>
        <w:tc>
          <w:tcPr>
            <w:tcW w:w="787" w:type="dxa"/>
            <w:vMerge/>
            <w:shd w:val="clear" w:color="auto" w:fill="auto"/>
            <w:vAlign w:val="center"/>
          </w:tcPr>
          <w:p w:rsidR="000E555E" w:rsidRPr="00647ED4" w:rsidRDefault="000E555E" w:rsidP="00655CA5">
            <w:pPr>
              <w:jc w:val="center"/>
              <w:rPr>
                <w:bCs/>
              </w:rPr>
            </w:pPr>
          </w:p>
        </w:tc>
        <w:tc>
          <w:tcPr>
            <w:tcW w:w="1009" w:type="dxa"/>
            <w:shd w:val="clear" w:color="auto" w:fill="auto"/>
            <w:vAlign w:val="center"/>
          </w:tcPr>
          <w:p w:rsidR="000E555E" w:rsidRPr="00647ED4" w:rsidRDefault="000E555E" w:rsidP="00655CA5">
            <w:pPr>
              <w:jc w:val="center"/>
              <w:rPr>
                <w:bCs/>
              </w:rPr>
            </w:pPr>
            <w:r w:rsidRPr="00647ED4">
              <w:rPr>
                <w:bCs/>
              </w:rPr>
              <w:t>1,5</w:t>
            </w:r>
          </w:p>
        </w:tc>
      </w:tr>
      <w:tr w:rsidR="000E555E" w:rsidRPr="00647ED4" w:rsidTr="000E555E">
        <w:tc>
          <w:tcPr>
            <w:tcW w:w="4888" w:type="dxa"/>
            <w:shd w:val="clear" w:color="auto" w:fill="auto"/>
          </w:tcPr>
          <w:p w:rsidR="000E555E" w:rsidRPr="00647ED4" w:rsidRDefault="000E555E" w:rsidP="00655CA5">
            <w:pPr>
              <w:rPr>
                <w:bCs/>
              </w:rPr>
            </w:pPr>
            <w:r w:rsidRPr="00647ED4">
              <w:rPr>
                <w:bCs/>
              </w:rPr>
              <w:t xml:space="preserve">Тема 5. </w:t>
            </w:r>
            <w:r w:rsidRPr="00647ED4">
              <w:rPr>
                <w:bCs/>
                <w:noProof/>
              </w:rPr>
              <w:t xml:space="preserve">Молекулярні основи спадковості. </w:t>
            </w:r>
            <w:r w:rsidRPr="00647ED4">
              <w:rPr>
                <w:bCs/>
                <w:noProof/>
                <w:color w:val="000000"/>
              </w:rPr>
              <w:t>Характеристика нуклеїнових кислот</w:t>
            </w:r>
          </w:p>
        </w:tc>
        <w:tc>
          <w:tcPr>
            <w:tcW w:w="851" w:type="dxa"/>
            <w:shd w:val="clear" w:color="auto" w:fill="auto"/>
            <w:vAlign w:val="center"/>
          </w:tcPr>
          <w:p w:rsidR="000E555E" w:rsidRPr="00647ED4" w:rsidRDefault="000E555E" w:rsidP="00655CA5">
            <w:pPr>
              <w:jc w:val="center"/>
              <w:rPr>
                <w:bCs/>
              </w:rPr>
            </w:pPr>
            <w:r w:rsidRPr="00647ED4">
              <w:rPr>
                <w:bCs/>
              </w:rPr>
              <w:t>3,5</w:t>
            </w:r>
          </w:p>
        </w:tc>
        <w:tc>
          <w:tcPr>
            <w:tcW w:w="786" w:type="dxa"/>
            <w:shd w:val="clear" w:color="auto" w:fill="auto"/>
            <w:vAlign w:val="center"/>
          </w:tcPr>
          <w:p w:rsidR="000E555E" w:rsidRPr="00647ED4" w:rsidRDefault="000E555E" w:rsidP="00655CA5">
            <w:pPr>
              <w:jc w:val="center"/>
              <w:rPr>
                <w:bCs/>
              </w:rPr>
            </w:pPr>
            <w:r w:rsidRPr="00647ED4">
              <w:rPr>
                <w:bCs/>
              </w:rPr>
              <w:t>0,5</w:t>
            </w:r>
          </w:p>
        </w:tc>
        <w:tc>
          <w:tcPr>
            <w:tcW w:w="787" w:type="dxa"/>
            <w:shd w:val="clear" w:color="auto" w:fill="auto"/>
            <w:vAlign w:val="center"/>
          </w:tcPr>
          <w:p w:rsidR="000E555E" w:rsidRPr="00647ED4" w:rsidRDefault="000E555E" w:rsidP="00655CA5">
            <w:pPr>
              <w:jc w:val="center"/>
              <w:rPr>
                <w:bCs/>
              </w:rPr>
            </w:pPr>
            <w:r w:rsidRPr="00647ED4">
              <w:rPr>
                <w:bCs/>
              </w:rPr>
              <w:t>2,0</w:t>
            </w:r>
          </w:p>
        </w:tc>
        <w:tc>
          <w:tcPr>
            <w:tcW w:w="786" w:type="dxa"/>
            <w:shd w:val="clear" w:color="auto" w:fill="auto"/>
            <w:vAlign w:val="center"/>
          </w:tcPr>
          <w:p w:rsidR="000E555E" w:rsidRPr="00647ED4" w:rsidRDefault="000E555E" w:rsidP="00655CA5">
            <w:pPr>
              <w:jc w:val="center"/>
              <w:rPr>
                <w:bCs/>
              </w:rPr>
            </w:pPr>
          </w:p>
        </w:tc>
        <w:tc>
          <w:tcPr>
            <w:tcW w:w="787" w:type="dxa"/>
            <w:vMerge/>
            <w:shd w:val="clear" w:color="auto" w:fill="auto"/>
            <w:vAlign w:val="center"/>
          </w:tcPr>
          <w:p w:rsidR="000E555E" w:rsidRPr="00647ED4" w:rsidRDefault="000E555E" w:rsidP="00655CA5">
            <w:pPr>
              <w:jc w:val="center"/>
              <w:rPr>
                <w:bCs/>
              </w:rPr>
            </w:pPr>
          </w:p>
        </w:tc>
        <w:tc>
          <w:tcPr>
            <w:tcW w:w="1009" w:type="dxa"/>
            <w:shd w:val="clear" w:color="auto" w:fill="auto"/>
            <w:vAlign w:val="center"/>
          </w:tcPr>
          <w:p w:rsidR="000E555E" w:rsidRPr="00647ED4" w:rsidRDefault="000E555E" w:rsidP="00655CA5">
            <w:pPr>
              <w:jc w:val="center"/>
              <w:rPr>
                <w:bCs/>
              </w:rPr>
            </w:pPr>
            <w:r w:rsidRPr="00647ED4">
              <w:rPr>
                <w:bCs/>
              </w:rPr>
              <w:t>1,0</w:t>
            </w:r>
          </w:p>
        </w:tc>
      </w:tr>
      <w:tr w:rsidR="000E555E" w:rsidRPr="00647ED4" w:rsidTr="000E555E">
        <w:tc>
          <w:tcPr>
            <w:tcW w:w="4888" w:type="dxa"/>
            <w:shd w:val="clear" w:color="auto" w:fill="auto"/>
          </w:tcPr>
          <w:p w:rsidR="000E555E" w:rsidRPr="00647ED4" w:rsidRDefault="000E555E" w:rsidP="00655CA5">
            <w:pPr>
              <w:rPr>
                <w:bCs/>
              </w:rPr>
            </w:pPr>
            <w:r w:rsidRPr="00647ED4">
              <w:rPr>
                <w:bCs/>
              </w:rPr>
              <w:t xml:space="preserve">Тема 6. </w:t>
            </w:r>
            <w:r w:rsidRPr="00647ED4">
              <w:rPr>
                <w:bCs/>
                <w:noProof/>
              </w:rPr>
              <w:t xml:space="preserve">Будова гена про- та еукаріотів. Гени </w:t>
            </w:r>
            <w:r w:rsidRPr="00647ED4">
              <w:rPr>
                <w:bCs/>
                <w:noProof/>
              </w:rPr>
              <w:lastRenderedPageBreak/>
              <w:t xml:space="preserve">структурні, регуляторні, тРНК, рРНК. </w:t>
            </w:r>
            <w:r w:rsidRPr="00647ED4">
              <w:rPr>
                <w:bCs/>
                <w:noProof/>
                <w:color w:val="000000"/>
              </w:rPr>
              <w:t>Організація потоку інформації у клітині</w:t>
            </w:r>
          </w:p>
        </w:tc>
        <w:tc>
          <w:tcPr>
            <w:tcW w:w="851" w:type="dxa"/>
            <w:shd w:val="clear" w:color="auto" w:fill="auto"/>
            <w:vAlign w:val="center"/>
          </w:tcPr>
          <w:p w:rsidR="000E555E" w:rsidRPr="00647ED4" w:rsidRDefault="000E555E" w:rsidP="00655CA5">
            <w:pPr>
              <w:jc w:val="center"/>
              <w:rPr>
                <w:bCs/>
              </w:rPr>
            </w:pPr>
            <w:r w:rsidRPr="00647ED4">
              <w:rPr>
                <w:bCs/>
              </w:rPr>
              <w:lastRenderedPageBreak/>
              <w:t>4,0</w:t>
            </w:r>
          </w:p>
        </w:tc>
        <w:tc>
          <w:tcPr>
            <w:tcW w:w="786" w:type="dxa"/>
            <w:shd w:val="clear" w:color="auto" w:fill="auto"/>
            <w:vAlign w:val="center"/>
          </w:tcPr>
          <w:p w:rsidR="000E555E" w:rsidRPr="00647ED4" w:rsidRDefault="000E555E" w:rsidP="00655CA5">
            <w:pPr>
              <w:jc w:val="center"/>
              <w:rPr>
                <w:bCs/>
              </w:rPr>
            </w:pPr>
            <w:r w:rsidRPr="00647ED4">
              <w:rPr>
                <w:bCs/>
              </w:rPr>
              <w:t>1,0</w:t>
            </w:r>
          </w:p>
        </w:tc>
        <w:tc>
          <w:tcPr>
            <w:tcW w:w="787" w:type="dxa"/>
            <w:shd w:val="clear" w:color="auto" w:fill="auto"/>
            <w:vAlign w:val="center"/>
          </w:tcPr>
          <w:p w:rsidR="000E555E" w:rsidRPr="00647ED4" w:rsidRDefault="000E555E" w:rsidP="00655CA5">
            <w:pPr>
              <w:jc w:val="center"/>
              <w:rPr>
                <w:bCs/>
              </w:rPr>
            </w:pPr>
            <w:r w:rsidRPr="00647ED4">
              <w:rPr>
                <w:bCs/>
              </w:rPr>
              <w:t>2,0</w:t>
            </w:r>
          </w:p>
        </w:tc>
        <w:tc>
          <w:tcPr>
            <w:tcW w:w="786" w:type="dxa"/>
            <w:shd w:val="clear" w:color="auto" w:fill="auto"/>
            <w:vAlign w:val="center"/>
          </w:tcPr>
          <w:p w:rsidR="000E555E" w:rsidRPr="00647ED4" w:rsidRDefault="000E555E" w:rsidP="00655CA5">
            <w:pPr>
              <w:jc w:val="center"/>
              <w:rPr>
                <w:bCs/>
              </w:rPr>
            </w:pPr>
          </w:p>
        </w:tc>
        <w:tc>
          <w:tcPr>
            <w:tcW w:w="787" w:type="dxa"/>
            <w:vMerge/>
            <w:shd w:val="clear" w:color="auto" w:fill="auto"/>
            <w:vAlign w:val="center"/>
          </w:tcPr>
          <w:p w:rsidR="000E555E" w:rsidRPr="00647ED4" w:rsidRDefault="000E555E" w:rsidP="00655CA5">
            <w:pPr>
              <w:jc w:val="center"/>
              <w:rPr>
                <w:bCs/>
              </w:rPr>
            </w:pPr>
          </w:p>
        </w:tc>
        <w:tc>
          <w:tcPr>
            <w:tcW w:w="1009" w:type="dxa"/>
            <w:shd w:val="clear" w:color="auto" w:fill="auto"/>
            <w:vAlign w:val="center"/>
          </w:tcPr>
          <w:p w:rsidR="000E555E" w:rsidRPr="00647ED4" w:rsidRDefault="000E555E" w:rsidP="00655CA5">
            <w:pPr>
              <w:jc w:val="center"/>
              <w:rPr>
                <w:bCs/>
              </w:rPr>
            </w:pPr>
            <w:r w:rsidRPr="00647ED4">
              <w:rPr>
                <w:bCs/>
              </w:rPr>
              <w:t>1,0</w:t>
            </w:r>
          </w:p>
        </w:tc>
      </w:tr>
      <w:tr w:rsidR="000E555E" w:rsidRPr="00647ED4" w:rsidTr="000E555E">
        <w:tc>
          <w:tcPr>
            <w:tcW w:w="4888" w:type="dxa"/>
            <w:shd w:val="clear" w:color="auto" w:fill="auto"/>
          </w:tcPr>
          <w:p w:rsidR="000E555E" w:rsidRPr="00647ED4" w:rsidRDefault="000E555E" w:rsidP="00655CA5">
            <w:pPr>
              <w:rPr>
                <w:bCs/>
              </w:rPr>
            </w:pPr>
            <w:r w:rsidRPr="00647ED4">
              <w:rPr>
                <w:bCs/>
              </w:rPr>
              <w:lastRenderedPageBreak/>
              <w:t xml:space="preserve">Тема 7. </w:t>
            </w:r>
            <w:r w:rsidRPr="00647ED4">
              <w:rPr>
                <w:bCs/>
                <w:noProof/>
              </w:rPr>
              <w:t>Молекулярні механізми мінливості в людини. Регуляція експресії генів</w:t>
            </w:r>
          </w:p>
        </w:tc>
        <w:tc>
          <w:tcPr>
            <w:tcW w:w="851" w:type="dxa"/>
            <w:shd w:val="clear" w:color="auto" w:fill="auto"/>
            <w:vAlign w:val="center"/>
          </w:tcPr>
          <w:p w:rsidR="000E555E" w:rsidRPr="00647ED4" w:rsidRDefault="000E555E" w:rsidP="00655CA5">
            <w:pPr>
              <w:jc w:val="center"/>
              <w:rPr>
                <w:bCs/>
              </w:rPr>
            </w:pPr>
            <w:r w:rsidRPr="00647ED4">
              <w:rPr>
                <w:bCs/>
              </w:rPr>
              <w:t>3,5</w:t>
            </w:r>
          </w:p>
        </w:tc>
        <w:tc>
          <w:tcPr>
            <w:tcW w:w="786" w:type="dxa"/>
            <w:shd w:val="clear" w:color="auto" w:fill="auto"/>
            <w:vAlign w:val="center"/>
          </w:tcPr>
          <w:p w:rsidR="000E555E" w:rsidRPr="00647ED4" w:rsidRDefault="000E555E" w:rsidP="00655CA5">
            <w:pPr>
              <w:jc w:val="center"/>
              <w:rPr>
                <w:bCs/>
              </w:rPr>
            </w:pPr>
            <w:r w:rsidRPr="00647ED4">
              <w:rPr>
                <w:bCs/>
              </w:rPr>
              <w:t>0,5</w:t>
            </w:r>
          </w:p>
        </w:tc>
        <w:tc>
          <w:tcPr>
            <w:tcW w:w="787" w:type="dxa"/>
            <w:shd w:val="clear" w:color="auto" w:fill="auto"/>
            <w:vAlign w:val="center"/>
          </w:tcPr>
          <w:p w:rsidR="000E555E" w:rsidRPr="00647ED4" w:rsidRDefault="000E555E" w:rsidP="00655CA5">
            <w:pPr>
              <w:jc w:val="center"/>
              <w:rPr>
                <w:bCs/>
              </w:rPr>
            </w:pPr>
            <w:r w:rsidRPr="00647ED4">
              <w:rPr>
                <w:bCs/>
              </w:rPr>
              <w:t>2,0</w:t>
            </w:r>
          </w:p>
        </w:tc>
        <w:tc>
          <w:tcPr>
            <w:tcW w:w="786" w:type="dxa"/>
            <w:shd w:val="clear" w:color="auto" w:fill="auto"/>
            <w:vAlign w:val="center"/>
          </w:tcPr>
          <w:p w:rsidR="000E555E" w:rsidRPr="00647ED4" w:rsidRDefault="000E555E" w:rsidP="00655CA5">
            <w:pPr>
              <w:jc w:val="center"/>
              <w:rPr>
                <w:bCs/>
              </w:rPr>
            </w:pPr>
          </w:p>
        </w:tc>
        <w:tc>
          <w:tcPr>
            <w:tcW w:w="787" w:type="dxa"/>
            <w:vMerge/>
            <w:shd w:val="clear" w:color="auto" w:fill="auto"/>
            <w:vAlign w:val="center"/>
          </w:tcPr>
          <w:p w:rsidR="000E555E" w:rsidRPr="00647ED4" w:rsidRDefault="000E555E" w:rsidP="00655CA5">
            <w:pPr>
              <w:jc w:val="center"/>
              <w:rPr>
                <w:bCs/>
              </w:rPr>
            </w:pPr>
          </w:p>
        </w:tc>
        <w:tc>
          <w:tcPr>
            <w:tcW w:w="1009" w:type="dxa"/>
            <w:shd w:val="clear" w:color="auto" w:fill="auto"/>
            <w:vAlign w:val="center"/>
          </w:tcPr>
          <w:p w:rsidR="000E555E" w:rsidRPr="00647ED4" w:rsidRDefault="000E555E" w:rsidP="00655CA5">
            <w:pPr>
              <w:jc w:val="center"/>
              <w:rPr>
                <w:bCs/>
              </w:rPr>
            </w:pPr>
            <w:r w:rsidRPr="00647ED4">
              <w:rPr>
                <w:bCs/>
              </w:rPr>
              <w:t>1,0</w:t>
            </w:r>
          </w:p>
        </w:tc>
      </w:tr>
      <w:tr w:rsidR="000E555E" w:rsidRPr="00647ED4" w:rsidTr="000E555E">
        <w:tc>
          <w:tcPr>
            <w:tcW w:w="4888" w:type="dxa"/>
            <w:shd w:val="clear" w:color="auto" w:fill="auto"/>
          </w:tcPr>
          <w:p w:rsidR="000E555E" w:rsidRPr="00647ED4" w:rsidRDefault="000E555E" w:rsidP="00655CA5">
            <w:pPr>
              <w:rPr>
                <w:bCs/>
              </w:rPr>
            </w:pPr>
            <w:r w:rsidRPr="00647ED4">
              <w:rPr>
                <w:bCs/>
              </w:rPr>
              <w:t xml:space="preserve">Тема 8. </w:t>
            </w:r>
            <w:r w:rsidRPr="00647ED4">
              <w:rPr>
                <w:noProof/>
                <w:color w:val="000000"/>
              </w:rPr>
              <w:t xml:space="preserve">Підсумкове заняття 1: </w:t>
            </w:r>
            <w:r w:rsidRPr="00647ED4">
              <w:rPr>
                <w:bCs/>
                <w:noProof/>
              </w:rPr>
              <w:t>Біологічні особливості життєдіяльності людини</w:t>
            </w:r>
          </w:p>
        </w:tc>
        <w:tc>
          <w:tcPr>
            <w:tcW w:w="851" w:type="dxa"/>
            <w:shd w:val="clear" w:color="auto" w:fill="auto"/>
            <w:vAlign w:val="center"/>
          </w:tcPr>
          <w:p w:rsidR="000E555E" w:rsidRPr="00647ED4" w:rsidRDefault="000E555E" w:rsidP="00655CA5">
            <w:pPr>
              <w:jc w:val="center"/>
              <w:rPr>
                <w:bCs/>
              </w:rPr>
            </w:pPr>
            <w:r w:rsidRPr="00647ED4">
              <w:rPr>
                <w:bCs/>
              </w:rPr>
              <w:t>4,0</w:t>
            </w:r>
          </w:p>
        </w:tc>
        <w:tc>
          <w:tcPr>
            <w:tcW w:w="786" w:type="dxa"/>
            <w:shd w:val="clear" w:color="auto" w:fill="auto"/>
            <w:vAlign w:val="center"/>
          </w:tcPr>
          <w:p w:rsidR="000E555E" w:rsidRPr="00647ED4" w:rsidRDefault="000E555E" w:rsidP="00655CA5">
            <w:pPr>
              <w:jc w:val="center"/>
              <w:rPr>
                <w:bCs/>
              </w:rPr>
            </w:pPr>
            <w:r w:rsidRPr="00647ED4">
              <w:rPr>
                <w:bCs/>
              </w:rPr>
              <w:t>‒</w:t>
            </w:r>
          </w:p>
        </w:tc>
        <w:tc>
          <w:tcPr>
            <w:tcW w:w="787" w:type="dxa"/>
            <w:shd w:val="clear" w:color="auto" w:fill="auto"/>
            <w:vAlign w:val="center"/>
          </w:tcPr>
          <w:p w:rsidR="000E555E" w:rsidRPr="00647ED4" w:rsidRDefault="000E555E" w:rsidP="00655CA5">
            <w:pPr>
              <w:jc w:val="center"/>
              <w:rPr>
                <w:bCs/>
              </w:rPr>
            </w:pPr>
            <w:r w:rsidRPr="00647ED4">
              <w:rPr>
                <w:bCs/>
              </w:rPr>
              <w:t>2,0</w:t>
            </w:r>
          </w:p>
        </w:tc>
        <w:tc>
          <w:tcPr>
            <w:tcW w:w="786" w:type="dxa"/>
            <w:shd w:val="clear" w:color="auto" w:fill="auto"/>
            <w:vAlign w:val="center"/>
          </w:tcPr>
          <w:p w:rsidR="000E555E" w:rsidRPr="00647ED4" w:rsidRDefault="000E555E" w:rsidP="00655CA5">
            <w:pPr>
              <w:jc w:val="center"/>
              <w:rPr>
                <w:bCs/>
              </w:rPr>
            </w:pPr>
          </w:p>
        </w:tc>
        <w:tc>
          <w:tcPr>
            <w:tcW w:w="787" w:type="dxa"/>
            <w:vMerge/>
            <w:shd w:val="clear" w:color="auto" w:fill="auto"/>
            <w:vAlign w:val="center"/>
          </w:tcPr>
          <w:p w:rsidR="000E555E" w:rsidRPr="00647ED4" w:rsidRDefault="000E555E" w:rsidP="00655CA5">
            <w:pPr>
              <w:jc w:val="center"/>
              <w:rPr>
                <w:bCs/>
              </w:rPr>
            </w:pPr>
          </w:p>
        </w:tc>
        <w:tc>
          <w:tcPr>
            <w:tcW w:w="1009" w:type="dxa"/>
            <w:shd w:val="clear" w:color="auto" w:fill="auto"/>
            <w:vAlign w:val="center"/>
          </w:tcPr>
          <w:p w:rsidR="000E555E" w:rsidRPr="00647ED4" w:rsidRDefault="000E555E" w:rsidP="00655CA5">
            <w:pPr>
              <w:jc w:val="center"/>
              <w:rPr>
                <w:bCs/>
              </w:rPr>
            </w:pPr>
            <w:r w:rsidRPr="00647ED4">
              <w:rPr>
                <w:bCs/>
              </w:rPr>
              <w:t>2,0</w:t>
            </w:r>
          </w:p>
        </w:tc>
      </w:tr>
      <w:tr w:rsidR="000E555E" w:rsidRPr="00647ED4" w:rsidTr="000E555E">
        <w:tc>
          <w:tcPr>
            <w:tcW w:w="4888" w:type="dxa"/>
            <w:shd w:val="clear" w:color="auto" w:fill="auto"/>
          </w:tcPr>
          <w:p w:rsidR="000E555E" w:rsidRPr="00647ED4" w:rsidRDefault="000E555E" w:rsidP="00655CA5">
            <w:pPr>
              <w:rPr>
                <w:bCs/>
              </w:rPr>
            </w:pPr>
            <w:r w:rsidRPr="00647ED4">
              <w:rPr>
                <w:bCs/>
              </w:rPr>
              <w:t>Разом за розділом 1</w:t>
            </w:r>
          </w:p>
        </w:tc>
        <w:tc>
          <w:tcPr>
            <w:tcW w:w="851" w:type="dxa"/>
            <w:shd w:val="clear" w:color="auto" w:fill="auto"/>
            <w:vAlign w:val="center"/>
          </w:tcPr>
          <w:p w:rsidR="000E555E" w:rsidRPr="00647ED4" w:rsidRDefault="000E555E" w:rsidP="00655CA5">
            <w:pPr>
              <w:jc w:val="center"/>
              <w:rPr>
                <w:b/>
                <w:bCs/>
              </w:rPr>
            </w:pPr>
            <w:r w:rsidRPr="00647ED4">
              <w:rPr>
                <w:b/>
                <w:bCs/>
              </w:rPr>
              <w:t>30</w:t>
            </w:r>
          </w:p>
        </w:tc>
        <w:tc>
          <w:tcPr>
            <w:tcW w:w="786" w:type="dxa"/>
            <w:shd w:val="clear" w:color="auto" w:fill="auto"/>
            <w:vAlign w:val="center"/>
          </w:tcPr>
          <w:p w:rsidR="000E555E" w:rsidRPr="00647ED4" w:rsidRDefault="000E555E" w:rsidP="00655CA5">
            <w:pPr>
              <w:jc w:val="center"/>
              <w:rPr>
                <w:b/>
                <w:bCs/>
              </w:rPr>
            </w:pPr>
            <w:r w:rsidRPr="00647ED4">
              <w:rPr>
                <w:b/>
                <w:bCs/>
              </w:rPr>
              <w:t>4</w:t>
            </w:r>
          </w:p>
        </w:tc>
        <w:tc>
          <w:tcPr>
            <w:tcW w:w="787" w:type="dxa"/>
            <w:shd w:val="clear" w:color="auto" w:fill="auto"/>
            <w:vAlign w:val="center"/>
          </w:tcPr>
          <w:p w:rsidR="000E555E" w:rsidRPr="00647ED4" w:rsidRDefault="000E555E" w:rsidP="00655CA5">
            <w:pPr>
              <w:jc w:val="center"/>
              <w:rPr>
                <w:b/>
                <w:bCs/>
              </w:rPr>
            </w:pPr>
            <w:r w:rsidRPr="00647ED4">
              <w:rPr>
                <w:b/>
                <w:bCs/>
              </w:rPr>
              <w:t>16</w:t>
            </w:r>
          </w:p>
        </w:tc>
        <w:tc>
          <w:tcPr>
            <w:tcW w:w="786" w:type="dxa"/>
            <w:shd w:val="clear" w:color="auto" w:fill="auto"/>
            <w:vAlign w:val="center"/>
          </w:tcPr>
          <w:p w:rsidR="000E555E" w:rsidRPr="00647ED4" w:rsidRDefault="000E555E" w:rsidP="00655CA5">
            <w:pPr>
              <w:jc w:val="center"/>
              <w:rPr>
                <w:b/>
                <w:bCs/>
              </w:rPr>
            </w:pPr>
          </w:p>
        </w:tc>
        <w:tc>
          <w:tcPr>
            <w:tcW w:w="787" w:type="dxa"/>
            <w:shd w:val="clear" w:color="auto" w:fill="auto"/>
            <w:vAlign w:val="center"/>
          </w:tcPr>
          <w:p w:rsidR="000E555E" w:rsidRPr="00647ED4" w:rsidRDefault="000E555E" w:rsidP="00655CA5">
            <w:pPr>
              <w:jc w:val="center"/>
              <w:rPr>
                <w:b/>
                <w:bCs/>
              </w:rPr>
            </w:pPr>
          </w:p>
        </w:tc>
        <w:tc>
          <w:tcPr>
            <w:tcW w:w="1009" w:type="dxa"/>
            <w:shd w:val="clear" w:color="auto" w:fill="auto"/>
            <w:vAlign w:val="center"/>
          </w:tcPr>
          <w:p w:rsidR="000E555E" w:rsidRPr="00647ED4" w:rsidRDefault="000E555E" w:rsidP="00655CA5">
            <w:pPr>
              <w:jc w:val="center"/>
              <w:rPr>
                <w:b/>
                <w:bCs/>
              </w:rPr>
            </w:pPr>
            <w:r w:rsidRPr="00647ED4">
              <w:rPr>
                <w:b/>
                <w:bCs/>
              </w:rPr>
              <w:t>10</w:t>
            </w:r>
          </w:p>
        </w:tc>
      </w:tr>
      <w:tr w:rsidR="000E555E" w:rsidRPr="00647ED4" w:rsidTr="000E555E">
        <w:tc>
          <w:tcPr>
            <w:tcW w:w="9894" w:type="dxa"/>
            <w:gridSpan w:val="7"/>
            <w:shd w:val="clear" w:color="auto" w:fill="auto"/>
          </w:tcPr>
          <w:p w:rsidR="000E555E" w:rsidRPr="00647ED4" w:rsidRDefault="000E555E" w:rsidP="00655CA5">
            <w:pPr>
              <w:shd w:val="clear" w:color="auto" w:fill="FFFFFF"/>
              <w:autoSpaceDE w:val="0"/>
              <w:autoSpaceDN w:val="0"/>
              <w:jc w:val="center"/>
              <w:rPr>
                <w:b/>
                <w:bCs/>
                <w:noProof/>
                <w:color w:val="000000"/>
              </w:rPr>
            </w:pPr>
            <w:r w:rsidRPr="00647ED4">
              <w:rPr>
                <w:b/>
                <w:bCs/>
              </w:rPr>
              <w:t>Розділ 2.</w:t>
            </w:r>
            <w:r w:rsidRPr="00647ED4">
              <w:rPr>
                <w:bCs/>
              </w:rPr>
              <w:t xml:space="preserve"> </w:t>
            </w:r>
            <w:r w:rsidRPr="00647ED4">
              <w:rPr>
                <w:b/>
                <w:bCs/>
                <w:noProof/>
                <w:color w:val="000000"/>
              </w:rPr>
              <w:t>Організмовий рівень організації життя.</w:t>
            </w:r>
          </w:p>
          <w:p w:rsidR="000E555E" w:rsidRPr="00647ED4" w:rsidRDefault="000E555E" w:rsidP="00655CA5">
            <w:pPr>
              <w:shd w:val="clear" w:color="auto" w:fill="FFFFFF"/>
              <w:autoSpaceDE w:val="0"/>
              <w:autoSpaceDN w:val="0"/>
              <w:jc w:val="center"/>
              <w:rPr>
                <w:bCs/>
              </w:rPr>
            </w:pPr>
            <w:r w:rsidRPr="00647ED4">
              <w:rPr>
                <w:b/>
                <w:bCs/>
                <w:noProof/>
                <w:color w:val="000000"/>
              </w:rPr>
              <w:t>Основи генетики</w:t>
            </w:r>
            <w:r w:rsidRPr="00647ED4">
              <w:rPr>
                <w:noProof/>
                <w:color w:val="000000"/>
              </w:rPr>
              <w:t xml:space="preserve"> </w:t>
            </w:r>
            <w:r w:rsidRPr="00647ED4">
              <w:rPr>
                <w:b/>
                <w:bCs/>
                <w:noProof/>
                <w:color w:val="000000"/>
              </w:rPr>
              <w:t>людини</w:t>
            </w:r>
          </w:p>
        </w:tc>
      </w:tr>
      <w:tr w:rsidR="000E555E" w:rsidRPr="00647ED4" w:rsidTr="000E555E">
        <w:tc>
          <w:tcPr>
            <w:tcW w:w="4888" w:type="dxa"/>
            <w:shd w:val="clear" w:color="auto" w:fill="auto"/>
          </w:tcPr>
          <w:p w:rsidR="000E555E" w:rsidRPr="00647ED4" w:rsidRDefault="000E555E" w:rsidP="00655CA5">
            <w:r w:rsidRPr="00647ED4">
              <w:rPr>
                <w:bCs/>
              </w:rPr>
              <w:t xml:space="preserve">Тема 9. </w:t>
            </w:r>
            <w:r w:rsidRPr="00647ED4">
              <w:rPr>
                <w:bCs/>
                <w:noProof/>
              </w:rPr>
              <w:t>Особливості генетики людини. Моно-, ди- та полігібридне схрещування. Менделюючі ознаки людини. Явище плейотропії. Множинний алелізм</w:t>
            </w:r>
          </w:p>
        </w:tc>
        <w:tc>
          <w:tcPr>
            <w:tcW w:w="851" w:type="dxa"/>
            <w:shd w:val="clear" w:color="auto" w:fill="auto"/>
            <w:vAlign w:val="center"/>
          </w:tcPr>
          <w:p w:rsidR="000E555E" w:rsidRPr="00647ED4" w:rsidRDefault="000E555E" w:rsidP="00655CA5">
            <w:pPr>
              <w:jc w:val="center"/>
              <w:rPr>
                <w:bCs/>
              </w:rPr>
            </w:pPr>
            <w:r w:rsidRPr="00647ED4">
              <w:rPr>
                <w:bCs/>
              </w:rPr>
              <w:t>5,0</w:t>
            </w:r>
          </w:p>
        </w:tc>
        <w:tc>
          <w:tcPr>
            <w:tcW w:w="786" w:type="dxa"/>
            <w:shd w:val="clear" w:color="auto" w:fill="auto"/>
            <w:vAlign w:val="center"/>
          </w:tcPr>
          <w:p w:rsidR="000E555E" w:rsidRPr="00647ED4" w:rsidRDefault="000E555E" w:rsidP="00655CA5">
            <w:pPr>
              <w:jc w:val="center"/>
              <w:rPr>
                <w:bCs/>
              </w:rPr>
            </w:pPr>
            <w:r w:rsidRPr="00647ED4">
              <w:rPr>
                <w:bCs/>
              </w:rPr>
              <w:t>1,0</w:t>
            </w:r>
          </w:p>
        </w:tc>
        <w:tc>
          <w:tcPr>
            <w:tcW w:w="787" w:type="dxa"/>
            <w:shd w:val="clear" w:color="auto" w:fill="auto"/>
            <w:vAlign w:val="center"/>
          </w:tcPr>
          <w:p w:rsidR="000E555E" w:rsidRPr="00647ED4" w:rsidRDefault="000E555E" w:rsidP="00655CA5">
            <w:pPr>
              <w:jc w:val="center"/>
              <w:rPr>
                <w:bCs/>
              </w:rPr>
            </w:pPr>
            <w:r w:rsidRPr="00647ED4">
              <w:rPr>
                <w:bCs/>
              </w:rPr>
              <w:t>2,0</w:t>
            </w:r>
          </w:p>
        </w:tc>
        <w:tc>
          <w:tcPr>
            <w:tcW w:w="786" w:type="dxa"/>
            <w:shd w:val="clear" w:color="auto" w:fill="auto"/>
            <w:vAlign w:val="center"/>
          </w:tcPr>
          <w:p w:rsidR="000E555E" w:rsidRPr="00647ED4" w:rsidRDefault="000E555E" w:rsidP="00655CA5">
            <w:pPr>
              <w:jc w:val="center"/>
              <w:rPr>
                <w:bCs/>
              </w:rPr>
            </w:pPr>
          </w:p>
        </w:tc>
        <w:tc>
          <w:tcPr>
            <w:tcW w:w="787" w:type="dxa"/>
            <w:vMerge w:val="restart"/>
            <w:shd w:val="clear" w:color="auto" w:fill="auto"/>
            <w:textDirection w:val="btLr"/>
            <w:vAlign w:val="center"/>
          </w:tcPr>
          <w:p w:rsidR="000E555E" w:rsidRPr="00647ED4" w:rsidRDefault="000E555E" w:rsidP="00655CA5">
            <w:pPr>
              <w:ind w:left="113" w:right="113"/>
              <w:jc w:val="center"/>
              <w:rPr>
                <w:bCs/>
              </w:rPr>
            </w:pPr>
            <w:r w:rsidRPr="00647ED4">
              <w:rPr>
                <w:bCs/>
              </w:rPr>
              <w:t>Підготовка огляду наукової літератури</w:t>
            </w:r>
          </w:p>
        </w:tc>
        <w:tc>
          <w:tcPr>
            <w:tcW w:w="1009" w:type="dxa"/>
            <w:shd w:val="clear" w:color="auto" w:fill="auto"/>
            <w:vAlign w:val="center"/>
          </w:tcPr>
          <w:p w:rsidR="000E555E" w:rsidRPr="00647ED4" w:rsidRDefault="000E555E" w:rsidP="00655CA5">
            <w:pPr>
              <w:jc w:val="center"/>
              <w:rPr>
                <w:bCs/>
              </w:rPr>
            </w:pPr>
            <w:r w:rsidRPr="00647ED4">
              <w:rPr>
                <w:bCs/>
              </w:rPr>
              <w:t>2,0</w:t>
            </w:r>
          </w:p>
        </w:tc>
      </w:tr>
      <w:tr w:rsidR="000E555E" w:rsidRPr="00647ED4" w:rsidTr="000E555E">
        <w:tc>
          <w:tcPr>
            <w:tcW w:w="4888" w:type="dxa"/>
            <w:shd w:val="clear" w:color="auto" w:fill="auto"/>
          </w:tcPr>
          <w:p w:rsidR="000E555E" w:rsidRPr="00647ED4" w:rsidRDefault="000E555E" w:rsidP="00655CA5">
            <w:r w:rsidRPr="00647ED4">
              <w:rPr>
                <w:bCs/>
              </w:rPr>
              <w:t>Тема 10</w:t>
            </w:r>
            <w:r w:rsidRPr="00647ED4">
              <w:rPr>
                <w:bCs/>
              </w:rPr>
              <w:sym w:font="Symbol" w:char="F02D"/>
            </w:r>
            <w:r w:rsidRPr="00647ED4">
              <w:rPr>
                <w:bCs/>
              </w:rPr>
              <w:t>11.</w:t>
            </w:r>
            <w:r w:rsidRPr="00647ED4">
              <w:t xml:space="preserve"> </w:t>
            </w:r>
            <w:r w:rsidRPr="00647ED4">
              <w:rPr>
                <w:bCs/>
                <w:noProof/>
              </w:rPr>
              <w:t>Взаємодія алельних і неалельних генів. Генетика груп крові</w:t>
            </w:r>
          </w:p>
        </w:tc>
        <w:tc>
          <w:tcPr>
            <w:tcW w:w="851" w:type="dxa"/>
            <w:shd w:val="clear" w:color="auto" w:fill="auto"/>
            <w:vAlign w:val="center"/>
          </w:tcPr>
          <w:p w:rsidR="000E555E" w:rsidRPr="00647ED4" w:rsidRDefault="000E555E" w:rsidP="00655CA5">
            <w:pPr>
              <w:jc w:val="center"/>
              <w:rPr>
                <w:bCs/>
              </w:rPr>
            </w:pPr>
            <w:r w:rsidRPr="00647ED4">
              <w:rPr>
                <w:bCs/>
              </w:rPr>
              <w:t>7,0</w:t>
            </w:r>
          </w:p>
        </w:tc>
        <w:tc>
          <w:tcPr>
            <w:tcW w:w="786" w:type="dxa"/>
            <w:shd w:val="clear" w:color="auto" w:fill="auto"/>
            <w:vAlign w:val="center"/>
          </w:tcPr>
          <w:p w:rsidR="000E555E" w:rsidRPr="00647ED4" w:rsidRDefault="000E555E" w:rsidP="00655CA5">
            <w:pPr>
              <w:jc w:val="center"/>
              <w:rPr>
                <w:bCs/>
              </w:rPr>
            </w:pPr>
            <w:r w:rsidRPr="00647ED4">
              <w:rPr>
                <w:bCs/>
              </w:rPr>
              <w:t>1,0</w:t>
            </w:r>
          </w:p>
        </w:tc>
        <w:tc>
          <w:tcPr>
            <w:tcW w:w="787" w:type="dxa"/>
            <w:shd w:val="clear" w:color="auto" w:fill="auto"/>
            <w:vAlign w:val="center"/>
          </w:tcPr>
          <w:p w:rsidR="000E555E" w:rsidRPr="00647ED4" w:rsidRDefault="000E555E" w:rsidP="00655CA5">
            <w:pPr>
              <w:jc w:val="center"/>
              <w:rPr>
                <w:bCs/>
              </w:rPr>
            </w:pPr>
            <w:r w:rsidRPr="00647ED4">
              <w:rPr>
                <w:bCs/>
              </w:rPr>
              <w:t>4,0</w:t>
            </w:r>
          </w:p>
        </w:tc>
        <w:tc>
          <w:tcPr>
            <w:tcW w:w="786" w:type="dxa"/>
            <w:shd w:val="clear" w:color="auto" w:fill="auto"/>
            <w:vAlign w:val="center"/>
          </w:tcPr>
          <w:p w:rsidR="000E555E" w:rsidRPr="00647ED4" w:rsidRDefault="000E555E" w:rsidP="00655CA5">
            <w:pPr>
              <w:jc w:val="center"/>
              <w:rPr>
                <w:bCs/>
              </w:rPr>
            </w:pPr>
          </w:p>
        </w:tc>
        <w:tc>
          <w:tcPr>
            <w:tcW w:w="787" w:type="dxa"/>
            <w:vMerge/>
            <w:shd w:val="clear" w:color="auto" w:fill="auto"/>
            <w:vAlign w:val="center"/>
          </w:tcPr>
          <w:p w:rsidR="000E555E" w:rsidRPr="00647ED4" w:rsidRDefault="000E555E" w:rsidP="00655CA5">
            <w:pPr>
              <w:jc w:val="center"/>
              <w:rPr>
                <w:bCs/>
              </w:rPr>
            </w:pPr>
          </w:p>
        </w:tc>
        <w:tc>
          <w:tcPr>
            <w:tcW w:w="1009" w:type="dxa"/>
            <w:shd w:val="clear" w:color="auto" w:fill="auto"/>
            <w:vAlign w:val="center"/>
          </w:tcPr>
          <w:p w:rsidR="000E555E" w:rsidRPr="00647ED4" w:rsidRDefault="000E555E" w:rsidP="00655CA5">
            <w:pPr>
              <w:jc w:val="center"/>
              <w:rPr>
                <w:bCs/>
              </w:rPr>
            </w:pPr>
            <w:r w:rsidRPr="00647ED4">
              <w:rPr>
                <w:bCs/>
              </w:rPr>
              <w:t>2,0</w:t>
            </w:r>
          </w:p>
        </w:tc>
      </w:tr>
      <w:tr w:rsidR="000E555E" w:rsidRPr="00647ED4" w:rsidTr="000E555E">
        <w:tc>
          <w:tcPr>
            <w:tcW w:w="4888" w:type="dxa"/>
            <w:shd w:val="clear" w:color="auto" w:fill="auto"/>
          </w:tcPr>
          <w:p w:rsidR="000E555E" w:rsidRPr="00647ED4" w:rsidRDefault="000E555E" w:rsidP="00655CA5">
            <w:pPr>
              <w:rPr>
                <w:bCs/>
              </w:rPr>
            </w:pPr>
            <w:r w:rsidRPr="00647ED4">
              <w:rPr>
                <w:bCs/>
              </w:rPr>
              <w:t>Тема 12</w:t>
            </w:r>
            <w:r w:rsidRPr="00647ED4">
              <w:rPr>
                <w:bCs/>
              </w:rPr>
              <w:sym w:font="Symbol" w:char="F02D"/>
            </w:r>
            <w:r w:rsidRPr="00647ED4">
              <w:rPr>
                <w:bCs/>
              </w:rPr>
              <w:t>13. Хромосомна теорія спадковості. Зчеплене успадкування. Генетика статі</w:t>
            </w:r>
          </w:p>
        </w:tc>
        <w:tc>
          <w:tcPr>
            <w:tcW w:w="851" w:type="dxa"/>
            <w:shd w:val="clear" w:color="auto" w:fill="auto"/>
            <w:vAlign w:val="center"/>
          </w:tcPr>
          <w:p w:rsidR="000E555E" w:rsidRPr="00647ED4" w:rsidRDefault="000E555E" w:rsidP="00655CA5">
            <w:pPr>
              <w:jc w:val="center"/>
              <w:rPr>
                <w:bCs/>
              </w:rPr>
            </w:pPr>
            <w:r w:rsidRPr="00647ED4">
              <w:rPr>
                <w:bCs/>
              </w:rPr>
              <w:t>9,0</w:t>
            </w:r>
          </w:p>
        </w:tc>
        <w:tc>
          <w:tcPr>
            <w:tcW w:w="786" w:type="dxa"/>
            <w:shd w:val="clear" w:color="auto" w:fill="auto"/>
            <w:vAlign w:val="center"/>
          </w:tcPr>
          <w:p w:rsidR="000E555E" w:rsidRPr="00647ED4" w:rsidRDefault="000E555E" w:rsidP="00655CA5">
            <w:pPr>
              <w:jc w:val="center"/>
              <w:rPr>
                <w:bCs/>
              </w:rPr>
            </w:pPr>
            <w:r w:rsidRPr="00647ED4">
              <w:rPr>
                <w:bCs/>
              </w:rPr>
              <w:t>2,0</w:t>
            </w:r>
          </w:p>
        </w:tc>
        <w:tc>
          <w:tcPr>
            <w:tcW w:w="787" w:type="dxa"/>
            <w:shd w:val="clear" w:color="auto" w:fill="auto"/>
            <w:vAlign w:val="center"/>
          </w:tcPr>
          <w:p w:rsidR="000E555E" w:rsidRPr="00647ED4" w:rsidRDefault="000E555E" w:rsidP="00655CA5">
            <w:pPr>
              <w:jc w:val="center"/>
              <w:rPr>
                <w:bCs/>
              </w:rPr>
            </w:pPr>
            <w:r w:rsidRPr="00647ED4">
              <w:rPr>
                <w:bCs/>
              </w:rPr>
              <w:t>4,0</w:t>
            </w:r>
          </w:p>
        </w:tc>
        <w:tc>
          <w:tcPr>
            <w:tcW w:w="786" w:type="dxa"/>
            <w:shd w:val="clear" w:color="auto" w:fill="auto"/>
            <w:vAlign w:val="center"/>
          </w:tcPr>
          <w:p w:rsidR="000E555E" w:rsidRPr="00647ED4" w:rsidRDefault="000E555E" w:rsidP="00655CA5">
            <w:pPr>
              <w:jc w:val="center"/>
              <w:rPr>
                <w:bCs/>
              </w:rPr>
            </w:pPr>
          </w:p>
        </w:tc>
        <w:tc>
          <w:tcPr>
            <w:tcW w:w="787" w:type="dxa"/>
            <w:vMerge/>
            <w:shd w:val="clear" w:color="auto" w:fill="auto"/>
            <w:vAlign w:val="center"/>
          </w:tcPr>
          <w:p w:rsidR="000E555E" w:rsidRPr="00647ED4" w:rsidRDefault="000E555E" w:rsidP="00655CA5">
            <w:pPr>
              <w:jc w:val="center"/>
              <w:rPr>
                <w:bCs/>
              </w:rPr>
            </w:pPr>
          </w:p>
        </w:tc>
        <w:tc>
          <w:tcPr>
            <w:tcW w:w="1009" w:type="dxa"/>
            <w:shd w:val="clear" w:color="auto" w:fill="auto"/>
            <w:vAlign w:val="center"/>
          </w:tcPr>
          <w:p w:rsidR="000E555E" w:rsidRPr="00647ED4" w:rsidRDefault="000E555E" w:rsidP="00655CA5">
            <w:pPr>
              <w:jc w:val="center"/>
              <w:rPr>
                <w:bCs/>
              </w:rPr>
            </w:pPr>
            <w:r w:rsidRPr="00647ED4">
              <w:rPr>
                <w:bCs/>
              </w:rPr>
              <w:t>3,0</w:t>
            </w:r>
          </w:p>
        </w:tc>
      </w:tr>
      <w:tr w:rsidR="000E555E" w:rsidRPr="00647ED4" w:rsidTr="000E555E">
        <w:tc>
          <w:tcPr>
            <w:tcW w:w="4888" w:type="dxa"/>
            <w:shd w:val="clear" w:color="auto" w:fill="auto"/>
          </w:tcPr>
          <w:p w:rsidR="000E555E" w:rsidRPr="00647ED4" w:rsidRDefault="000E555E" w:rsidP="00655CA5">
            <w:pPr>
              <w:rPr>
                <w:bCs/>
              </w:rPr>
            </w:pPr>
            <w:r w:rsidRPr="00647ED4">
              <w:rPr>
                <w:bCs/>
              </w:rPr>
              <w:t xml:space="preserve">Тема 14. </w:t>
            </w:r>
            <w:r w:rsidRPr="00647ED4">
              <w:rPr>
                <w:bCs/>
                <w:noProof/>
              </w:rPr>
              <w:t>Мінливість у людини як властивість життя і генетичне явище: фенотипова та генотипова мінливість. Основи медичної генетики. Методи вивчення спадковості людини</w:t>
            </w:r>
          </w:p>
        </w:tc>
        <w:tc>
          <w:tcPr>
            <w:tcW w:w="851" w:type="dxa"/>
            <w:shd w:val="clear" w:color="auto" w:fill="auto"/>
            <w:vAlign w:val="center"/>
          </w:tcPr>
          <w:p w:rsidR="000E555E" w:rsidRPr="00647ED4" w:rsidRDefault="000E555E" w:rsidP="00655CA5">
            <w:pPr>
              <w:jc w:val="center"/>
              <w:rPr>
                <w:bCs/>
              </w:rPr>
            </w:pPr>
            <w:r w:rsidRPr="00647ED4">
              <w:rPr>
                <w:bCs/>
              </w:rPr>
              <w:t>7,5</w:t>
            </w:r>
          </w:p>
        </w:tc>
        <w:tc>
          <w:tcPr>
            <w:tcW w:w="786" w:type="dxa"/>
            <w:shd w:val="clear" w:color="auto" w:fill="auto"/>
            <w:vAlign w:val="center"/>
          </w:tcPr>
          <w:p w:rsidR="000E555E" w:rsidRPr="00647ED4" w:rsidRDefault="000E555E" w:rsidP="00655CA5">
            <w:pPr>
              <w:jc w:val="center"/>
              <w:rPr>
                <w:bCs/>
              </w:rPr>
            </w:pPr>
            <w:r w:rsidRPr="00647ED4">
              <w:rPr>
                <w:bCs/>
              </w:rPr>
              <w:t>2,5</w:t>
            </w:r>
          </w:p>
        </w:tc>
        <w:tc>
          <w:tcPr>
            <w:tcW w:w="787" w:type="dxa"/>
            <w:shd w:val="clear" w:color="auto" w:fill="auto"/>
            <w:vAlign w:val="center"/>
          </w:tcPr>
          <w:p w:rsidR="000E555E" w:rsidRPr="00647ED4" w:rsidRDefault="000E555E" w:rsidP="00655CA5">
            <w:pPr>
              <w:jc w:val="center"/>
              <w:rPr>
                <w:bCs/>
              </w:rPr>
            </w:pPr>
            <w:r w:rsidRPr="00647ED4">
              <w:rPr>
                <w:bCs/>
              </w:rPr>
              <w:t>2,0</w:t>
            </w:r>
          </w:p>
        </w:tc>
        <w:tc>
          <w:tcPr>
            <w:tcW w:w="786" w:type="dxa"/>
            <w:shd w:val="clear" w:color="auto" w:fill="auto"/>
            <w:vAlign w:val="center"/>
          </w:tcPr>
          <w:p w:rsidR="000E555E" w:rsidRPr="00647ED4" w:rsidRDefault="000E555E" w:rsidP="00655CA5">
            <w:pPr>
              <w:jc w:val="center"/>
              <w:rPr>
                <w:bCs/>
              </w:rPr>
            </w:pPr>
          </w:p>
        </w:tc>
        <w:tc>
          <w:tcPr>
            <w:tcW w:w="787" w:type="dxa"/>
            <w:vMerge/>
            <w:shd w:val="clear" w:color="auto" w:fill="auto"/>
            <w:vAlign w:val="center"/>
          </w:tcPr>
          <w:p w:rsidR="000E555E" w:rsidRPr="00647ED4" w:rsidRDefault="000E555E" w:rsidP="00655CA5">
            <w:pPr>
              <w:jc w:val="center"/>
              <w:rPr>
                <w:bCs/>
              </w:rPr>
            </w:pPr>
          </w:p>
        </w:tc>
        <w:tc>
          <w:tcPr>
            <w:tcW w:w="1009" w:type="dxa"/>
            <w:shd w:val="clear" w:color="auto" w:fill="auto"/>
            <w:vAlign w:val="center"/>
          </w:tcPr>
          <w:p w:rsidR="000E555E" w:rsidRPr="00647ED4" w:rsidRDefault="000E555E" w:rsidP="00655CA5">
            <w:pPr>
              <w:jc w:val="center"/>
              <w:rPr>
                <w:bCs/>
              </w:rPr>
            </w:pPr>
            <w:r w:rsidRPr="00647ED4">
              <w:rPr>
                <w:bCs/>
              </w:rPr>
              <w:t>3,0</w:t>
            </w:r>
          </w:p>
        </w:tc>
      </w:tr>
      <w:tr w:rsidR="000E555E" w:rsidRPr="00647ED4" w:rsidTr="000E555E">
        <w:tc>
          <w:tcPr>
            <w:tcW w:w="4888" w:type="dxa"/>
            <w:shd w:val="clear" w:color="auto" w:fill="auto"/>
          </w:tcPr>
          <w:p w:rsidR="000E555E" w:rsidRPr="00647ED4" w:rsidRDefault="000E555E" w:rsidP="00655CA5">
            <w:pPr>
              <w:rPr>
                <w:bCs/>
              </w:rPr>
            </w:pPr>
            <w:r w:rsidRPr="00647ED4">
              <w:rPr>
                <w:bCs/>
              </w:rPr>
              <w:t xml:space="preserve">Тема 15. </w:t>
            </w:r>
            <w:r w:rsidRPr="00647ED4">
              <w:rPr>
                <w:bCs/>
                <w:noProof/>
              </w:rPr>
              <w:t>Молекулярні хвороби. Біохімічний метод і ДНК-діагностика</w:t>
            </w:r>
          </w:p>
        </w:tc>
        <w:tc>
          <w:tcPr>
            <w:tcW w:w="851" w:type="dxa"/>
            <w:shd w:val="clear" w:color="auto" w:fill="auto"/>
            <w:vAlign w:val="center"/>
          </w:tcPr>
          <w:p w:rsidR="000E555E" w:rsidRPr="00647ED4" w:rsidRDefault="000E555E" w:rsidP="00655CA5">
            <w:pPr>
              <w:jc w:val="center"/>
              <w:rPr>
                <w:bCs/>
              </w:rPr>
            </w:pPr>
            <w:r w:rsidRPr="00647ED4">
              <w:rPr>
                <w:bCs/>
              </w:rPr>
              <w:t>5,5</w:t>
            </w:r>
          </w:p>
        </w:tc>
        <w:tc>
          <w:tcPr>
            <w:tcW w:w="786" w:type="dxa"/>
            <w:shd w:val="clear" w:color="auto" w:fill="auto"/>
            <w:vAlign w:val="center"/>
          </w:tcPr>
          <w:p w:rsidR="000E555E" w:rsidRPr="00647ED4" w:rsidRDefault="000E555E" w:rsidP="00655CA5">
            <w:pPr>
              <w:jc w:val="center"/>
              <w:rPr>
                <w:bCs/>
              </w:rPr>
            </w:pPr>
            <w:r w:rsidRPr="00647ED4">
              <w:rPr>
                <w:bCs/>
              </w:rPr>
              <w:t>1,5</w:t>
            </w:r>
          </w:p>
        </w:tc>
        <w:tc>
          <w:tcPr>
            <w:tcW w:w="787" w:type="dxa"/>
            <w:shd w:val="clear" w:color="auto" w:fill="auto"/>
            <w:vAlign w:val="center"/>
          </w:tcPr>
          <w:p w:rsidR="000E555E" w:rsidRPr="00647ED4" w:rsidRDefault="000E555E" w:rsidP="00655CA5">
            <w:pPr>
              <w:jc w:val="center"/>
              <w:rPr>
                <w:bCs/>
              </w:rPr>
            </w:pPr>
            <w:r w:rsidRPr="00647ED4">
              <w:rPr>
                <w:bCs/>
              </w:rPr>
              <w:t>2,0</w:t>
            </w:r>
          </w:p>
        </w:tc>
        <w:tc>
          <w:tcPr>
            <w:tcW w:w="786" w:type="dxa"/>
            <w:shd w:val="clear" w:color="auto" w:fill="auto"/>
            <w:vAlign w:val="center"/>
          </w:tcPr>
          <w:p w:rsidR="000E555E" w:rsidRPr="00647ED4" w:rsidRDefault="000E555E" w:rsidP="00655CA5">
            <w:pPr>
              <w:jc w:val="center"/>
              <w:rPr>
                <w:bCs/>
              </w:rPr>
            </w:pPr>
          </w:p>
        </w:tc>
        <w:tc>
          <w:tcPr>
            <w:tcW w:w="787" w:type="dxa"/>
            <w:vMerge/>
            <w:shd w:val="clear" w:color="auto" w:fill="auto"/>
            <w:vAlign w:val="center"/>
          </w:tcPr>
          <w:p w:rsidR="000E555E" w:rsidRPr="00647ED4" w:rsidRDefault="000E555E" w:rsidP="00655CA5">
            <w:pPr>
              <w:jc w:val="center"/>
              <w:rPr>
                <w:bCs/>
              </w:rPr>
            </w:pPr>
          </w:p>
        </w:tc>
        <w:tc>
          <w:tcPr>
            <w:tcW w:w="1009" w:type="dxa"/>
            <w:shd w:val="clear" w:color="auto" w:fill="auto"/>
            <w:vAlign w:val="center"/>
          </w:tcPr>
          <w:p w:rsidR="000E555E" w:rsidRPr="00647ED4" w:rsidRDefault="000E555E" w:rsidP="00655CA5">
            <w:pPr>
              <w:jc w:val="center"/>
              <w:rPr>
                <w:bCs/>
              </w:rPr>
            </w:pPr>
            <w:r w:rsidRPr="00647ED4">
              <w:rPr>
                <w:bCs/>
              </w:rPr>
              <w:t>2,0</w:t>
            </w:r>
          </w:p>
        </w:tc>
      </w:tr>
      <w:tr w:rsidR="000E555E" w:rsidRPr="00647ED4" w:rsidTr="000E555E">
        <w:tc>
          <w:tcPr>
            <w:tcW w:w="4888" w:type="dxa"/>
            <w:shd w:val="clear" w:color="auto" w:fill="auto"/>
          </w:tcPr>
          <w:p w:rsidR="000E555E" w:rsidRPr="00647ED4" w:rsidRDefault="000E555E" w:rsidP="00655CA5">
            <w:pPr>
              <w:rPr>
                <w:bCs/>
              </w:rPr>
            </w:pPr>
            <w:r w:rsidRPr="00647ED4">
              <w:rPr>
                <w:bCs/>
              </w:rPr>
              <w:t xml:space="preserve">Тема 16. </w:t>
            </w:r>
            <w:r w:rsidRPr="00647ED4">
              <w:rPr>
                <w:bCs/>
                <w:noProof/>
              </w:rPr>
              <w:t>Хромосомні хвороби. Цитогенетичний метод їх діагностики</w:t>
            </w:r>
          </w:p>
        </w:tc>
        <w:tc>
          <w:tcPr>
            <w:tcW w:w="851" w:type="dxa"/>
            <w:shd w:val="clear" w:color="auto" w:fill="auto"/>
            <w:vAlign w:val="center"/>
          </w:tcPr>
          <w:p w:rsidR="000E555E" w:rsidRPr="00647ED4" w:rsidRDefault="000E555E" w:rsidP="00655CA5">
            <w:pPr>
              <w:jc w:val="center"/>
              <w:rPr>
                <w:bCs/>
              </w:rPr>
            </w:pPr>
            <w:r w:rsidRPr="00647ED4">
              <w:rPr>
                <w:bCs/>
              </w:rPr>
              <w:t>5,5</w:t>
            </w:r>
          </w:p>
        </w:tc>
        <w:tc>
          <w:tcPr>
            <w:tcW w:w="786" w:type="dxa"/>
            <w:shd w:val="clear" w:color="auto" w:fill="auto"/>
            <w:vAlign w:val="center"/>
          </w:tcPr>
          <w:p w:rsidR="000E555E" w:rsidRPr="00647ED4" w:rsidRDefault="000E555E" w:rsidP="00655CA5">
            <w:pPr>
              <w:jc w:val="center"/>
              <w:rPr>
                <w:bCs/>
              </w:rPr>
            </w:pPr>
            <w:r w:rsidRPr="00647ED4">
              <w:rPr>
                <w:bCs/>
              </w:rPr>
              <w:t>1,5</w:t>
            </w:r>
          </w:p>
        </w:tc>
        <w:tc>
          <w:tcPr>
            <w:tcW w:w="787" w:type="dxa"/>
            <w:shd w:val="clear" w:color="auto" w:fill="auto"/>
            <w:vAlign w:val="center"/>
          </w:tcPr>
          <w:p w:rsidR="000E555E" w:rsidRPr="00647ED4" w:rsidRDefault="000E555E" w:rsidP="00655CA5">
            <w:pPr>
              <w:jc w:val="center"/>
              <w:rPr>
                <w:bCs/>
              </w:rPr>
            </w:pPr>
            <w:r w:rsidRPr="00647ED4">
              <w:rPr>
                <w:bCs/>
              </w:rPr>
              <w:t>2,0</w:t>
            </w:r>
          </w:p>
        </w:tc>
        <w:tc>
          <w:tcPr>
            <w:tcW w:w="786" w:type="dxa"/>
            <w:shd w:val="clear" w:color="auto" w:fill="auto"/>
            <w:vAlign w:val="center"/>
          </w:tcPr>
          <w:p w:rsidR="000E555E" w:rsidRPr="00647ED4" w:rsidRDefault="000E555E" w:rsidP="00655CA5">
            <w:pPr>
              <w:jc w:val="center"/>
              <w:rPr>
                <w:bCs/>
              </w:rPr>
            </w:pPr>
          </w:p>
        </w:tc>
        <w:tc>
          <w:tcPr>
            <w:tcW w:w="787" w:type="dxa"/>
            <w:vMerge/>
            <w:shd w:val="clear" w:color="auto" w:fill="auto"/>
            <w:vAlign w:val="center"/>
          </w:tcPr>
          <w:p w:rsidR="000E555E" w:rsidRPr="00647ED4" w:rsidRDefault="000E555E" w:rsidP="00655CA5">
            <w:pPr>
              <w:jc w:val="center"/>
              <w:rPr>
                <w:bCs/>
              </w:rPr>
            </w:pPr>
          </w:p>
        </w:tc>
        <w:tc>
          <w:tcPr>
            <w:tcW w:w="1009" w:type="dxa"/>
            <w:shd w:val="clear" w:color="auto" w:fill="auto"/>
            <w:vAlign w:val="center"/>
          </w:tcPr>
          <w:p w:rsidR="000E555E" w:rsidRPr="00647ED4" w:rsidRDefault="000E555E" w:rsidP="00655CA5">
            <w:pPr>
              <w:jc w:val="center"/>
              <w:rPr>
                <w:bCs/>
              </w:rPr>
            </w:pPr>
            <w:r w:rsidRPr="00647ED4">
              <w:rPr>
                <w:bCs/>
              </w:rPr>
              <w:t>2,0</w:t>
            </w:r>
          </w:p>
        </w:tc>
      </w:tr>
      <w:tr w:rsidR="000E555E" w:rsidRPr="00647ED4" w:rsidTr="000E555E">
        <w:tc>
          <w:tcPr>
            <w:tcW w:w="4888" w:type="dxa"/>
            <w:shd w:val="clear" w:color="auto" w:fill="auto"/>
          </w:tcPr>
          <w:p w:rsidR="000E555E" w:rsidRPr="00647ED4" w:rsidRDefault="000E555E" w:rsidP="00655CA5">
            <w:pPr>
              <w:rPr>
                <w:bCs/>
              </w:rPr>
            </w:pPr>
            <w:r w:rsidRPr="00647ED4">
              <w:rPr>
                <w:bCs/>
              </w:rPr>
              <w:t xml:space="preserve">Тема 17. </w:t>
            </w:r>
            <w:r w:rsidRPr="00647ED4">
              <w:rPr>
                <w:bCs/>
                <w:noProof/>
              </w:rPr>
              <w:t>Медико-генетичне консультування. Популяційно-статистичний метод</w:t>
            </w:r>
          </w:p>
        </w:tc>
        <w:tc>
          <w:tcPr>
            <w:tcW w:w="851" w:type="dxa"/>
            <w:shd w:val="clear" w:color="auto" w:fill="auto"/>
            <w:vAlign w:val="center"/>
          </w:tcPr>
          <w:p w:rsidR="000E555E" w:rsidRPr="00647ED4" w:rsidRDefault="000E555E" w:rsidP="00655CA5">
            <w:pPr>
              <w:jc w:val="center"/>
              <w:rPr>
                <w:bCs/>
              </w:rPr>
            </w:pPr>
            <w:r w:rsidRPr="00647ED4">
              <w:rPr>
                <w:bCs/>
              </w:rPr>
              <w:t>6,5</w:t>
            </w:r>
          </w:p>
        </w:tc>
        <w:tc>
          <w:tcPr>
            <w:tcW w:w="786" w:type="dxa"/>
            <w:shd w:val="clear" w:color="auto" w:fill="auto"/>
            <w:vAlign w:val="center"/>
          </w:tcPr>
          <w:p w:rsidR="000E555E" w:rsidRPr="00647ED4" w:rsidRDefault="000E555E" w:rsidP="00655CA5">
            <w:pPr>
              <w:jc w:val="center"/>
              <w:rPr>
                <w:bCs/>
              </w:rPr>
            </w:pPr>
            <w:r w:rsidRPr="00647ED4">
              <w:rPr>
                <w:bCs/>
              </w:rPr>
              <w:t>0,5</w:t>
            </w:r>
          </w:p>
        </w:tc>
        <w:tc>
          <w:tcPr>
            <w:tcW w:w="787" w:type="dxa"/>
            <w:shd w:val="clear" w:color="auto" w:fill="auto"/>
            <w:vAlign w:val="center"/>
          </w:tcPr>
          <w:p w:rsidR="000E555E" w:rsidRPr="00647ED4" w:rsidRDefault="000E555E" w:rsidP="00655CA5">
            <w:pPr>
              <w:jc w:val="center"/>
              <w:rPr>
                <w:bCs/>
              </w:rPr>
            </w:pPr>
            <w:r w:rsidRPr="00647ED4">
              <w:rPr>
                <w:bCs/>
              </w:rPr>
              <w:t>2,0</w:t>
            </w:r>
          </w:p>
        </w:tc>
        <w:tc>
          <w:tcPr>
            <w:tcW w:w="786" w:type="dxa"/>
            <w:shd w:val="clear" w:color="auto" w:fill="auto"/>
            <w:vAlign w:val="center"/>
          </w:tcPr>
          <w:p w:rsidR="000E555E" w:rsidRPr="00647ED4" w:rsidRDefault="000E555E" w:rsidP="00655CA5">
            <w:pPr>
              <w:jc w:val="center"/>
              <w:rPr>
                <w:bCs/>
              </w:rPr>
            </w:pPr>
          </w:p>
        </w:tc>
        <w:tc>
          <w:tcPr>
            <w:tcW w:w="787" w:type="dxa"/>
            <w:vMerge/>
            <w:shd w:val="clear" w:color="auto" w:fill="auto"/>
            <w:textDirection w:val="btLr"/>
            <w:vAlign w:val="center"/>
          </w:tcPr>
          <w:p w:rsidR="000E555E" w:rsidRPr="00647ED4" w:rsidRDefault="000E555E" w:rsidP="00655CA5">
            <w:pPr>
              <w:ind w:left="113" w:right="113"/>
              <w:jc w:val="center"/>
              <w:rPr>
                <w:bCs/>
              </w:rPr>
            </w:pPr>
          </w:p>
        </w:tc>
        <w:tc>
          <w:tcPr>
            <w:tcW w:w="1009" w:type="dxa"/>
            <w:shd w:val="clear" w:color="auto" w:fill="auto"/>
            <w:vAlign w:val="center"/>
          </w:tcPr>
          <w:p w:rsidR="000E555E" w:rsidRPr="00647ED4" w:rsidRDefault="000E555E" w:rsidP="00655CA5">
            <w:pPr>
              <w:jc w:val="center"/>
              <w:rPr>
                <w:bCs/>
              </w:rPr>
            </w:pPr>
            <w:r w:rsidRPr="00647ED4">
              <w:rPr>
                <w:bCs/>
              </w:rPr>
              <w:t>4,0</w:t>
            </w:r>
          </w:p>
        </w:tc>
      </w:tr>
      <w:tr w:rsidR="000E555E" w:rsidRPr="00647ED4" w:rsidTr="000E555E">
        <w:tc>
          <w:tcPr>
            <w:tcW w:w="4888" w:type="dxa"/>
            <w:shd w:val="clear" w:color="auto" w:fill="auto"/>
          </w:tcPr>
          <w:p w:rsidR="000E555E" w:rsidRPr="00647ED4" w:rsidRDefault="000E555E" w:rsidP="00655CA5">
            <w:pPr>
              <w:jc w:val="center"/>
              <w:rPr>
                <w:bCs/>
                <w:sz w:val="20"/>
                <w:szCs w:val="20"/>
              </w:rPr>
            </w:pPr>
            <w:r w:rsidRPr="00647ED4">
              <w:rPr>
                <w:bCs/>
                <w:sz w:val="20"/>
                <w:szCs w:val="20"/>
              </w:rPr>
              <w:t>1</w:t>
            </w:r>
          </w:p>
        </w:tc>
        <w:tc>
          <w:tcPr>
            <w:tcW w:w="851" w:type="dxa"/>
            <w:shd w:val="clear" w:color="auto" w:fill="auto"/>
            <w:vAlign w:val="center"/>
          </w:tcPr>
          <w:p w:rsidR="000E555E" w:rsidRPr="00647ED4" w:rsidRDefault="000E555E" w:rsidP="00655CA5">
            <w:pPr>
              <w:jc w:val="center"/>
              <w:rPr>
                <w:bCs/>
                <w:sz w:val="20"/>
                <w:szCs w:val="20"/>
              </w:rPr>
            </w:pPr>
            <w:r w:rsidRPr="00647ED4">
              <w:rPr>
                <w:bCs/>
                <w:sz w:val="20"/>
                <w:szCs w:val="20"/>
              </w:rPr>
              <w:t>2</w:t>
            </w:r>
          </w:p>
        </w:tc>
        <w:tc>
          <w:tcPr>
            <w:tcW w:w="786" w:type="dxa"/>
            <w:shd w:val="clear" w:color="auto" w:fill="auto"/>
            <w:vAlign w:val="center"/>
          </w:tcPr>
          <w:p w:rsidR="000E555E" w:rsidRPr="00647ED4" w:rsidRDefault="000E555E" w:rsidP="00655CA5">
            <w:pPr>
              <w:jc w:val="center"/>
              <w:rPr>
                <w:bCs/>
                <w:sz w:val="20"/>
                <w:szCs w:val="20"/>
              </w:rPr>
            </w:pPr>
            <w:r w:rsidRPr="00647ED4">
              <w:rPr>
                <w:bCs/>
                <w:sz w:val="20"/>
                <w:szCs w:val="20"/>
              </w:rPr>
              <w:t>3</w:t>
            </w:r>
          </w:p>
        </w:tc>
        <w:tc>
          <w:tcPr>
            <w:tcW w:w="787" w:type="dxa"/>
            <w:shd w:val="clear" w:color="auto" w:fill="auto"/>
            <w:vAlign w:val="center"/>
          </w:tcPr>
          <w:p w:rsidR="000E555E" w:rsidRPr="00647ED4" w:rsidRDefault="000E555E" w:rsidP="00655CA5">
            <w:pPr>
              <w:jc w:val="center"/>
              <w:rPr>
                <w:bCs/>
                <w:sz w:val="20"/>
                <w:szCs w:val="20"/>
              </w:rPr>
            </w:pPr>
            <w:r w:rsidRPr="00647ED4">
              <w:rPr>
                <w:bCs/>
                <w:sz w:val="20"/>
                <w:szCs w:val="20"/>
              </w:rPr>
              <w:t>4</w:t>
            </w:r>
          </w:p>
        </w:tc>
        <w:tc>
          <w:tcPr>
            <w:tcW w:w="786" w:type="dxa"/>
            <w:shd w:val="clear" w:color="auto" w:fill="auto"/>
            <w:vAlign w:val="center"/>
          </w:tcPr>
          <w:p w:rsidR="000E555E" w:rsidRPr="00647ED4" w:rsidRDefault="000E555E" w:rsidP="00655CA5">
            <w:pPr>
              <w:jc w:val="center"/>
              <w:rPr>
                <w:bCs/>
                <w:sz w:val="20"/>
                <w:szCs w:val="20"/>
              </w:rPr>
            </w:pPr>
            <w:r w:rsidRPr="00647ED4">
              <w:rPr>
                <w:bCs/>
                <w:sz w:val="20"/>
                <w:szCs w:val="20"/>
              </w:rPr>
              <w:t>5</w:t>
            </w:r>
          </w:p>
        </w:tc>
        <w:tc>
          <w:tcPr>
            <w:tcW w:w="787" w:type="dxa"/>
            <w:shd w:val="clear" w:color="auto" w:fill="auto"/>
            <w:vAlign w:val="center"/>
          </w:tcPr>
          <w:p w:rsidR="000E555E" w:rsidRPr="00647ED4" w:rsidRDefault="000E555E" w:rsidP="00655CA5">
            <w:pPr>
              <w:jc w:val="center"/>
              <w:rPr>
                <w:bCs/>
                <w:sz w:val="20"/>
                <w:szCs w:val="20"/>
              </w:rPr>
            </w:pPr>
            <w:r w:rsidRPr="00647ED4">
              <w:rPr>
                <w:bCs/>
                <w:sz w:val="20"/>
                <w:szCs w:val="20"/>
              </w:rPr>
              <w:t>6</w:t>
            </w:r>
          </w:p>
        </w:tc>
        <w:tc>
          <w:tcPr>
            <w:tcW w:w="1009" w:type="dxa"/>
            <w:shd w:val="clear" w:color="auto" w:fill="auto"/>
            <w:vAlign w:val="center"/>
          </w:tcPr>
          <w:p w:rsidR="000E555E" w:rsidRPr="00647ED4" w:rsidRDefault="000E555E" w:rsidP="00655CA5">
            <w:pPr>
              <w:jc w:val="center"/>
              <w:rPr>
                <w:bCs/>
                <w:sz w:val="20"/>
                <w:szCs w:val="20"/>
              </w:rPr>
            </w:pPr>
            <w:r w:rsidRPr="00647ED4">
              <w:rPr>
                <w:bCs/>
                <w:sz w:val="20"/>
                <w:szCs w:val="20"/>
              </w:rPr>
              <w:t>7</w:t>
            </w:r>
          </w:p>
        </w:tc>
      </w:tr>
      <w:tr w:rsidR="000E555E" w:rsidRPr="00647ED4" w:rsidTr="000E555E">
        <w:tc>
          <w:tcPr>
            <w:tcW w:w="4888" w:type="dxa"/>
            <w:shd w:val="clear" w:color="auto" w:fill="auto"/>
          </w:tcPr>
          <w:p w:rsidR="000E555E" w:rsidRPr="00647ED4" w:rsidRDefault="000E555E" w:rsidP="00655CA5">
            <w:pPr>
              <w:rPr>
                <w:bCs/>
              </w:rPr>
            </w:pPr>
            <w:r w:rsidRPr="00647ED4">
              <w:rPr>
                <w:bCs/>
              </w:rPr>
              <w:t xml:space="preserve">Тема 18. </w:t>
            </w:r>
            <w:r w:rsidRPr="00647ED4">
              <w:rPr>
                <w:bCs/>
                <w:noProof/>
              </w:rPr>
              <w:t>Біологічні особливості репродук-ції людини. Гаметогенез. Особливості онтогенезу людини. Біологічні механізми підтримання гомеостазу організму</w:t>
            </w:r>
          </w:p>
        </w:tc>
        <w:tc>
          <w:tcPr>
            <w:tcW w:w="851" w:type="dxa"/>
            <w:shd w:val="clear" w:color="auto" w:fill="auto"/>
            <w:vAlign w:val="center"/>
          </w:tcPr>
          <w:p w:rsidR="000E555E" w:rsidRPr="00647ED4" w:rsidRDefault="000E555E" w:rsidP="00655CA5">
            <w:pPr>
              <w:jc w:val="center"/>
              <w:rPr>
                <w:bCs/>
              </w:rPr>
            </w:pPr>
            <w:r w:rsidRPr="00647ED4">
              <w:rPr>
                <w:bCs/>
              </w:rPr>
              <w:t>8,0</w:t>
            </w:r>
          </w:p>
        </w:tc>
        <w:tc>
          <w:tcPr>
            <w:tcW w:w="786" w:type="dxa"/>
            <w:shd w:val="clear" w:color="auto" w:fill="auto"/>
            <w:vAlign w:val="center"/>
          </w:tcPr>
          <w:p w:rsidR="000E555E" w:rsidRPr="00647ED4" w:rsidRDefault="000E555E" w:rsidP="00655CA5">
            <w:pPr>
              <w:jc w:val="center"/>
              <w:rPr>
                <w:bCs/>
              </w:rPr>
            </w:pPr>
          </w:p>
        </w:tc>
        <w:tc>
          <w:tcPr>
            <w:tcW w:w="787" w:type="dxa"/>
            <w:shd w:val="clear" w:color="auto" w:fill="auto"/>
            <w:vAlign w:val="center"/>
          </w:tcPr>
          <w:p w:rsidR="000E555E" w:rsidRPr="00647ED4" w:rsidRDefault="000E555E" w:rsidP="00655CA5">
            <w:pPr>
              <w:jc w:val="center"/>
              <w:rPr>
                <w:bCs/>
              </w:rPr>
            </w:pPr>
            <w:r w:rsidRPr="00647ED4">
              <w:rPr>
                <w:bCs/>
              </w:rPr>
              <w:t>2,0</w:t>
            </w:r>
          </w:p>
        </w:tc>
        <w:tc>
          <w:tcPr>
            <w:tcW w:w="786" w:type="dxa"/>
            <w:shd w:val="clear" w:color="auto" w:fill="auto"/>
            <w:vAlign w:val="center"/>
          </w:tcPr>
          <w:p w:rsidR="000E555E" w:rsidRPr="00647ED4" w:rsidRDefault="000E555E" w:rsidP="00655CA5">
            <w:pPr>
              <w:jc w:val="center"/>
              <w:rPr>
                <w:bCs/>
              </w:rPr>
            </w:pPr>
          </w:p>
        </w:tc>
        <w:tc>
          <w:tcPr>
            <w:tcW w:w="787" w:type="dxa"/>
            <w:vMerge w:val="restart"/>
            <w:shd w:val="clear" w:color="auto" w:fill="auto"/>
            <w:textDirection w:val="btLr"/>
            <w:vAlign w:val="center"/>
          </w:tcPr>
          <w:p w:rsidR="000E555E" w:rsidRPr="00647ED4" w:rsidRDefault="000E555E" w:rsidP="00655CA5">
            <w:pPr>
              <w:spacing w:line="216" w:lineRule="auto"/>
              <w:ind w:left="113" w:right="113"/>
              <w:jc w:val="center"/>
              <w:rPr>
                <w:bCs/>
              </w:rPr>
            </w:pPr>
            <w:r w:rsidRPr="00647ED4">
              <w:rPr>
                <w:bCs/>
              </w:rPr>
              <w:t>Підготовка огляду наукової літератури</w:t>
            </w:r>
          </w:p>
        </w:tc>
        <w:tc>
          <w:tcPr>
            <w:tcW w:w="1009" w:type="dxa"/>
            <w:shd w:val="clear" w:color="auto" w:fill="auto"/>
            <w:vAlign w:val="center"/>
          </w:tcPr>
          <w:p w:rsidR="000E555E" w:rsidRPr="00647ED4" w:rsidRDefault="000E555E" w:rsidP="00655CA5">
            <w:pPr>
              <w:jc w:val="center"/>
              <w:rPr>
                <w:bCs/>
              </w:rPr>
            </w:pPr>
            <w:r w:rsidRPr="00647ED4">
              <w:rPr>
                <w:bCs/>
              </w:rPr>
              <w:t>6,0</w:t>
            </w:r>
          </w:p>
        </w:tc>
      </w:tr>
      <w:tr w:rsidR="000E555E" w:rsidRPr="00647ED4" w:rsidTr="000E555E">
        <w:tc>
          <w:tcPr>
            <w:tcW w:w="4888" w:type="dxa"/>
            <w:shd w:val="clear" w:color="auto" w:fill="auto"/>
          </w:tcPr>
          <w:p w:rsidR="000E555E" w:rsidRPr="00647ED4" w:rsidRDefault="000E555E" w:rsidP="00655CA5">
            <w:pPr>
              <w:shd w:val="clear" w:color="auto" w:fill="FFFFFF"/>
              <w:autoSpaceDE w:val="0"/>
              <w:autoSpaceDN w:val="0"/>
              <w:rPr>
                <w:bCs/>
              </w:rPr>
            </w:pPr>
            <w:r w:rsidRPr="00647ED4">
              <w:rPr>
                <w:bCs/>
              </w:rPr>
              <w:t xml:space="preserve">Тема 19. Підсумкове заняття 2: </w:t>
            </w:r>
            <w:r w:rsidRPr="00647ED4">
              <w:rPr>
                <w:bCs/>
                <w:noProof/>
                <w:color w:val="000000"/>
              </w:rPr>
              <w:t>Організмовий рівень організації життя. Основи генетики</w:t>
            </w:r>
            <w:r w:rsidRPr="00647ED4">
              <w:rPr>
                <w:noProof/>
                <w:color w:val="000000"/>
              </w:rPr>
              <w:t xml:space="preserve"> </w:t>
            </w:r>
            <w:r w:rsidRPr="00647ED4">
              <w:rPr>
                <w:bCs/>
                <w:noProof/>
                <w:color w:val="000000"/>
              </w:rPr>
              <w:t>людини</w:t>
            </w:r>
          </w:p>
        </w:tc>
        <w:tc>
          <w:tcPr>
            <w:tcW w:w="851" w:type="dxa"/>
            <w:shd w:val="clear" w:color="auto" w:fill="auto"/>
            <w:vAlign w:val="center"/>
          </w:tcPr>
          <w:p w:rsidR="000E555E" w:rsidRPr="00647ED4" w:rsidRDefault="000E555E" w:rsidP="00655CA5">
            <w:pPr>
              <w:jc w:val="center"/>
              <w:rPr>
                <w:bCs/>
              </w:rPr>
            </w:pPr>
            <w:r w:rsidRPr="00647ED4">
              <w:rPr>
                <w:bCs/>
              </w:rPr>
              <w:t>6,0</w:t>
            </w:r>
          </w:p>
        </w:tc>
        <w:tc>
          <w:tcPr>
            <w:tcW w:w="786" w:type="dxa"/>
            <w:shd w:val="clear" w:color="auto" w:fill="auto"/>
            <w:vAlign w:val="center"/>
          </w:tcPr>
          <w:p w:rsidR="000E555E" w:rsidRPr="00647ED4" w:rsidRDefault="000E555E" w:rsidP="00655CA5">
            <w:pPr>
              <w:jc w:val="center"/>
              <w:rPr>
                <w:bCs/>
              </w:rPr>
            </w:pPr>
          </w:p>
        </w:tc>
        <w:tc>
          <w:tcPr>
            <w:tcW w:w="787" w:type="dxa"/>
            <w:shd w:val="clear" w:color="auto" w:fill="auto"/>
            <w:vAlign w:val="center"/>
          </w:tcPr>
          <w:p w:rsidR="000E555E" w:rsidRPr="00647ED4" w:rsidRDefault="000E555E" w:rsidP="00655CA5">
            <w:pPr>
              <w:jc w:val="center"/>
              <w:rPr>
                <w:bCs/>
              </w:rPr>
            </w:pPr>
            <w:r w:rsidRPr="00647ED4">
              <w:rPr>
                <w:bCs/>
              </w:rPr>
              <w:t>2,0</w:t>
            </w:r>
          </w:p>
        </w:tc>
        <w:tc>
          <w:tcPr>
            <w:tcW w:w="786" w:type="dxa"/>
            <w:shd w:val="clear" w:color="auto" w:fill="auto"/>
            <w:vAlign w:val="center"/>
          </w:tcPr>
          <w:p w:rsidR="000E555E" w:rsidRPr="00647ED4" w:rsidRDefault="000E555E" w:rsidP="00655CA5">
            <w:pPr>
              <w:jc w:val="center"/>
              <w:rPr>
                <w:bCs/>
              </w:rPr>
            </w:pPr>
          </w:p>
        </w:tc>
        <w:tc>
          <w:tcPr>
            <w:tcW w:w="787" w:type="dxa"/>
            <w:vMerge/>
            <w:shd w:val="clear" w:color="auto" w:fill="auto"/>
            <w:vAlign w:val="center"/>
          </w:tcPr>
          <w:p w:rsidR="000E555E" w:rsidRPr="00647ED4" w:rsidRDefault="000E555E" w:rsidP="00655CA5">
            <w:pPr>
              <w:jc w:val="center"/>
              <w:rPr>
                <w:bCs/>
              </w:rPr>
            </w:pPr>
          </w:p>
        </w:tc>
        <w:tc>
          <w:tcPr>
            <w:tcW w:w="1009" w:type="dxa"/>
            <w:shd w:val="clear" w:color="auto" w:fill="auto"/>
            <w:vAlign w:val="center"/>
          </w:tcPr>
          <w:p w:rsidR="000E555E" w:rsidRPr="00647ED4" w:rsidRDefault="000E555E" w:rsidP="00655CA5">
            <w:pPr>
              <w:jc w:val="center"/>
              <w:rPr>
                <w:bCs/>
              </w:rPr>
            </w:pPr>
            <w:r w:rsidRPr="00647ED4">
              <w:rPr>
                <w:bCs/>
              </w:rPr>
              <w:t>4,0</w:t>
            </w:r>
          </w:p>
        </w:tc>
      </w:tr>
      <w:tr w:rsidR="000E555E" w:rsidRPr="00647ED4" w:rsidTr="000E555E">
        <w:tc>
          <w:tcPr>
            <w:tcW w:w="4888" w:type="dxa"/>
            <w:shd w:val="clear" w:color="auto" w:fill="auto"/>
          </w:tcPr>
          <w:p w:rsidR="000E555E" w:rsidRPr="00647ED4" w:rsidRDefault="000E555E" w:rsidP="00655CA5">
            <w:pPr>
              <w:rPr>
                <w:bCs/>
              </w:rPr>
            </w:pPr>
            <w:r w:rsidRPr="00647ED4">
              <w:rPr>
                <w:bCs/>
              </w:rPr>
              <w:t>Разом за розділом 2</w:t>
            </w:r>
          </w:p>
        </w:tc>
        <w:tc>
          <w:tcPr>
            <w:tcW w:w="851" w:type="dxa"/>
            <w:shd w:val="clear" w:color="auto" w:fill="auto"/>
            <w:vAlign w:val="center"/>
          </w:tcPr>
          <w:p w:rsidR="000E555E" w:rsidRPr="00647ED4" w:rsidRDefault="000E555E" w:rsidP="00655CA5">
            <w:pPr>
              <w:jc w:val="center"/>
              <w:rPr>
                <w:b/>
                <w:bCs/>
              </w:rPr>
            </w:pPr>
            <w:r w:rsidRPr="00647ED4">
              <w:rPr>
                <w:b/>
                <w:bCs/>
              </w:rPr>
              <w:t>60</w:t>
            </w:r>
          </w:p>
        </w:tc>
        <w:tc>
          <w:tcPr>
            <w:tcW w:w="786" w:type="dxa"/>
            <w:shd w:val="clear" w:color="auto" w:fill="auto"/>
            <w:vAlign w:val="center"/>
          </w:tcPr>
          <w:p w:rsidR="000E555E" w:rsidRPr="00647ED4" w:rsidRDefault="000E555E" w:rsidP="00655CA5">
            <w:pPr>
              <w:jc w:val="center"/>
              <w:rPr>
                <w:b/>
                <w:bCs/>
              </w:rPr>
            </w:pPr>
            <w:r w:rsidRPr="00647ED4">
              <w:rPr>
                <w:b/>
                <w:bCs/>
              </w:rPr>
              <w:t>10</w:t>
            </w:r>
          </w:p>
        </w:tc>
        <w:tc>
          <w:tcPr>
            <w:tcW w:w="787" w:type="dxa"/>
            <w:shd w:val="clear" w:color="auto" w:fill="auto"/>
            <w:vAlign w:val="center"/>
          </w:tcPr>
          <w:p w:rsidR="000E555E" w:rsidRPr="00647ED4" w:rsidRDefault="000E555E" w:rsidP="00655CA5">
            <w:pPr>
              <w:jc w:val="center"/>
              <w:rPr>
                <w:b/>
                <w:bCs/>
              </w:rPr>
            </w:pPr>
            <w:r w:rsidRPr="00647ED4">
              <w:rPr>
                <w:b/>
                <w:bCs/>
              </w:rPr>
              <w:t>22</w:t>
            </w:r>
          </w:p>
        </w:tc>
        <w:tc>
          <w:tcPr>
            <w:tcW w:w="786" w:type="dxa"/>
            <w:shd w:val="clear" w:color="auto" w:fill="auto"/>
            <w:vAlign w:val="center"/>
          </w:tcPr>
          <w:p w:rsidR="000E555E" w:rsidRPr="00647ED4" w:rsidRDefault="000E555E" w:rsidP="00655CA5">
            <w:pPr>
              <w:jc w:val="center"/>
              <w:rPr>
                <w:b/>
                <w:bCs/>
              </w:rPr>
            </w:pPr>
          </w:p>
        </w:tc>
        <w:tc>
          <w:tcPr>
            <w:tcW w:w="787" w:type="dxa"/>
            <w:shd w:val="clear" w:color="auto" w:fill="auto"/>
            <w:vAlign w:val="center"/>
          </w:tcPr>
          <w:p w:rsidR="000E555E" w:rsidRPr="00647ED4" w:rsidRDefault="000E555E" w:rsidP="00655CA5">
            <w:pPr>
              <w:jc w:val="center"/>
              <w:rPr>
                <w:b/>
                <w:bCs/>
              </w:rPr>
            </w:pPr>
          </w:p>
        </w:tc>
        <w:tc>
          <w:tcPr>
            <w:tcW w:w="1009" w:type="dxa"/>
            <w:shd w:val="clear" w:color="auto" w:fill="auto"/>
            <w:vAlign w:val="center"/>
          </w:tcPr>
          <w:p w:rsidR="000E555E" w:rsidRPr="00647ED4" w:rsidRDefault="000E555E" w:rsidP="00655CA5">
            <w:pPr>
              <w:jc w:val="center"/>
              <w:rPr>
                <w:b/>
                <w:bCs/>
              </w:rPr>
            </w:pPr>
            <w:r w:rsidRPr="00647ED4">
              <w:rPr>
                <w:b/>
                <w:bCs/>
              </w:rPr>
              <w:t>28</w:t>
            </w:r>
          </w:p>
        </w:tc>
      </w:tr>
      <w:tr w:rsidR="000E555E" w:rsidRPr="00647ED4" w:rsidTr="000E555E">
        <w:tc>
          <w:tcPr>
            <w:tcW w:w="9894" w:type="dxa"/>
            <w:gridSpan w:val="7"/>
            <w:shd w:val="clear" w:color="auto" w:fill="auto"/>
          </w:tcPr>
          <w:p w:rsidR="000E555E" w:rsidRPr="00647ED4" w:rsidRDefault="000E555E" w:rsidP="00655CA5">
            <w:pPr>
              <w:jc w:val="center"/>
              <w:rPr>
                <w:b/>
                <w:bCs/>
                <w:spacing w:val="-2"/>
              </w:rPr>
            </w:pPr>
            <w:r w:rsidRPr="00647ED4">
              <w:rPr>
                <w:b/>
                <w:bCs/>
                <w:spacing w:val="-2"/>
              </w:rPr>
              <w:t xml:space="preserve">Розділ 3. </w:t>
            </w:r>
            <w:r w:rsidRPr="00647ED4">
              <w:rPr>
                <w:b/>
                <w:bCs/>
                <w:noProof/>
                <w:spacing w:val="-2"/>
              </w:rPr>
              <w:t>Популяційно-видовий, біогеоценотичний і біосферний рівні організації життя</w:t>
            </w:r>
            <w:r w:rsidRPr="00647ED4">
              <w:rPr>
                <w:b/>
                <w:bCs/>
                <w:noProof/>
                <w:color w:val="000000"/>
                <w:spacing w:val="-2"/>
              </w:rPr>
              <w:t xml:space="preserve"> </w:t>
            </w:r>
          </w:p>
        </w:tc>
      </w:tr>
      <w:tr w:rsidR="000E555E" w:rsidRPr="00647ED4" w:rsidTr="000E555E">
        <w:tc>
          <w:tcPr>
            <w:tcW w:w="4888" w:type="dxa"/>
            <w:shd w:val="clear" w:color="auto" w:fill="auto"/>
          </w:tcPr>
          <w:p w:rsidR="000E555E" w:rsidRPr="00647ED4" w:rsidRDefault="000E555E" w:rsidP="00655CA5">
            <w:r w:rsidRPr="00647ED4">
              <w:rPr>
                <w:bCs/>
              </w:rPr>
              <w:t xml:space="preserve">Тема 20. </w:t>
            </w:r>
            <w:r w:rsidRPr="00647ED4">
              <w:rPr>
                <w:bCs/>
                <w:noProof/>
              </w:rPr>
              <w:t>Медико-біологічні основи паразитизму. Медична протозоологія. Підцарство Найпростіші (Protozoa). Тип Саркоджгутикові (Sarcomastigophora). Клас Справжні амеби (Lobosea)</w:t>
            </w:r>
          </w:p>
        </w:tc>
        <w:tc>
          <w:tcPr>
            <w:tcW w:w="851" w:type="dxa"/>
            <w:shd w:val="clear" w:color="auto" w:fill="auto"/>
            <w:vAlign w:val="center"/>
          </w:tcPr>
          <w:p w:rsidR="000E555E" w:rsidRPr="00647ED4" w:rsidRDefault="000E555E" w:rsidP="00655CA5">
            <w:pPr>
              <w:jc w:val="center"/>
              <w:rPr>
                <w:bCs/>
              </w:rPr>
            </w:pPr>
            <w:r w:rsidRPr="00647ED4">
              <w:rPr>
                <w:bCs/>
              </w:rPr>
              <w:t>5,0</w:t>
            </w:r>
          </w:p>
        </w:tc>
        <w:tc>
          <w:tcPr>
            <w:tcW w:w="786" w:type="dxa"/>
            <w:shd w:val="clear" w:color="auto" w:fill="auto"/>
            <w:vAlign w:val="center"/>
          </w:tcPr>
          <w:p w:rsidR="000E555E" w:rsidRPr="00647ED4" w:rsidRDefault="000E555E" w:rsidP="00655CA5">
            <w:pPr>
              <w:autoSpaceDE w:val="0"/>
              <w:autoSpaceDN w:val="0"/>
              <w:jc w:val="center"/>
              <w:rPr>
                <w:noProof/>
              </w:rPr>
            </w:pPr>
            <w:r w:rsidRPr="00647ED4">
              <w:rPr>
                <w:noProof/>
              </w:rPr>
              <w:t>1,0</w:t>
            </w:r>
          </w:p>
        </w:tc>
        <w:tc>
          <w:tcPr>
            <w:tcW w:w="787" w:type="dxa"/>
            <w:shd w:val="clear" w:color="auto" w:fill="auto"/>
            <w:vAlign w:val="center"/>
          </w:tcPr>
          <w:p w:rsidR="000E555E" w:rsidRPr="00647ED4" w:rsidRDefault="000E555E" w:rsidP="00655CA5">
            <w:pPr>
              <w:autoSpaceDE w:val="0"/>
              <w:autoSpaceDN w:val="0"/>
              <w:jc w:val="center"/>
              <w:rPr>
                <w:noProof/>
              </w:rPr>
            </w:pPr>
            <w:r w:rsidRPr="00647ED4">
              <w:rPr>
                <w:noProof/>
              </w:rPr>
              <w:t>2,0</w:t>
            </w:r>
          </w:p>
        </w:tc>
        <w:tc>
          <w:tcPr>
            <w:tcW w:w="786" w:type="dxa"/>
            <w:shd w:val="clear" w:color="auto" w:fill="auto"/>
            <w:vAlign w:val="center"/>
          </w:tcPr>
          <w:p w:rsidR="000E555E" w:rsidRPr="00647ED4" w:rsidRDefault="000E555E" w:rsidP="00655CA5">
            <w:pPr>
              <w:autoSpaceDE w:val="0"/>
              <w:autoSpaceDN w:val="0"/>
              <w:jc w:val="center"/>
              <w:rPr>
                <w:noProof/>
              </w:rPr>
            </w:pPr>
          </w:p>
        </w:tc>
        <w:tc>
          <w:tcPr>
            <w:tcW w:w="787" w:type="dxa"/>
            <w:vMerge w:val="restart"/>
            <w:shd w:val="clear" w:color="auto" w:fill="auto"/>
            <w:textDirection w:val="btLr"/>
            <w:vAlign w:val="center"/>
          </w:tcPr>
          <w:p w:rsidR="000E555E" w:rsidRPr="00647ED4" w:rsidRDefault="000E555E" w:rsidP="00655CA5">
            <w:pPr>
              <w:ind w:left="113" w:right="113"/>
              <w:jc w:val="center"/>
              <w:rPr>
                <w:bCs/>
              </w:rPr>
            </w:pPr>
            <w:r w:rsidRPr="00647ED4">
              <w:rPr>
                <w:bCs/>
              </w:rPr>
              <w:t>Підготовка огляду наукової літератури</w:t>
            </w:r>
          </w:p>
        </w:tc>
        <w:tc>
          <w:tcPr>
            <w:tcW w:w="1009" w:type="dxa"/>
            <w:shd w:val="clear" w:color="auto" w:fill="auto"/>
            <w:vAlign w:val="center"/>
          </w:tcPr>
          <w:p w:rsidR="000E555E" w:rsidRPr="00647ED4" w:rsidRDefault="000E555E" w:rsidP="00655CA5">
            <w:pPr>
              <w:autoSpaceDE w:val="0"/>
              <w:autoSpaceDN w:val="0"/>
              <w:jc w:val="center"/>
              <w:rPr>
                <w:noProof/>
              </w:rPr>
            </w:pPr>
            <w:r w:rsidRPr="00647ED4">
              <w:rPr>
                <w:noProof/>
              </w:rPr>
              <w:t>2,0</w:t>
            </w:r>
          </w:p>
        </w:tc>
      </w:tr>
      <w:tr w:rsidR="000E555E" w:rsidRPr="00647ED4" w:rsidTr="000E555E">
        <w:tc>
          <w:tcPr>
            <w:tcW w:w="4888" w:type="dxa"/>
            <w:shd w:val="clear" w:color="auto" w:fill="auto"/>
          </w:tcPr>
          <w:p w:rsidR="000E555E" w:rsidRPr="00647ED4" w:rsidRDefault="000E555E" w:rsidP="00655CA5">
            <w:r w:rsidRPr="00647ED4">
              <w:rPr>
                <w:bCs/>
              </w:rPr>
              <w:t>Тема 21</w:t>
            </w:r>
            <w:r w:rsidRPr="00647ED4">
              <w:rPr>
                <w:bCs/>
              </w:rPr>
              <w:sym w:font="Symbol" w:char="F02D"/>
            </w:r>
            <w:r w:rsidRPr="00647ED4">
              <w:rPr>
                <w:bCs/>
              </w:rPr>
              <w:t>22.</w:t>
            </w:r>
            <w:r w:rsidRPr="00647ED4">
              <w:t xml:space="preserve"> </w:t>
            </w:r>
            <w:r w:rsidRPr="00647ED4">
              <w:rPr>
                <w:bCs/>
                <w:noProof/>
              </w:rPr>
              <w:t>Представники класу Тваринні джгутикові (Zoomastigophora) — паразити людини</w:t>
            </w:r>
          </w:p>
        </w:tc>
        <w:tc>
          <w:tcPr>
            <w:tcW w:w="851" w:type="dxa"/>
            <w:shd w:val="clear" w:color="auto" w:fill="auto"/>
            <w:vAlign w:val="center"/>
          </w:tcPr>
          <w:p w:rsidR="000E555E" w:rsidRPr="00647ED4" w:rsidRDefault="000E555E" w:rsidP="00655CA5">
            <w:pPr>
              <w:jc w:val="center"/>
              <w:rPr>
                <w:bCs/>
              </w:rPr>
            </w:pPr>
            <w:r w:rsidRPr="00647ED4">
              <w:rPr>
                <w:bCs/>
              </w:rPr>
              <w:t>7,5</w:t>
            </w:r>
          </w:p>
        </w:tc>
        <w:tc>
          <w:tcPr>
            <w:tcW w:w="786" w:type="dxa"/>
            <w:shd w:val="clear" w:color="auto" w:fill="auto"/>
            <w:vAlign w:val="center"/>
          </w:tcPr>
          <w:p w:rsidR="000E555E" w:rsidRPr="00647ED4" w:rsidRDefault="000E555E" w:rsidP="00655CA5">
            <w:pPr>
              <w:autoSpaceDE w:val="0"/>
              <w:autoSpaceDN w:val="0"/>
              <w:jc w:val="center"/>
              <w:rPr>
                <w:noProof/>
              </w:rPr>
            </w:pPr>
            <w:r w:rsidRPr="00647ED4">
              <w:rPr>
                <w:noProof/>
              </w:rPr>
              <w:t>0,5</w:t>
            </w:r>
          </w:p>
        </w:tc>
        <w:tc>
          <w:tcPr>
            <w:tcW w:w="787" w:type="dxa"/>
            <w:shd w:val="clear" w:color="auto" w:fill="auto"/>
            <w:vAlign w:val="center"/>
          </w:tcPr>
          <w:p w:rsidR="000E555E" w:rsidRPr="00647ED4" w:rsidRDefault="000E555E" w:rsidP="00655CA5">
            <w:pPr>
              <w:autoSpaceDE w:val="0"/>
              <w:autoSpaceDN w:val="0"/>
              <w:jc w:val="center"/>
              <w:rPr>
                <w:noProof/>
              </w:rPr>
            </w:pPr>
            <w:r w:rsidRPr="00647ED4">
              <w:rPr>
                <w:noProof/>
              </w:rPr>
              <w:t>4,0</w:t>
            </w:r>
          </w:p>
        </w:tc>
        <w:tc>
          <w:tcPr>
            <w:tcW w:w="786" w:type="dxa"/>
            <w:shd w:val="clear" w:color="auto" w:fill="auto"/>
            <w:vAlign w:val="center"/>
          </w:tcPr>
          <w:p w:rsidR="000E555E" w:rsidRPr="00647ED4" w:rsidRDefault="000E555E" w:rsidP="00655CA5">
            <w:pPr>
              <w:autoSpaceDE w:val="0"/>
              <w:autoSpaceDN w:val="0"/>
              <w:jc w:val="center"/>
              <w:rPr>
                <w:noProof/>
              </w:rPr>
            </w:pPr>
          </w:p>
        </w:tc>
        <w:tc>
          <w:tcPr>
            <w:tcW w:w="787" w:type="dxa"/>
            <w:vMerge/>
            <w:shd w:val="clear" w:color="auto" w:fill="auto"/>
            <w:vAlign w:val="center"/>
          </w:tcPr>
          <w:p w:rsidR="000E555E" w:rsidRPr="00647ED4" w:rsidRDefault="000E555E" w:rsidP="00655CA5">
            <w:pPr>
              <w:jc w:val="center"/>
              <w:rPr>
                <w:bCs/>
              </w:rPr>
            </w:pPr>
          </w:p>
        </w:tc>
        <w:tc>
          <w:tcPr>
            <w:tcW w:w="1009" w:type="dxa"/>
            <w:shd w:val="clear" w:color="auto" w:fill="auto"/>
            <w:vAlign w:val="center"/>
          </w:tcPr>
          <w:p w:rsidR="000E555E" w:rsidRPr="00647ED4" w:rsidRDefault="000E555E" w:rsidP="00655CA5">
            <w:pPr>
              <w:autoSpaceDE w:val="0"/>
              <w:autoSpaceDN w:val="0"/>
              <w:jc w:val="center"/>
              <w:rPr>
                <w:noProof/>
              </w:rPr>
            </w:pPr>
            <w:r w:rsidRPr="00647ED4">
              <w:rPr>
                <w:noProof/>
              </w:rPr>
              <w:t>3,0</w:t>
            </w:r>
          </w:p>
        </w:tc>
      </w:tr>
      <w:tr w:rsidR="000E555E" w:rsidRPr="00647ED4" w:rsidTr="000E555E">
        <w:tc>
          <w:tcPr>
            <w:tcW w:w="4888" w:type="dxa"/>
            <w:shd w:val="clear" w:color="auto" w:fill="auto"/>
          </w:tcPr>
          <w:p w:rsidR="000E555E" w:rsidRPr="00647ED4" w:rsidRDefault="000E555E" w:rsidP="00655CA5">
            <w:pPr>
              <w:rPr>
                <w:bCs/>
              </w:rPr>
            </w:pPr>
            <w:r w:rsidRPr="00647ED4">
              <w:rPr>
                <w:bCs/>
              </w:rPr>
              <w:t xml:space="preserve">Тема 23. </w:t>
            </w:r>
            <w:r w:rsidRPr="00647ED4">
              <w:rPr>
                <w:bCs/>
                <w:noProof/>
              </w:rPr>
              <w:t xml:space="preserve">Тип Апікомплексні (Apicomplexa). Представники класу Споровики (Sporozoa) — паразити людини. Тип Війконосні </w:t>
            </w:r>
            <w:r w:rsidRPr="00647ED4">
              <w:rPr>
                <w:bCs/>
                <w:noProof/>
              </w:rPr>
              <w:lastRenderedPageBreak/>
              <w:t>(Ciliophora). Представники класу Щілиннороті (Rimostomatea) — паразити людини</w:t>
            </w:r>
          </w:p>
        </w:tc>
        <w:tc>
          <w:tcPr>
            <w:tcW w:w="851" w:type="dxa"/>
            <w:shd w:val="clear" w:color="auto" w:fill="auto"/>
            <w:vAlign w:val="center"/>
          </w:tcPr>
          <w:p w:rsidR="000E555E" w:rsidRPr="00647ED4" w:rsidRDefault="000E555E" w:rsidP="00655CA5">
            <w:pPr>
              <w:jc w:val="center"/>
              <w:rPr>
                <w:bCs/>
              </w:rPr>
            </w:pPr>
            <w:r w:rsidRPr="00647ED4">
              <w:rPr>
                <w:bCs/>
              </w:rPr>
              <w:lastRenderedPageBreak/>
              <w:t>4,5</w:t>
            </w:r>
          </w:p>
        </w:tc>
        <w:tc>
          <w:tcPr>
            <w:tcW w:w="786" w:type="dxa"/>
            <w:shd w:val="clear" w:color="auto" w:fill="auto"/>
            <w:vAlign w:val="center"/>
          </w:tcPr>
          <w:p w:rsidR="000E555E" w:rsidRPr="00647ED4" w:rsidRDefault="000E555E" w:rsidP="00655CA5">
            <w:pPr>
              <w:autoSpaceDE w:val="0"/>
              <w:autoSpaceDN w:val="0"/>
              <w:jc w:val="center"/>
              <w:rPr>
                <w:noProof/>
              </w:rPr>
            </w:pPr>
            <w:r w:rsidRPr="00647ED4">
              <w:rPr>
                <w:noProof/>
              </w:rPr>
              <w:t>0,5</w:t>
            </w:r>
          </w:p>
        </w:tc>
        <w:tc>
          <w:tcPr>
            <w:tcW w:w="787" w:type="dxa"/>
            <w:shd w:val="clear" w:color="auto" w:fill="auto"/>
            <w:vAlign w:val="center"/>
          </w:tcPr>
          <w:p w:rsidR="000E555E" w:rsidRPr="00647ED4" w:rsidRDefault="000E555E" w:rsidP="00655CA5">
            <w:pPr>
              <w:autoSpaceDE w:val="0"/>
              <w:autoSpaceDN w:val="0"/>
              <w:jc w:val="center"/>
              <w:rPr>
                <w:noProof/>
              </w:rPr>
            </w:pPr>
            <w:r w:rsidRPr="00647ED4">
              <w:rPr>
                <w:noProof/>
              </w:rPr>
              <w:t>2,0</w:t>
            </w:r>
          </w:p>
        </w:tc>
        <w:tc>
          <w:tcPr>
            <w:tcW w:w="786" w:type="dxa"/>
            <w:shd w:val="clear" w:color="auto" w:fill="auto"/>
            <w:vAlign w:val="center"/>
          </w:tcPr>
          <w:p w:rsidR="000E555E" w:rsidRPr="00647ED4" w:rsidRDefault="000E555E" w:rsidP="00655CA5">
            <w:pPr>
              <w:autoSpaceDE w:val="0"/>
              <w:autoSpaceDN w:val="0"/>
              <w:jc w:val="center"/>
              <w:rPr>
                <w:noProof/>
              </w:rPr>
            </w:pPr>
          </w:p>
        </w:tc>
        <w:tc>
          <w:tcPr>
            <w:tcW w:w="787" w:type="dxa"/>
            <w:vMerge/>
            <w:shd w:val="clear" w:color="auto" w:fill="auto"/>
            <w:vAlign w:val="center"/>
          </w:tcPr>
          <w:p w:rsidR="000E555E" w:rsidRPr="00647ED4" w:rsidRDefault="000E555E" w:rsidP="00655CA5">
            <w:pPr>
              <w:jc w:val="center"/>
              <w:rPr>
                <w:bCs/>
              </w:rPr>
            </w:pPr>
          </w:p>
        </w:tc>
        <w:tc>
          <w:tcPr>
            <w:tcW w:w="1009" w:type="dxa"/>
            <w:shd w:val="clear" w:color="auto" w:fill="auto"/>
            <w:vAlign w:val="center"/>
          </w:tcPr>
          <w:p w:rsidR="000E555E" w:rsidRPr="00647ED4" w:rsidRDefault="000E555E" w:rsidP="00655CA5">
            <w:pPr>
              <w:autoSpaceDE w:val="0"/>
              <w:autoSpaceDN w:val="0"/>
              <w:jc w:val="center"/>
              <w:rPr>
                <w:noProof/>
              </w:rPr>
            </w:pPr>
            <w:r w:rsidRPr="00647ED4">
              <w:rPr>
                <w:noProof/>
              </w:rPr>
              <w:t>2,0</w:t>
            </w:r>
          </w:p>
        </w:tc>
      </w:tr>
      <w:tr w:rsidR="000E555E" w:rsidRPr="00647ED4" w:rsidTr="000E555E">
        <w:tc>
          <w:tcPr>
            <w:tcW w:w="4888" w:type="dxa"/>
            <w:shd w:val="clear" w:color="auto" w:fill="auto"/>
          </w:tcPr>
          <w:p w:rsidR="000E555E" w:rsidRPr="00647ED4" w:rsidRDefault="000E555E" w:rsidP="00655CA5">
            <w:pPr>
              <w:rPr>
                <w:bCs/>
              </w:rPr>
            </w:pPr>
            <w:r w:rsidRPr="00647ED4">
              <w:rPr>
                <w:bCs/>
              </w:rPr>
              <w:lastRenderedPageBreak/>
              <w:t xml:space="preserve">Тема 24. Підсумкове заняття 3: </w:t>
            </w:r>
            <w:r w:rsidRPr="00647ED4">
              <w:t>Медико-біологічні основи паразитизму. Медична протозоологія</w:t>
            </w:r>
          </w:p>
        </w:tc>
        <w:tc>
          <w:tcPr>
            <w:tcW w:w="851" w:type="dxa"/>
            <w:shd w:val="clear" w:color="auto" w:fill="auto"/>
            <w:vAlign w:val="center"/>
          </w:tcPr>
          <w:p w:rsidR="000E555E" w:rsidRPr="00647ED4" w:rsidRDefault="000E555E" w:rsidP="00655CA5">
            <w:pPr>
              <w:jc w:val="center"/>
              <w:rPr>
                <w:bCs/>
              </w:rPr>
            </w:pPr>
            <w:r w:rsidRPr="00647ED4">
              <w:rPr>
                <w:bCs/>
              </w:rPr>
              <w:t>4,0</w:t>
            </w:r>
          </w:p>
        </w:tc>
        <w:tc>
          <w:tcPr>
            <w:tcW w:w="786" w:type="dxa"/>
            <w:shd w:val="clear" w:color="auto" w:fill="auto"/>
            <w:vAlign w:val="center"/>
          </w:tcPr>
          <w:p w:rsidR="000E555E" w:rsidRPr="00647ED4" w:rsidRDefault="000E555E" w:rsidP="00655CA5">
            <w:pPr>
              <w:jc w:val="center"/>
              <w:rPr>
                <w:bCs/>
              </w:rPr>
            </w:pPr>
          </w:p>
        </w:tc>
        <w:tc>
          <w:tcPr>
            <w:tcW w:w="787" w:type="dxa"/>
            <w:shd w:val="clear" w:color="auto" w:fill="auto"/>
            <w:vAlign w:val="center"/>
          </w:tcPr>
          <w:p w:rsidR="000E555E" w:rsidRPr="00647ED4" w:rsidRDefault="000E555E" w:rsidP="00655CA5">
            <w:pPr>
              <w:jc w:val="center"/>
              <w:rPr>
                <w:bCs/>
              </w:rPr>
            </w:pPr>
            <w:r w:rsidRPr="00647ED4">
              <w:rPr>
                <w:bCs/>
              </w:rPr>
              <w:t>2,0</w:t>
            </w:r>
          </w:p>
        </w:tc>
        <w:tc>
          <w:tcPr>
            <w:tcW w:w="786" w:type="dxa"/>
            <w:shd w:val="clear" w:color="auto" w:fill="auto"/>
            <w:vAlign w:val="center"/>
          </w:tcPr>
          <w:p w:rsidR="000E555E" w:rsidRPr="00647ED4" w:rsidRDefault="000E555E" w:rsidP="00655CA5">
            <w:pPr>
              <w:jc w:val="center"/>
              <w:rPr>
                <w:bCs/>
              </w:rPr>
            </w:pPr>
          </w:p>
        </w:tc>
        <w:tc>
          <w:tcPr>
            <w:tcW w:w="787" w:type="dxa"/>
            <w:vMerge/>
            <w:shd w:val="clear" w:color="auto" w:fill="auto"/>
            <w:vAlign w:val="center"/>
          </w:tcPr>
          <w:p w:rsidR="000E555E" w:rsidRPr="00647ED4" w:rsidRDefault="000E555E" w:rsidP="00655CA5">
            <w:pPr>
              <w:jc w:val="center"/>
              <w:rPr>
                <w:bCs/>
              </w:rPr>
            </w:pPr>
          </w:p>
        </w:tc>
        <w:tc>
          <w:tcPr>
            <w:tcW w:w="1009" w:type="dxa"/>
            <w:shd w:val="clear" w:color="auto" w:fill="auto"/>
            <w:vAlign w:val="center"/>
          </w:tcPr>
          <w:p w:rsidR="000E555E" w:rsidRPr="00647ED4" w:rsidRDefault="000E555E" w:rsidP="00655CA5">
            <w:pPr>
              <w:jc w:val="center"/>
              <w:rPr>
                <w:bCs/>
              </w:rPr>
            </w:pPr>
            <w:r w:rsidRPr="00647ED4">
              <w:rPr>
                <w:bCs/>
              </w:rPr>
              <w:t>2,0</w:t>
            </w:r>
          </w:p>
        </w:tc>
      </w:tr>
      <w:tr w:rsidR="000E555E" w:rsidRPr="00647ED4" w:rsidTr="000E555E">
        <w:tc>
          <w:tcPr>
            <w:tcW w:w="4888" w:type="dxa"/>
            <w:shd w:val="clear" w:color="auto" w:fill="auto"/>
          </w:tcPr>
          <w:p w:rsidR="000E555E" w:rsidRPr="00647ED4" w:rsidRDefault="000E555E" w:rsidP="00655CA5">
            <w:pPr>
              <w:rPr>
                <w:bCs/>
              </w:rPr>
            </w:pPr>
            <w:r w:rsidRPr="00647ED4">
              <w:rPr>
                <w:bCs/>
              </w:rPr>
              <w:t>Тема 25</w:t>
            </w:r>
            <w:r w:rsidRPr="00647ED4">
              <w:rPr>
                <w:bCs/>
              </w:rPr>
              <w:sym w:font="Symbol" w:char="F02D"/>
            </w:r>
            <w:r w:rsidRPr="00647ED4">
              <w:rPr>
                <w:bCs/>
              </w:rPr>
              <w:t xml:space="preserve">26. </w:t>
            </w:r>
            <w:r w:rsidRPr="00647ED4">
              <w:rPr>
                <w:bCs/>
                <w:noProof/>
              </w:rPr>
              <w:t>Медична гельмінтологія. Тип Плоскі черви (Plathelminthes). Клас Сисуни (Trematoda) — збудники захворювань людини</w:t>
            </w:r>
          </w:p>
        </w:tc>
        <w:tc>
          <w:tcPr>
            <w:tcW w:w="851" w:type="dxa"/>
            <w:shd w:val="clear" w:color="auto" w:fill="auto"/>
            <w:vAlign w:val="center"/>
          </w:tcPr>
          <w:p w:rsidR="000E555E" w:rsidRPr="00647ED4" w:rsidRDefault="000E555E" w:rsidP="00655CA5">
            <w:pPr>
              <w:jc w:val="center"/>
              <w:rPr>
                <w:bCs/>
              </w:rPr>
            </w:pPr>
            <w:r w:rsidRPr="00647ED4">
              <w:rPr>
                <w:bCs/>
              </w:rPr>
              <w:t>7,5</w:t>
            </w:r>
          </w:p>
        </w:tc>
        <w:tc>
          <w:tcPr>
            <w:tcW w:w="786" w:type="dxa"/>
            <w:shd w:val="clear" w:color="auto" w:fill="auto"/>
            <w:vAlign w:val="center"/>
          </w:tcPr>
          <w:p w:rsidR="000E555E" w:rsidRPr="00647ED4" w:rsidRDefault="000E555E" w:rsidP="00655CA5">
            <w:pPr>
              <w:autoSpaceDE w:val="0"/>
              <w:autoSpaceDN w:val="0"/>
              <w:ind w:right="-14"/>
              <w:jc w:val="center"/>
              <w:rPr>
                <w:noProof/>
              </w:rPr>
            </w:pPr>
            <w:r w:rsidRPr="00647ED4">
              <w:rPr>
                <w:noProof/>
              </w:rPr>
              <w:t>0,5</w:t>
            </w:r>
          </w:p>
        </w:tc>
        <w:tc>
          <w:tcPr>
            <w:tcW w:w="787" w:type="dxa"/>
            <w:shd w:val="clear" w:color="auto" w:fill="auto"/>
            <w:vAlign w:val="center"/>
          </w:tcPr>
          <w:p w:rsidR="000E555E" w:rsidRPr="00647ED4" w:rsidRDefault="000E555E" w:rsidP="00655CA5">
            <w:pPr>
              <w:autoSpaceDE w:val="0"/>
              <w:autoSpaceDN w:val="0"/>
              <w:ind w:right="-61"/>
              <w:jc w:val="center"/>
              <w:rPr>
                <w:noProof/>
              </w:rPr>
            </w:pPr>
            <w:r w:rsidRPr="00647ED4">
              <w:rPr>
                <w:noProof/>
              </w:rPr>
              <w:t>4,0</w:t>
            </w:r>
          </w:p>
        </w:tc>
        <w:tc>
          <w:tcPr>
            <w:tcW w:w="786" w:type="dxa"/>
            <w:shd w:val="clear" w:color="auto" w:fill="auto"/>
            <w:vAlign w:val="center"/>
          </w:tcPr>
          <w:p w:rsidR="000E555E" w:rsidRPr="00647ED4" w:rsidRDefault="000E555E" w:rsidP="00655CA5">
            <w:pPr>
              <w:autoSpaceDE w:val="0"/>
              <w:autoSpaceDN w:val="0"/>
              <w:jc w:val="center"/>
              <w:rPr>
                <w:noProof/>
              </w:rPr>
            </w:pPr>
          </w:p>
        </w:tc>
        <w:tc>
          <w:tcPr>
            <w:tcW w:w="787" w:type="dxa"/>
            <w:vMerge/>
            <w:shd w:val="clear" w:color="auto" w:fill="auto"/>
            <w:vAlign w:val="center"/>
          </w:tcPr>
          <w:p w:rsidR="000E555E" w:rsidRPr="00647ED4" w:rsidRDefault="000E555E" w:rsidP="00655CA5">
            <w:pPr>
              <w:jc w:val="center"/>
              <w:rPr>
                <w:bCs/>
              </w:rPr>
            </w:pPr>
          </w:p>
        </w:tc>
        <w:tc>
          <w:tcPr>
            <w:tcW w:w="1009" w:type="dxa"/>
            <w:shd w:val="clear" w:color="auto" w:fill="auto"/>
            <w:vAlign w:val="center"/>
          </w:tcPr>
          <w:p w:rsidR="000E555E" w:rsidRPr="00647ED4" w:rsidRDefault="000E555E" w:rsidP="00655CA5">
            <w:pPr>
              <w:autoSpaceDE w:val="0"/>
              <w:autoSpaceDN w:val="0"/>
              <w:jc w:val="center"/>
              <w:rPr>
                <w:noProof/>
              </w:rPr>
            </w:pPr>
            <w:r w:rsidRPr="00647ED4">
              <w:rPr>
                <w:noProof/>
              </w:rPr>
              <w:t>3,0</w:t>
            </w:r>
          </w:p>
        </w:tc>
      </w:tr>
      <w:tr w:rsidR="000E555E" w:rsidRPr="00647ED4" w:rsidTr="000E555E">
        <w:tc>
          <w:tcPr>
            <w:tcW w:w="4888" w:type="dxa"/>
            <w:shd w:val="clear" w:color="auto" w:fill="auto"/>
          </w:tcPr>
          <w:p w:rsidR="000E555E" w:rsidRPr="00647ED4" w:rsidRDefault="000E555E" w:rsidP="00655CA5">
            <w:pPr>
              <w:rPr>
                <w:bCs/>
              </w:rPr>
            </w:pPr>
            <w:r w:rsidRPr="00647ED4">
              <w:rPr>
                <w:bCs/>
              </w:rPr>
              <w:t xml:space="preserve">Тема 27. </w:t>
            </w:r>
            <w:r w:rsidRPr="00647ED4">
              <w:rPr>
                <w:bCs/>
                <w:noProof/>
              </w:rPr>
              <w:t>Тип Плоскі черви (Plathelminthes). Клас Стьожкові черви (Cestoidea) — збудники захворювань людини</w:t>
            </w:r>
          </w:p>
        </w:tc>
        <w:tc>
          <w:tcPr>
            <w:tcW w:w="851" w:type="dxa"/>
            <w:shd w:val="clear" w:color="auto" w:fill="auto"/>
            <w:vAlign w:val="center"/>
          </w:tcPr>
          <w:p w:rsidR="000E555E" w:rsidRPr="00647ED4" w:rsidRDefault="000E555E" w:rsidP="00655CA5">
            <w:pPr>
              <w:jc w:val="center"/>
              <w:rPr>
                <w:bCs/>
              </w:rPr>
            </w:pPr>
            <w:r w:rsidRPr="00647ED4">
              <w:rPr>
                <w:bCs/>
              </w:rPr>
              <w:t>4,5</w:t>
            </w:r>
          </w:p>
        </w:tc>
        <w:tc>
          <w:tcPr>
            <w:tcW w:w="786" w:type="dxa"/>
            <w:shd w:val="clear" w:color="auto" w:fill="auto"/>
            <w:vAlign w:val="center"/>
          </w:tcPr>
          <w:p w:rsidR="000E555E" w:rsidRPr="00647ED4" w:rsidRDefault="000E555E" w:rsidP="00655CA5">
            <w:pPr>
              <w:autoSpaceDE w:val="0"/>
              <w:autoSpaceDN w:val="0"/>
              <w:ind w:right="-14"/>
              <w:jc w:val="center"/>
              <w:rPr>
                <w:noProof/>
              </w:rPr>
            </w:pPr>
            <w:r w:rsidRPr="00647ED4">
              <w:rPr>
                <w:noProof/>
              </w:rPr>
              <w:t>0,5</w:t>
            </w:r>
          </w:p>
        </w:tc>
        <w:tc>
          <w:tcPr>
            <w:tcW w:w="787" w:type="dxa"/>
            <w:shd w:val="clear" w:color="auto" w:fill="auto"/>
            <w:vAlign w:val="center"/>
          </w:tcPr>
          <w:p w:rsidR="000E555E" w:rsidRPr="00647ED4" w:rsidRDefault="000E555E" w:rsidP="00655CA5">
            <w:pPr>
              <w:autoSpaceDE w:val="0"/>
              <w:autoSpaceDN w:val="0"/>
              <w:ind w:right="-61"/>
              <w:jc w:val="center"/>
              <w:rPr>
                <w:noProof/>
              </w:rPr>
            </w:pPr>
            <w:r w:rsidRPr="00647ED4">
              <w:rPr>
                <w:noProof/>
              </w:rPr>
              <w:t>2,0</w:t>
            </w:r>
          </w:p>
        </w:tc>
        <w:tc>
          <w:tcPr>
            <w:tcW w:w="786" w:type="dxa"/>
            <w:shd w:val="clear" w:color="auto" w:fill="auto"/>
            <w:vAlign w:val="center"/>
          </w:tcPr>
          <w:p w:rsidR="000E555E" w:rsidRPr="00647ED4" w:rsidRDefault="000E555E" w:rsidP="00655CA5">
            <w:pPr>
              <w:autoSpaceDE w:val="0"/>
              <w:autoSpaceDN w:val="0"/>
              <w:jc w:val="center"/>
              <w:rPr>
                <w:noProof/>
              </w:rPr>
            </w:pPr>
          </w:p>
        </w:tc>
        <w:tc>
          <w:tcPr>
            <w:tcW w:w="787" w:type="dxa"/>
            <w:vMerge/>
            <w:shd w:val="clear" w:color="auto" w:fill="auto"/>
            <w:vAlign w:val="center"/>
          </w:tcPr>
          <w:p w:rsidR="000E555E" w:rsidRPr="00647ED4" w:rsidRDefault="000E555E" w:rsidP="00655CA5">
            <w:pPr>
              <w:jc w:val="center"/>
              <w:rPr>
                <w:bCs/>
              </w:rPr>
            </w:pPr>
          </w:p>
        </w:tc>
        <w:tc>
          <w:tcPr>
            <w:tcW w:w="1009" w:type="dxa"/>
            <w:shd w:val="clear" w:color="auto" w:fill="auto"/>
            <w:vAlign w:val="center"/>
          </w:tcPr>
          <w:p w:rsidR="000E555E" w:rsidRPr="00647ED4" w:rsidRDefault="000E555E" w:rsidP="00655CA5">
            <w:pPr>
              <w:autoSpaceDE w:val="0"/>
              <w:autoSpaceDN w:val="0"/>
              <w:jc w:val="center"/>
              <w:rPr>
                <w:noProof/>
              </w:rPr>
            </w:pPr>
            <w:r w:rsidRPr="00647ED4">
              <w:rPr>
                <w:noProof/>
              </w:rPr>
              <w:t>2,0</w:t>
            </w:r>
          </w:p>
        </w:tc>
      </w:tr>
      <w:tr w:rsidR="000E555E" w:rsidRPr="00647ED4" w:rsidTr="000E555E">
        <w:tc>
          <w:tcPr>
            <w:tcW w:w="4888" w:type="dxa"/>
            <w:shd w:val="clear" w:color="auto" w:fill="auto"/>
          </w:tcPr>
          <w:p w:rsidR="000E555E" w:rsidRPr="00647ED4" w:rsidRDefault="000E555E" w:rsidP="00655CA5">
            <w:pPr>
              <w:rPr>
                <w:bCs/>
              </w:rPr>
            </w:pPr>
            <w:r w:rsidRPr="00647ED4">
              <w:rPr>
                <w:bCs/>
              </w:rPr>
              <w:t>Тема 28</w:t>
            </w:r>
            <w:r w:rsidRPr="00647ED4">
              <w:rPr>
                <w:bCs/>
              </w:rPr>
              <w:sym w:font="Symbol" w:char="F02D"/>
            </w:r>
            <w:r w:rsidRPr="00647ED4">
              <w:rPr>
                <w:bCs/>
              </w:rPr>
              <w:t xml:space="preserve">29. </w:t>
            </w:r>
            <w:r w:rsidRPr="00647ED4">
              <w:rPr>
                <w:bCs/>
                <w:noProof/>
              </w:rPr>
              <w:t>Тип Круглі черви (Nemathelminthes). Клас Власне круглі черви (Nematoda) — збудники захворювань людини</w:t>
            </w:r>
          </w:p>
        </w:tc>
        <w:tc>
          <w:tcPr>
            <w:tcW w:w="851" w:type="dxa"/>
            <w:shd w:val="clear" w:color="auto" w:fill="auto"/>
            <w:vAlign w:val="center"/>
          </w:tcPr>
          <w:p w:rsidR="000E555E" w:rsidRPr="00647ED4" w:rsidRDefault="000E555E" w:rsidP="00655CA5">
            <w:pPr>
              <w:jc w:val="center"/>
              <w:rPr>
                <w:bCs/>
              </w:rPr>
            </w:pPr>
            <w:r w:rsidRPr="00647ED4">
              <w:rPr>
                <w:bCs/>
              </w:rPr>
              <w:t>7,0</w:t>
            </w:r>
          </w:p>
        </w:tc>
        <w:tc>
          <w:tcPr>
            <w:tcW w:w="786" w:type="dxa"/>
            <w:shd w:val="clear" w:color="auto" w:fill="auto"/>
            <w:vAlign w:val="center"/>
          </w:tcPr>
          <w:p w:rsidR="000E555E" w:rsidRPr="00647ED4" w:rsidRDefault="000E555E" w:rsidP="00655CA5">
            <w:pPr>
              <w:autoSpaceDE w:val="0"/>
              <w:autoSpaceDN w:val="0"/>
              <w:ind w:right="-14"/>
              <w:jc w:val="center"/>
              <w:rPr>
                <w:noProof/>
              </w:rPr>
            </w:pPr>
            <w:r w:rsidRPr="00647ED4">
              <w:rPr>
                <w:noProof/>
              </w:rPr>
              <w:t>1,0</w:t>
            </w:r>
          </w:p>
        </w:tc>
        <w:tc>
          <w:tcPr>
            <w:tcW w:w="787" w:type="dxa"/>
            <w:shd w:val="clear" w:color="auto" w:fill="auto"/>
            <w:vAlign w:val="center"/>
          </w:tcPr>
          <w:p w:rsidR="000E555E" w:rsidRPr="00647ED4" w:rsidRDefault="000E555E" w:rsidP="00655CA5">
            <w:pPr>
              <w:autoSpaceDE w:val="0"/>
              <w:autoSpaceDN w:val="0"/>
              <w:ind w:right="-61"/>
              <w:jc w:val="center"/>
              <w:rPr>
                <w:noProof/>
              </w:rPr>
            </w:pPr>
            <w:r w:rsidRPr="00647ED4">
              <w:rPr>
                <w:noProof/>
              </w:rPr>
              <w:t>4,0</w:t>
            </w:r>
          </w:p>
        </w:tc>
        <w:tc>
          <w:tcPr>
            <w:tcW w:w="786" w:type="dxa"/>
            <w:shd w:val="clear" w:color="auto" w:fill="auto"/>
            <w:vAlign w:val="center"/>
          </w:tcPr>
          <w:p w:rsidR="000E555E" w:rsidRPr="00647ED4" w:rsidRDefault="000E555E" w:rsidP="00655CA5">
            <w:pPr>
              <w:autoSpaceDE w:val="0"/>
              <w:autoSpaceDN w:val="0"/>
              <w:jc w:val="center"/>
              <w:rPr>
                <w:noProof/>
              </w:rPr>
            </w:pPr>
          </w:p>
        </w:tc>
        <w:tc>
          <w:tcPr>
            <w:tcW w:w="787" w:type="dxa"/>
            <w:vMerge/>
            <w:shd w:val="clear" w:color="auto" w:fill="auto"/>
            <w:vAlign w:val="center"/>
          </w:tcPr>
          <w:p w:rsidR="000E555E" w:rsidRPr="00647ED4" w:rsidRDefault="000E555E" w:rsidP="00655CA5">
            <w:pPr>
              <w:jc w:val="center"/>
              <w:rPr>
                <w:bCs/>
              </w:rPr>
            </w:pPr>
          </w:p>
        </w:tc>
        <w:tc>
          <w:tcPr>
            <w:tcW w:w="1009" w:type="dxa"/>
            <w:shd w:val="clear" w:color="auto" w:fill="auto"/>
            <w:vAlign w:val="center"/>
          </w:tcPr>
          <w:p w:rsidR="000E555E" w:rsidRPr="00647ED4" w:rsidRDefault="000E555E" w:rsidP="00655CA5">
            <w:pPr>
              <w:autoSpaceDE w:val="0"/>
              <w:autoSpaceDN w:val="0"/>
              <w:jc w:val="center"/>
              <w:rPr>
                <w:noProof/>
              </w:rPr>
            </w:pPr>
            <w:r w:rsidRPr="00647ED4">
              <w:rPr>
                <w:noProof/>
              </w:rPr>
              <w:t>2,0</w:t>
            </w:r>
          </w:p>
        </w:tc>
      </w:tr>
      <w:tr w:rsidR="000E555E" w:rsidRPr="00647ED4" w:rsidTr="000E555E">
        <w:tc>
          <w:tcPr>
            <w:tcW w:w="4888" w:type="dxa"/>
            <w:shd w:val="clear" w:color="auto" w:fill="auto"/>
          </w:tcPr>
          <w:p w:rsidR="000E555E" w:rsidRPr="00647ED4" w:rsidRDefault="000E555E" w:rsidP="00655CA5">
            <w:pPr>
              <w:rPr>
                <w:bCs/>
                <w:sz w:val="20"/>
                <w:szCs w:val="20"/>
              </w:rPr>
            </w:pPr>
            <w:r w:rsidRPr="00647ED4">
              <w:rPr>
                <w:bCs/>
              </w:rPr>
              <w:t>Тема 30. Методи л</w:t>
            </w:r>
            <w:r w:rsidRPr="00647ED4">
              <w:rPr>
                <w:bCs/>
                <w:noProof/>
              </w:rPr>
              <w:t>абораторної діагностики гельмінтозів</w:t>
            </w:r>
          </w:p>
        </w:tc>
        <w:tc>
          <w:tcPr>
            <w:tcW w:w="851" w:type="dxa"/>
            <w:shd w:val="clear" w:color="auto" w:fill="auto"/>
            <w:vAlign w:val="center"/>
          </w:tcPr>
          <w:p w:rsidR="000E555E" w:rsidRPr="00647ED4" w:rsidRDefault="000E555E" w:rsidP="00655CA5">
            <w:pPr>
              <w:jc w:val="center"/>
              <w:rPr>
                <w:bCs/>
              </w:rPr>
            </w:pPr>
            <w:r w:rsidRPr="00647ED4">
              <w:rPr>
                <w:bCs/>
              </w:rPr>
              <w:t>4,0</w:t>
            </w:r>
          </w:p>
        </w:tc>
        <w:tc>
          <w:tcPr>
            <w:tcW w:w="786" w:type="dxa"/>
            <w:shd w:val="clear" w:color="auto" w:fill="auto"/>
            <w:vAlign w:val="center"/>
          </w:tcPr>
          <w:p w:rsidR="000E555E" w:rsidRPr="00647ED4" w:rsidRDefault="000E555E" w:rsidP="00655CA5">
            <w:pPr>
              <w:autoSpaceDE w:val="0"/>
              <w:autoSpaceDN w:val="0"/>
              <w:ind w:right="-14"/>
              <w:jc w:val="center"/>
              <w:rPr>
                <w:noProof/>
              </w:rPr>
            </w:pPr>
          </w:p>
        </w:tc>
        <w:tc>
          <w:tcPr>
            <w:tcW w:w="787" w:type="dxa"/>
            <w:shd w:val="clear" w:color="auto" w:fill="auto"/>
            <w:vAlign w:val="center"/>
          </w:tcPr>
          <w:p w:rsidR="000E555E" w:rsidRPr="00647ED4" w:rsidRDefault="000E555E" w:rsidP="00655CA5">
            <w:pPr>
              <w:autoSpaceDE w:val="0"/>
              <w:autoSpaceDN w:val="0"/>
              <w:ind w:right="-61"/>
              <w:jc w:val="center"/>
              <w:rPr>
                <w:noProof/>
              </w:rPr>
            </w:pPr>
            <w:r w:rsidRPr="00647ED4">
              <w:rPr>
                <w:noProof/>
              </w:rPr>
              <w:t>2,0</w:t>
            </w:r>
          </w:p>
        </w:tc>
        <w:tc>
          <w:tcPr>
            <w:tcW w:w="786" w:type="dxa"/>
            <w:shd w:val="clear" w:color="auto" w:fill="auto"/>
            <w:vAlign w:val="center"/>
          </w:tcPr>
          <w:p w:rsidR="000E555E" w:rsidRPr="00647ED4" w:rsidRDefault="000E555E" w:rsidP="00655CA5">
            <w:pPr>
              <w:autoSpaceDE w:val="0"/>
              <w:autoSpaceDN w:val="0"/>
              <w:jc w:val="center"/>
              <w:rPr>
                <w:noProof/>
              </w:rPr>
            </w:pPr>
          </w:p>
        </w:tc>
        <w:tc>
          <w:tcPr>
            <w:tcW w:w="787" w:type="dxa"/>
            <w:vMerge/>
            <w:shd w:val="clear" w:color="auto" w:fill="auto"/>
            <w:vAlign w:val="center"/>
          </w:tcPr>
          <w:p w:rsidR="000E555E" w:rsidRPr="00647ED4" w:rsidRDefault="000E555E" w:rsidP="00655CA5">
            <w:pPr>
              <w:jc w:val="center"/>
              <w:rPr>
                <w:bCs/>
              </w:rPr>
            </w:pPr>
          </w:p>
        </w:tc>
        <w:tc>
          <w:tcPr>
            <w:tcW w:w="1009" w:type="dxa"/>
            <w:shd w:val="clear" w:color="auto" w:fill="auto"/>
            <w:vAlign w:val="center"/>
          </w:tcPr>
          <w:p w:rsidR="000E555E" w:rsidRPr="00647ED4" w:rsidRDefault="000E555E" w:rsidP="00655CA5">
            <w:pPr>
              <w:autoSpaceDE w:val="0"/>
              <w:autoSpaceDN w:val="0"/>
              <w:jc w:val="center"/>
              <w:rPr>
                <w:noProof/>
              </w:rPr>
            </w:pPr>
            <w:r w:rsidRPr="00647ED4">
              <w:rPr>
                <w:noProof/>
              </w:rPr>
              <w:t>2,0</w:t>
            </w:r>
          </w:p>
        </w:tc>
      </w:tr>
      <w:tr w:rsidR="000E555E" w:rsidRPr="00647ED4" w:rsidTr="000E555E">
        <w:tc>
          <w:tcPr>
            <w:tcW w:w="4888" w:type="dxa"/>
            <w:shd w:val="clear" w:color="auto" w:fill="auto"/>
          </w:tcPr>
          <w:p w:rsidR="000E555E" w:rsidRPr="00647ED4" w:rsidRDefault="000E555E" w:rsidP="00655CA5">
            <w:pPr>
              <w:rPr>
                <w:bCs/>
              </w:rPr>
            </w:pPr>
            <w:r w:rsidRPr="00647ED4">
              <w:rPr>
                <w:bCs/>
              </w:rPr>
              <w:t>Тема 31. Підсумкове заняття 4: Медична гельмінтологія</w:t>
            </w:r>
          </w:p>
        </w:tc>
        <w:tc>
          <w:tcPr>
            <w:tcW w:w="851" w:type="dxa"/>
            <w:shd w:val="clear" w:color="auto" w:fill="auto"/>
            <w:vAlign w:val="center"/>
          </w:tcPr>
          <w:p w:rsidR="000E555E" w:rsidRPr="00647ED4" w:rsidRDefault="000E555E" w:rsidP="00655CA5">
            <w:pPr>
              <w:jc w:val="center"/>
              <w:rPr>
                <w:bCs/>
              </w:rPr>
            </w:pPr>
            <w:r w:rsidRPr="00647ED4">
              <w:rPr>
                <w:bCs/>
              </w:rPr>
              <w:t>5,0</w:t>
            </w:r>
          </w:p>
        </w:tc>
        <w:tc>
          <w:tcPr>
            <w:tcW w:w="786" w:type="dxa"/>
            <w:shd w:val="clear" w:color="auto" w:fill="auto"/>
            <w:vAlign w:val="center"/>
          </w:tcPr>
          <w:p w:rsidR="000E555E" w:rsidRPr="00647ED4" w:rsidRDefault="000E555E" w:rsidP="00655CA5">
            <w:pPr>
              <w:jc w:val="center"/>
              <w:rPr>
                <w:bCs/>
              </w:rPr>
            </w:pPr>
          </w:p>
        </w:tc>
        <w:tc>
          <w:tcPr>
            <w:tcW w:w="787" w:type="dxa"/>
            <w:shd w:val="clear" w:color="auto" w:fill="auto"/>
            <w:vAlign w:val="center"/>
          </w:tcPr>
          <w:p w:rsidR="000E555E" w:rsidRPr="00647ED4" w:rsidRDefault="000E555E" w:rsidP="00655CA5">
            <w:pPr>
              <w:jc w:val="center"/>
              <w:rPr>
                <w:bCs/>
              </w:rPr>
            </w:pPr>
            <w:r w:rsidRPr="00647ED4">
              <w:rPr>
                <w:bCs/>
              </w:rPr>
              <w:t>2,0</w:t>
            </w:r>
          </w:p>
        </w:tc>
        <w:tc>
          <w:tcPr>
            <w:tcW w:w="786" w:type="dxa"/>
            <w:shd w:val="clear" w:color="auto" w:fill="auto"/>
            <w:vAlign w:val="center"/>
          </w:tcPr>
          <w:p w:rsidR="000E555E" w:rsidRPr="00647ED4" w:rsidRDefault="000E555E" w:rsidP="00655CA5">
            <w:pPr>
              <w:jc w:val="center"/>
              <w:rPr>
                <w:bCs/>
              </w:rPr>
            </w:pPr>
          </w:p>
        </w:tc>
        <w:tc>
          <w:tcPr>
            <w:tcW w:w="787" w:type="dxa"/>
            <w:vMerge/>
            <w:shd w:val="clear" w:color="auto" w:fill="auto"/>
            <w:textDirection w:val="btLr"/>
            <w:vAlign w:val="center"/>
          </w:tcPr>
          <w:p w:rsidR="000E555E" w:rsidRPr="00647ED4" w:rsidRDefault="000E555E" w:rsidP="00655CA5">
            <w:pPr>
              <w:ind w:left="113" w:right="113"/>
              <w:jc w:val="center"/>
              <w:rPr>
                <w:bCs/>
              </w:rPr>
            </w:pPr>
          </w:p>
        </w:tc>
        <w:tc>
          <w:tcPr>
            <w:tcW w:w="1009" w:type="dxa"/>
            <w:shd w:val="clear" w:color="auto" w:fill="auto"/>
            <w:vAlign w:val="center"/>
          </w:tcPr>
          <w:p w:rsidR="000E555E" w:rsidRPr="00647ED4" w:rsidRDefault="000E555E" w:rsidP="00655CA5">
            <w:pPr>
              <w:jc w:val="center"/>
              <w:rPr>
                <w:bCs/>
              </w:rPr>
            </w:pPr>
            <w:r w:rsidRPr="00647ED4">
              <w:rPr>
                <w:bCs/>
              </w:rPr>
              <w:t>3,0</w:t>
            </w:r>
          </w:p>
        </w:tc>
      </w:tr>
      <w:tr w:rsidR="000E555E" w:rsidRPr="00647ED4" w:rsidTr="000E555E">
        <w:tc>
          <w:tcPr>
            <w:tcW w:w="4888" w:type="dxa"/>
            <w:shd w:val="clear" w:color="auto" w:fill="auto"/>
          </w:tcPr>
          <w:p w:rsidR="000E555E" w:rsidRPr="00647ED4" w:rsidRDefault="000E555E" w:rsidP="00655CA5">
            <w:pPr>
              <w:rPr>
                <w:bCs/>
                <w:spacing w:val="-2"/>
              </w:rPr>
            </w:pPr>
            <w:r w:rsidRPr="00647ED4">
              <w:rPr>
                <w:bCs/>
                <w:spacing w:val="-2"/>
              </w:rPr>
              <w:t xml:space="preserve">Тема 32. </w:t>
            </w:r>
            <w:r w:rsidRPr="00647ED4">
              <w:rPr>
                <w:bCs/>
                <w:noProof/>
                <w:spacing w:val="-2"/>
              </w:rPr>
              <w:t xml:space="preserve">Медична арахноентомологія. Тип Членистоногі (Arthropoda). Клас Павукоподібні (Arachnoidea). Кліщі </w:t>
            </w:r>
            <w:r w:rsidRPr="00647ED4">
              <w:rPr>
                <w:bCs/>
                <w:spacing w:val="-2"/>
              </w:rPr>
              <w:t xml:space="preserve">(Acarina) </w:t>
            </w:r>
            <w:r w:rsidRPr="00647ED4">
              <w:rPr>
                <w:bCs/>
                <w:noProof/>
                <w:spacing w:val="-2"/>
              </w:rPr>
              <w:t>— збудники хвороб та перенос-ники збудників захворювань людини. Отруйні павукоподібні</w:t>
            </w:r>
          </w:p>
        </w:tc>
        <w:tc>
          <w:tcPr>
            <w:tcW w:w="851" w:type="dxa"/>
            <w:shd w:val="clear" w:color="auto" w:fill="auto"/>
            <w:vAlign w:val="center"/>
          </w:tcPr>
          <w:p w:rsidR="000E555E" w:rsidRPr="00647ED4" w:rsidRDefault="000E555E" w:rsidP="00655CA5">
            <w:pPr>
              <w:jc w:val="center"/>
              <w:rPr>
                <w:bCs/>
              </w:rPr>
            </w:pPr>
            <w:r w:rsidRPr="00647ED4">
              <w:rPr>
                <w:bCs/>
              </w:rPr>
              <w:t>5,0</w:t>
            </w:r>
          </w:p>
        </w:tc>
        <w:tc>
          <w:tcPr>
            <w:tcW w:w="786" w:type="dxa"/>
            <w:shd w:val="clear" w:color="auto" w:fill="auto"/>
            <w:vAlign w:val="center"/>
          </w:tcPr>
          <w:p w:rsidR="000E555E" w:rsidRPr="00647ED4" w:rsidRDefault="000E555E" w:rsidP="00655CA5">
            <w:pPr>
              <w:autoSpaceDE w:val="0"/>
              <w:autoSpaceDN w:val="0"/>
              <w:ind w:right="-14"/>
              <w:jc w:val="center"/>
              <w:rPr>
                <w:noProof/>
              </w:rPr>
            </w:pPr>
            <w:r w:rsidRPr="00647ED4">
              <w:rPr>
                <w:noProof/>
              </w:rPr>
              <w:t>1,0</w:t>
            </w:r>
          </w:p>
        </w:tc>
        <w:tc>
          <w:tcPr>
            <w:tcW w:w="787" w:type="dxa"/>
            <w:shd w:val="clear" w:color="auto" w:fill="auto"/>
            <w:vAlign w:val="center"/>
          </w:tcPr>
          <w:p w:rsidR="000E555E" w:rsidRPr="00647ED4" w:rsidRDefault="000E555E" w:rsidP="00655CA5">
            <w:pPr>
              <w:autoSpaceDE w:val="0"/>
              <w:autoSpaceDN w:val="0"/>
              <w:ind w:right="-61"/>
              <w:jc w:val="center"/>
              <w:rPr>
                <w:noProof/>
              </w:rPr>
            </w:pPr>
            <w:r w:rsidRPr="00647ED4">
              <w:rPr>
                <w:noProof/>
              </w:rPr>
              <w:t>2,0</w:t>
            </w:r>
          </w:p>
        </w:tc>
        <w:tc>
          <w:tcPr>
            <w:tcW w:w="786" w:type="dxa"/>
            <w:shd w:val="clear" w:color="auto" w:fill="auto"/>
            <w:vAlign w:val="center"/>
          </w:tcPr>
          <w:p w:rsidR="000E555E" w:rsidRPr="00647ED4" w:rsidRDefault="000E555E" w:rsidP="00655CA5">
            <w:pPr>
              <w:autoSpaceDE w:val="0"/>
              <w:autoSpaceDN w:val="0"/>
              <w:jc w:val="center"/>
              <w:rPr>
                <w:noProof/>
              </w:rPr>
            </w:pPr>
          </w:p>
        </w:tc>
        <w:tc>
          <w:tcPr>
            <w:tcW w:w="787" w:type="dxa"/>
            <w:vMerge/>
            <w:shd w:val="clear" w:color="auto" w:fill="auto"/>
            <w:vAlign w:val="center"/>
          </w:tcPr>
          <w:p w:rsidR="000E555E" w:rsidRPr="00647ED4" w:rsidRDefault="000E555E" w:rsidP="00655CA5">
            <w:pPr>
              <w:jc w:val="center"/>
              <w:rPr>
                <w:bCs/>
              </w:rPr>
            </w:pPr>
          </w:p>
        </w:tc>
        <w:tc>
          <w:tcPr>
            <w:tcW w:w="1009" w:type="dxa"/>
            <w:shd w:val="clear" w:color="auto" w:fill="auto"/>
            <w:vAlign w:val="center"/>
          </w:tcPr>
          <w:p w:rsidR="000E555E" w:rsidRPr="00647ED4" w:rsidRDefault="000E555E" w:rsidP="00655CA5">
            <w:pPr>
              <w:jc w:val="center"/>
              <w:rPr>
                <w:bCs/>
              </w:rPr>
            </w:pPr>
            <w:r w:rsidRPr="00647ED4">
              <w:t>2,0</w:t>
            </w:r>
          </w:p>
        </w:tc>
      </w:tr>
    </w:tbl>
    <w:p w:rsidR="000E555E" w:rsidRPr="00647ED4" w:rsidRDefault="000E555E" w:rsidP="000E555E">
      <w:pPr>
        <w:rPr>
          <w:bCs/>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0E555E" w:rsidRPr="00647ED4" w:rsidTr="00655CA5">
        <w:tc>
          <w:tcPr>
            <w:tcW w:w="4633" w:type="dxa"/>
            <w:shd w:val="clear" w:color="auto" w:fill="auto"/>
          </w:tcPr>
          <w:p w:rsidR="000E555E" w:rsidRPr="00647ED4" w:rsidRDefault="000E555E" w:rsidP="00655CA5">
            <w:pPr>
              <w:jc w:val="center"/>
              <w:rPr>
                <w:bCs/>
                <w:sz w:val="20"/>
                <w:szCs w:val="20"/>
              </w:rPr>
            </w:pPr>
            <w:r w:rsidRPr="00647ED4">
              <w:rPr>
                <w:bCs/>
                <w:sz w:val="20"/>
                <w:szCs w:val="20"/>
              </w:rPr>
              <w:t>1</w:t>
            </w:r>
          </w:p>
        </w:tc>
        <w:tc>
          <w:tcPr>
            <w:tcW w:w="851" w:type="dxa"/>
            <w:shd w:val="clear" w:color="auto" w:fill="auto"/>
            <w:vAlign w:val="center"/>
          </w:tcPr>
          <w:p w:rsidR="000E555E" w:rsidRPr="00647ED4" w:rsidRDefault="000E555E" w:rsidP="00655CA5">
            <w:pPr>
              <w:jc w:val="center"/>
              <w:rPr>
                <w:bCs/>
                <w:sz w:val="20"/>
                <w:szCs w:val="20"/>
              </w:rPr>
            </w:pPr>
            <w:r w:rsidRPr="00647ED4">
              <w:rPr>
                <w:bCs/>
                <w:sz w:val="20"/>
                <w:szCs w:val="20"/>
              </w:rPr>
              <w:t>2</w:t>
            </w:r>
          </w:p>
        </w:tc>
        <w:tc>
          <w:tcPr>
            <w:tcW w:w="786" w:type="dxa"/>
            <w:shd w:val="clear" w:color="auto" w:fill="auto"/>
            <w:vAlign w:val="center"/>
          </w:tcPr>
          <w:p w:rsidR="000E555E" w:rsidRPr="00647ED4" w:rsidRDefault="000E555E" w:rsidP="00655CA5">
            <w:pPr>
              <w:autoSpaceDE w:val="0"/>
              <w:autoSpaceDN w:val="0"/>
              <w:ind w:right="-14"/>
              <w:jc w:val="center"/>
              <w:rPr>
                <w:noProof/>
                <w:sz w:val="20"/>
                <w:szCs w:val="20"/>
              </w:rPr>
            </w:pPr>
            <w:r w:rsidRPr="00647ED4">
              <w:rPr>
                <w:noProof/>
                <w:sz w:val="20"/>
                <w:szCs w:val="20"/>
              </w:rPr>
              <w:t>3</w:t>
            </w:r>
          </w:p>
        </w:tc>
        <w:tc>
          <w:tcPr>
            <w:tcW w:w="787" w:type="dxa"/>
            <w:shd w:val="clear" w:color="auto" w:fill="auto"/>
            <w:vAlign w:val="center"/>
          </w:tcPr>
          <w:p w:rsidR="000E555E" w:rsidRPr="00647ED4" w:rsidRDefault="000E555E" w:rsidP="00655CA5">
            <w:pPr>
              <w:autoSpaceDE w:val="0"/>
              <w:autoSpaceDN w:val="0"/>
              <w:ind w:right="-61"/>
              <w:jc w:val="center"/>
              <w:rPr>
                <w:noProof/>
                <w:sz w:val="20"/>
                <w:szCs w:val="20"/>
              </w:rPr>
            </w:pPr>
            <w:r w:rsidRPr="00647ED4">
              <w:rPr>
                <w:noProof/>
                <w:sz w:val="20"/>
                <w:szCs w:val="20"/>
              </w:rPr>
              <w:t>4</w:t>
            </w:r>
          </w:p>
        </w:tc>
        <w:tc>
          <w:tcPr>
            <w:tcW w:w="786" w:type="dxa"/>
            <w:shd w:val="clear" w:color="auto" w:fill="auto"/>
            <w:vAlign w:val="center"/>
          </w:tcPr>
          <w:p w:rsidR="000E555E" w:rsidRPr="00647ED4" w:rsidRDefault="000E555E" w:rsidP="00655CA5">
            <w:pPr>
              <w:autoSpaceDE w:val="0"/>
              <w:autoSpaceDN w:val="0"/>
              <w:jc w:val="center"/>
              <w:rPr>
                <w:noProof/>
                <w:sz w:val="20"/>
                <w:szCs w:val="20"/>
              </w:rPr>
            </w:pPr>
            <w:r w:rsidRPr="00647ED4">
              <w:rPr>
                <w:noProof/>
                <w:sz w:val="20"/>
                <w:szCs w:val="20"/>
              </w:rPr>
              <w:t>5</w:t>
            </w:r>
          </w:p>
        </w:tc>
        <w:tc>
          <w:tcPr>
            <w:tcW w:w="787" w:type="dxa"/>
            <w:shd w:val="clear" w:color="auto" w:fill="auto"/>
            <w:vAlign w:val="center"/>
          </w:tcPr>
          <w:p w:rsidR="000E555E" w:rsidRPr="00647ED4" w:rsidRDefault="000E555E" w:rsidP="00655CA5">
            <w:pPr>
              <w:jc w:val="center"/>
              <w:rPr>
                <w:bCs/>
                <w:sz w:val="20"/>
                <w:szCs w:val="20"/>
              </w:rPr>
            </w:pPr>
            <w:r w:rsidRPr="00647ED4">
              <w:rPr>
                <w:bCs/>
                <w:sz w:val="20"/>
                <w:szCs w:val="20"/>
              </w:rPr>
              <w:t>6</w:t>
            </w:r>
          </w:p>
        </w:tc>
        <w:tc>
          <w:tcPr>
            <w:tcW w:w="1009" w:type="dxa"/>
            <w:shd w:val="clear" w:color="auto" w:fill="auto"/>
            <w:vAlign w:val="center"/>
          </w:tcPr>
          <w:p w:rsidR="000E555E" w:rsidRPr="00647ED4" w:rsidRDefault="000E555E" w:rsidP="00655CA5">
            <w:pPr>
              <w:autoSpaceDE w:val="0"/>
              <w:autoSpaceDN w:val="0"/>
              <w:jc w:val="center"/>
              <w:rPr>
                <w:noProof/>
                <w:sz w:val="20"/>
                <w:szCs w:val="20"/>
              </w:rPr>
            </w:pPr>
            <w:r w:rsidRPr="00647ED4">
              <w:rPr>
                <w:noProof/>
                <w:sz w:val="20"/>
                <w:szCs w:val="20"/>
              </w:rPr>
              <w:t>7</w:t>
            </w:r>
          </w:p>
        </w:tc>
      </w:tr>
      <w:tr w:rsidR="000E555E" w:rsidRPr="00647ED4" w:rsidTr="00655CA5">
        <w:tc>
          <w:tcPr>
            <w:tcW w:w="4633" w:type="dxa"/>
            <w:shd w:val="clear" w:color="auto" w:fill="auto"/>
          </w:tcPr>
          <w:p w:rsidR="000E555E" w:rsidRPr="00647ED4" w:rsidRDefault="000E555E" w:rsidP="00655CA5">
            <w:pPr>
              <w:rPr>
                <w:bCs/>
              </w:rPr>
            </w:pPr>
            <w:r w:rsidRPr="00647ED4">
              <w:rPr>
                <w:bCs/>
              </w:rPr>
              <w:t xml:space="preserve">Тема 33. </w:t>
            </w:r>
            <w:r w:rsidRPr="00647ED4">
              <w:rPr>
                <w:bCs/>
                <w:noProof/>
              </w:rPr>
              <w:t>Клас Комахи (Insecta). Воші (Anoplura), блохи (Aphaniptera), клопи (Hemiptera), таргани (</w:t>
            </w:r>
            <w:r w:rsidRPr="00647ED4">
              <w:rPr>
                <w:bCs/>
              </w:rPr>
              <w:t>Blattoidea</w:t>
            </w:r>
            <w:r w:rsidRPr="00647ED4">
              <w:rPr>
                <w:bCs/>
                <w:noProof/>
              </w:rPr>
              <w:t>), двокрилі (</w:t>
            </w:r>
            <w:r w:rsidRPr="00647ED4">
              <w:rPr>
                <w:bCs/>
              </w:rPr>
              <w:t>Diptera</w:t>
            </w:r>
            <w:r w:rsidRPr="00647ED4">
              <w:rPr>
                <w:bCs/>
                <w:noProof/>
              </w:rPr>
              <w:t>) — збудники хвороб та переносники збудників захворювань людини</w:t>
            </w:r>
          </w:p>
        </w:tc>
        <w:tc>
          <w:tcPr>
            <w:tcW w:w="851" w:type="dxa"/>
            <w:shd w:val="clear" w:color="auto" w:fill="auto"/>
            <w:vAlign w:val="center"/>
          </w:tcPr>
          <w:p w:rsidR="000E555E" w:rsidRPr="00647ED4" w:rsidRDefault="000E555E" w:rsidP="00655CA5">
            <w:pPr>
              <w:jc w:val="center"/>
              <w:rPr>
                <w:bCs/>
              </w:rPr>
            </w:pPr>
            <w:r w:rsidRPr="00647ED4">
              <w:rPr>
                <w:bCs/>
              </w:rPr>
              <w:t>5,0</w:t>
            </w:r>
          </w:p>
        </w:tc>
        <w:tc>
          <w:tcPr>
            <w:tcW w:w="786" w:type="dxa"/>
            <w:shd w:val="clear" w:color="auto" w:fill="auto"/>
            <w:vAlign w:val="center"/>
          </w:tcPr>
          <w:p w:rsidR="000E555E" w:rsidRPr="00647ED4" w:rsidRDefault="000E555E" w:rsidP="00655CA5">
            <w:pPr>
              <w:autoSpaceDE w:val="0"/>
              <w:autoSpaceDN w:val="0"/>
              <w:ind w:right="-14"/>
              <w:jc w:val="center"/>
              <w:rPr>
                <w:noProof/>
              </w:rPr>
            </w:pPr>
            <w:r w:rsidRPr="00647ED4">
              <w:rPr>
                <w:noProof/>
              </w:rPr>
              <w:t>1,0</w:t>
            </w:r>
          </w:p>
        </w:tc>
        <w:tc>
          <w:tcPr>
            <w:tcW w:w="787" w:type="dxa"/>
            <w:shd w:val="clear" w:color="auto" w:fill="auto"/>
            <w:vAlign w:val="center"/>
          </w:tcPr>
          <w:p w:rsidR="000E555E" w:rsidRPr="00647ED4" w:rsidRDefault="000E555E" w:rsidP="00655CA5">
            <w:pPr>
              <w:autoSpaceDE w:val="0"/>
              <w:autoSpaceDN w:val="0"/>
              <w:ind w:right="-61"/>
              <w:jc w:val="center"/>
              <w:rPr>
                <w:noProof/>
              </w:rPr>
            </w:pPr>
            <w:r w:rsidRPr="00647ED4">
              <w:rPr>
                <w:noProof/>
              </w:rPr>
              <w:t>2,0</w:t>
            </w:r>
          </w:p>
        </w:tc>
        <w:tc>
          <w:tcPr>
            <w:tcW w:w="786" w:type="dxa"/>
            <w:shd w:val="clear" w:color="auto" w:fill="auto"/>
            <w:vAlign w:val="center"/>
          </w:tcPr>
          <w:p w:rsidR="000E555E" w:rsidRPr="00647ED4" w:rsidRDefault="000E555E" w:rsidP="00655CA5">
            <w:pPr>
              <w:autoSpaceDE w:val="0"/>
              <w:autoSpaceDN w:val="0"/>
              <w:jc w:val="center"/>
              <w:rPr>
                <w:noProof/>
              </w:rPr>
            </w:pPr>
          </w:p>
        </w:tc>
        <w:tc>
          <w:tcPr>
            <w:tcW w:w="787" w:type="dxa"/>
            <w:vMerge w:val="restart"/>
            <w:shd w:val="clear" w:color="auto" w:fill="auto"/>
            <w:textDirection w:val="btLr"/>
            <w:vAlign w:val="center"/>
          </w:tcPr>
          <w:p w:rsidR="000E555E" w:rsidRPr="00647ED4" w:rsidRDefault="000E555E" w:rsidP="00655CA5">
            <w:pPr>
              <w:ind w:left="113" w:right="113"/>
              <w:jc w:val="center"/>
              <w:rPr>
                <w:bCs/>
              </w:rPr>
            </w:pPr>
            <w:r w:rsidRPr="00647ED4">
              <w:rPr>
                <w:bCs/>
              </w:rPr>
              <w:t>Підготовка огляду наукової літератури</w:t>
            </w:r>
          </w:p>
        </w:tc>
        <w:tc>
          <w:tcPr>
            <w:tcW w:w="1009" w:type="dxa"/>
            <w:shd w:val="clear" w:color="auto" w:fill="auto"/>
            <w:vAlign w:val="center"/>
          </w:tcPr>
          <w:p w:rsidR="000E555E" w:rsidRPr="00647ED4" w:rsidRDefault="000E555E" w:rsidP="00655CA5">
            <w:pPr>
              <w:jc w:val="center"/>
              <w:rPr>
                <w:bCs/>
              </w:rPr>
            </w:pPr>
            <w:r w:rsidRPr="00647ED4">
              <w:rPr>
                <w:noProof/>
              </w:rPr>
              <w:t>2,0</w:t>
            </w:r>
          </w:p>
        </w:tc>
      </w:tr>
      <w:tr w:rsidR="000E555E" w:rsidRPr="00647ED4" w:rsidTr="00655CA5">
        <w:tc>
          <w:tcPr>
            <w:tcW w:w="4633" w:type="dxa"/>
            <w:shd w:val="clear" w:color="auto" w:fill="auto"/>
          </w:tcPr>
          <w:p w:rsidR="000E555E" w:rsidRPr="00647ED4" w:rsidRDefault="000E555E" w:rsidP="00655CA5">
            <w:pPr>
              <w:rPr>
                <w:bCs/>
              </w:rPr>
            </w:pPr>
            <w:r w:rsidRPr="00647ED4">
              <w:rPr>
                <w:bCs/>
              </w:rPr>
              <w:t xml:space="preserve">Тема 34. </w:t>
            </w:r>
            <w:r w:rsidRPr="00647ED4">
              <w:rPr>
                <w:color w:val="000000"/>
              </w:rPr>
              <w:t>Синтетична теорія еволюції. Популяційна структура людства.</w:t>
            </w:r>
            <w:r w:rsidRPr="00647ED4">
              <w:rPr>
                <w:bCs/>
              </w:rPr>
              <w:t xml:space="preserve"> </w:t>
            </w:r>
            <w:r w:rsidRPr="00647ED4">
              <w:rPr>
                <w:bCs/>
                <w:noProof/>
              </w:rPr>
              <w:t xml:space="preserve">Біосфера як система, що забезпечує існування людини. </w:t>
            </w:r>
            <w:r w:rsidRPr="00647ED4">
              <w:rPr>
                <w:bCs/>
                <w:noProof/>
                <w:color w:val="000000"/>
              </w:rPr>
              <w:t>Основи загальної екології й е</w:t>
            </w:r>
            <w:r w:rsidRPr="00647ED4">
              <w:rPr>
                <w:bCs/>
                <w:noProof/>
              </w:rPr>
              <w:t>кології людини</w:t>
            </w:r>
          </w:p>
        </w:tc>
        <w:tc>
          <w:tcPr>
            <w:tcW w:w="851" w:type="dxa"/>
            <w:shd w:val="clear" w:color="auto" w:fill="auto"/>
            <w:vAlign w:val="center"/>
          </w:tcPr>
          <w:p w:rsidR="000E555E" w:rsidRPr="00647ED4" w:rsidRDefault="000E555E" w:rsidP="00655CA5">
            <w:pPr>
              <w:jc w:val="center"/>
              <w:rPr>
                <w:bCs/>
              </w:rPr>
            </w:pPr>
            <w:r w:rsidRPr="00647ED4">
              <w:rPr>
                <w:bCs/>
              </w:rPr>
              <w:t>12,0</w:t>
            </w:r>
          </w:p>
        </w:tc>
        <w:tc>
          <w:tcPr>
            <w:tcW w:w="786" w:type="dxa"/>
            <w:shd w:val="clear" w:color="auto" w:fill="auto"/>
            <w:vAlign w:val="center"/>
          </w:tcPr>
          <w:p w:rsidR="000E555E" w:rsidRPr="00647ED4" w:rsidRDefault="000E555E" w:rsidP="00655CA5">
            <w:pPr>
              <w:jc w:val="center"/>
              <w:rPr>
                <w:bCs/>
              </w:rPr>
            </w:pPr>
          </w:p>
        </w:tc>
        <w:tc>
          <w:tcPr>
            <w:tcW w:w="787" w:type="dxa"/>
            <w:shd w:val="clear" w:color="auto" w:fill="auto"/>
            <w:vAlign w:val="center"/>
          </w:tcPr>
          <w:p w:rsidR="000E555E" w:rsidRPr="00647ED4" w:rsidRDefault="000E555E" w:rsidP="00655CA5">
            <w:pPr>
              <w:jc w:val="center"/>
              <w:rPr>
                <w:bCs/>
              </w:rPr>
            </w:pPr>
            <w:r w:rsidRPr="00647ED4">
              <w:rPr>
                <w:bCs/>
              </w:rPr>
              <w:t>2,0</w:t>
            </w:r>
          </w:p>
        </w:tc>
        <w:tc>
          <w:tcPr>
            <w:tcW w:w="786" w:type="dxa"/>
            <w:shd w:val="clear" w:color="auto" w:fill="auto"/>
            <w:vAlign w:val="center"/>
          </w:tcPr>
          <w:p w:rsidR="000E555E" w:rsidRPr="00647ED4" w:rsidRDefault="000E555E" w:rsidP="00655CA5">
            <w:pPr>
              <w:jc w:val="center"/>
              <w:rPr>
                <w:bCs/>
              </w:rPr>
            </w:pPr>
          </w:p>
        </w:tc>
        <w:tc>
          <w:tcPr>
            <w:tcW w:w="787" w:type="dxa"/>
            <w:vMerge/>
            <w:shd w:val="clear" w:color="auto" w:fill="auto"/>
            <w:vAlign w:val="center"/>
          </w:tcPr>
          <w:p w:rsidR="000E555E" w:rsidRPr="00647ED4" w:rsidRDefault="000E555E" w:rsidP="00655CA5">
            <w:pPr>
              <w:jc w:val="center"/>
              <w:rPr>
                <w:bCs/>
              </w:rPr>
            </w:pPr>
          </w:p>
        </w:tc>
        <w:tc>
          <w:tcPr>
            <w:tcW w:w="1009" w:type="dxa"/>
            <w:shd w:val="clear" w:color="auto" w:fill="auto"/>
            <w:vAlign w:val="center"/>
          </w:tcPr>
          <w:p w:rsidR="000E555E" w:rsidRPr="00647ED4" w:rsidRDefault="000E555E" w:rsidP="00655CA5">
            <w:pPr>
              <w:jc w:val="center"/>
              <w:rPr>
                <w:bCs/>
              </w:rPr>
            </w:pPr>
            <w:r w:rsidRPr="00647ED4">
              <w:rPr>
                <w:bCs/>
              </w:rPr>
              <w:t>10,0</w:t>
            </w:r>
          </w:p>
        </w:tc>
      </w:tr>
      <w:tr w:rsidR="000E555E" w:rsidRPr="00647ED4" w:rsidTr="00655CA5">
        <w:tc>
          <w:tcPr>
            <w:tcW w:w="4633" w:type="dxa"/>
            <w:shd w:val="clear" w:color="auto" w:fill="auto"/>
          </w:tcPr>
          <w:p w:rsidR="000E555E" w:rsidRPr="00647ED4" w:rsidRDefault="000E555E" w:rsidP="00655CA5">
            <w:pPr>
              <w:rPr>
                <w:bCs/>
              </w:rPr>
            </w:pPr>
            <w:r w:rsidRPr="00647ED4">
              <w:rPr>
                <w:bCs/>
              </w:rPr>
              <w:t>Тема 35. Підсумкове заняття 5: Медична арахноентомологія</w:t>
            </w:r>
          </w:p>
        </w:tc>
        <w:tc>
          <w:tcPr>
            <w:tcW w:w="851" w:type="dxa"/>
            <w:shd w:val="clear" w:color="auto" w:fill="auto"/>
            <w:vAlign w:val="center"/>
          </w:tcPr>
          <w:p w:rsidR="000E555E" w:rsidRPr="00647ED4" w:rsidRDefault="000E555E" w:rsidP="00655CA5">
            <w:pPr>
              <w:jc w:val="center"/>
              <w:rPr>
                <w:bCs/>
              </w:rPr>
            </w:pPr>
            <w:r w:rsidRPr="00647ED4">
              <w:rPr>
                <w:bCs/>
              </w:rPr>
              <w:t>4,0</w:t>
            </w:r>
          </w:p>
        </w:tc>
        <w:tc>
          <w:tcPr>
            <w:tcW w:w="786" w:type="dxa"/>
            <w:shd w:val="clear" w:color="auto" w:fill="auto"/>
            <w:vAlign w:val="center"/>
          </w:tcPr>
          <w:p w:rsidR="000E555E" w:rsidRPr="00647ED4" w:rsidRDefault="000E555E" w:rsidP="00655CA5">
            <w:pPr>
              <w:jc w:val="center"/>
              <w:rPr>
                <w:bCs/>
              </w:rPr>
            </w:pPr>
          </w:p>
        </w:tc>
        <w:tc>
          <w:tcPr>
            <w:tcW w:w="787" w:type="dxa"/>
            <w:shd w:val="clear" w:color="auto" w:fill="auto"/>
            <w:vAlign w:val="center"/>
          </w:tcPr>
          <w:p w:rsidR="000E555E" w:rsidRPr="00647ED4" w:rsidRDefault="000E555E" w:rsidP="00655CA5">
            <w:pPr>
              <w:jc w:val="center"/>
              <w:rPr>
                <w:bCs/>
              </w:rPr>
            </w:pPr>
            <w:r w:rsidRPr="00647ED4">
              <w:rPr>
                <w:bCs/>
              </w:rPr>
              <w:t>2,0</w:t>
            </w:r>
          </w:p>
        </w:tc>
        <w:tc>
          <w:tcPr>
            <w:tcW w:w="786" w:type="dxa"/>
            <w:shd w:val="clear" w:color="auto" w:fill="auto"/>
            <w:vAlign w:val="center"/>
          </w:tcPr>
          <w:p w:rsidR="000E555E" w:rsidRPr="00647ED4" w:rsidRDefault="000E555E" w:rsidP="00655CA5">
            <w:pPr>
              <w:jc w:val="center"/>
              <w:rPr>
                <w:bCs/>
              </w:rPr>
            </w:pPr>
          </w:p>
        </w:tc>
        <w:tc>
          <w:tcPr>
            <w:tcW w:w="787" w:type="dxa"/>
            <w:vMerge/>
            <w:shd w:val="clear" w:color="auto" w:fill="auto"/>
            <w:vAlign w:val="center"/>
          </w:tcPr>
          <w:p w:rsidR="000E555E" w:rsidRPr="00647ED4" w:rsidRDefault="000E555E" w:rsidP="00655CA5">
            <w:pPr>
              <w:jc w:val="center"/>
              <w:rPr>
                <w:bCs/>
              </w:rPr>
            </w:pPr>
          </w:p>
        </w:tc>
        <w:tc>
          <w:tcPr>
            <w:tcW w:w="1009" w:type="dxa"/>
            <w:shd w:val="clear" w:color="auto" w:fill="auto"/>
            <w:vAlign w:val="center"/>
          </w:tcPr>
          <w:p w:rsidR="000E555E" w:rsidRPr="00647ED4" w:rsidRDefault="000E555E" w:rsidP="00655CA5">
            <w:pPr>
              <w:jc w:val="center"/>
              <w:rPr>
                <w:bCs/>
              </w:rPr>
            </w:pPr>
            <w:r w:rsidRPr="00647ED4">
              <w:rPr>
                <w:bCs/>
              </w:rPr>
              <w:t>2,0</w:t>
            </w:r>
          </w:p>
        </w:tc>
      </w:tr>
      <w:tr w:rsidR="000E555E" w:rsidRPr="00647ED4" w:rsidTr="00655CA5">
        <w:tc>
          <w:tcPr>
            <w:tcW w:w="4633" w:type="dxa"/>
            <w:shd w:val="clear" w:color="auto" w:fill="auto"/>
          </w:tcPr>
          <w:p w:rsidR="000E555E" w:rsidRPr="00647ED4" w:rsidRDefault="000E555E" w:rsidP="00655CA5">
            <w:pPr>
              <w:rPr>
                <w:bCs/>
              </w:rPr>
            </w:pPr>
            <w:r w:rsidRPr="00647ED4">
              <w:rPr>
                <w:bCs/>
              </w:rPr>
              <w:t>Разом за розділом 3</w:t>
            </w:r>
          </w:p>
        </w:tc>
        <w:tc>
          <w:tcPr>
            <w:tcW w:w="851" w:type="dxa"/>
            <w:shd w:val="clear" w:color="auto" w:fill="auto"/>
            <w:vAlign w:val="center"/>
          </w:tcPr>
          <w:p w:rsidR="000E555E" w:rsidRPr="00647ED4" w:rsidRDefault="000E555E" w:rsidP="00655CA5">
            <w:pPr>
              <w:jc w:val="center"/>
              <w:rPr>
                <w:b/>
                <w:bCs/>
              </w:rPr>
            </w:pPr>
            <w:r w:rsidRPr="00647ED4">
              <w:rPr>
                <w:b/>
                <w:bCs/>
              </w:rPr>
              <w:t>75</w:t>
            </w:r>
          </w:p>
        </w:tc>
        <w:tc>
          <w:tcPr>
            <w:tcW w:w="786" w:type="dxa"/>
            <w:shd w:val="clear" w:color="auto" w:fill="auto"/>
            <w:vAlign w:val="center"/>
          </w:tcPr>
          <w:p w:rsidR="000E555E" w:rsidRPr="00647ED4" w:rsidRDefault="000E555E" w:rsidP="00655CA5">
            <w:pPr>
              <w:jc w:val="center"/>
              <w:rPr>
                <w:b/>
                <w:bCs/>
              </w:rPr>
            </w:pPr>
            <w:r w:rsidRPr="00647ED4">
              <w:rPr>
                <w:b/>
                <w:bCs/>
              </w:rPr>
              <w:t>6</w:t>
            </w:r>
          </w:p>
        </w:tc>
        <w:tc>
          <w:tcPr>
            <w:tcW w:w="787" w:type="dxa"/>
            <w:shd w:val="clear" w:color="auto" w:fill="auto"/>
            <w:vAlign w:val="center"/>
          </w:tcPr>
          <w:p w:rsidR="000E555E" w:rsidRPr="00647ED4" w:rsidRDefault="000E555E" w:rsidP="00655CA5">
            <w:pPr>
              <w:jc w:val="center"/>
              <w:rPr>
                <w:b/>
                <w:bCs/>
              </w:rPr>
            </w:pPr>
            <w:r w:rsidRPr="00647ED4">
              <w:rPr>
                <w:b/>
                <w:bCs/>
              </w:rPr>
              <w:t>32</w:t>
            </w:r>
          </w:p>
        </w:tc>
        <w:tc>
          <w:tcPr>
            <w:tcW w:w="786" w:type="dxa"/>
            <w:shd w:val="clear" w:color="auto" w:fill="auto"/>
            <w:vAlign w:val="center"/>
          </w:tcPr>
          <w:p w:rsidR="000E555E" w:rsidRPr="00647ED4" w:rsidRDefault="000E555E" w:rsidP="00655CA5">
            <w:pPr>
              <w:jc w:val="center"/>
              <w:rPr>
                <w:b/>
                <w:bCs/>
              </w:rPr>
            </w:pPr>
          </w:p>
        </w:tc>
        <w:tc>
          <w:tcPr>
            <w:tcW w:w="787" w:type="dxa"/>
            <w:shd w:val="clear" w:color="auto" w:fill="auto"/>
            <w:vAlign w:val="center"/>
          </w:tcPr>
          <w:p w:rsidR="000E555E" w:rsidRPr="00647ED4" w:rsidRDefault="000E555E" w:rsidP="00655CA5">
            <w:pPr>
              <w:jc w:val="center"/>
              <w:rPr>
                <w:b/>
                <w:bCs/>
              </w:rPr>
            </w:pPr>
          </w:p>
        </w:tc>
        <w:tc>
          <w:tcPr>
            <w:tcW w:w="1009" w:type="dxa"/>
            <w:shd w:val="clear" w:color="auto" w:fill="auto"/>
            <w:vAlign w:val="center"/>
          </w:tcPr>
          <w:p w:rsidR="000E555E" w:rsidRPr="00647ED4" w:rsidRDefault="000E555E" w:rsidP="00655CA5">
            <w:pPr>
              <w:jc w:val="center"/>
              <w:rPr>
                <w:b/>
                <w:bCs/>
              </w:rPr>
            </w:pPr>
            <w:r w:rsidRPr="00647ED4">
              <w:rPr>
                <w:b/>
                <w:bCs/>
              </w:rPr>
              <w:t>37</w:t>
            </w:r>
          </w:p>
        </w:tc>
      </w:tr>
      <w:tr w:rsidR="000E555E" w:rsidRPr="00647ED4" w:rsidTr="00655CA5">
        <w:tc>
          <w:tcPr>
            <w:tcW w:w="4633" w:type="dxa"/>
            <w:shd w:val="clear" w:color="auto" w:fill="auto"/>
          </w:tcPr>
          <w:p w:rsidR="000E555E" w:rsidRPr="00647ED4" w:rsidRDefault="000E555E" w:rsidP="00655CA5">
            <w:pPr>
              <w:rPr>
                <w:bCs/>
              </w:rPr>
            </w:pPr>
            <w:r w:rsidRPr="00647ED4">
              <w:rPr>
                <w:bCs/>
              </w:rPr>
              <w:t>Всього годин по дисципліні</w:t>
            </w:r>
          </w:p>
        </w:tc>
        <w:tc>
          <w:tcPr>
            <w:tcW w:w="851" w:type="dxa"/>
            <w:shd w:val="clear" w:color="auto" w:fill="auto"/>
            <w:vAlign w:val="center"/>
          </w:tcPr>
          <w:p w:rsidR="000E555E" w:rsidRPr="00647ED4" w:rsidRDefault="000E555E" w:rsidP="00655CA5">
            <w:pPr>
              <w:jc w:val="center"/>
              <w:rPr>
                <w:b/>
                <w:bCs/>
              </w:rPr>
            </w:pPr>
            <w:r w:rsidRPr="00647ED4">
              <w:rPr>
                <w:b/>
                <w:bCs/>
              </w:rPr>
              <w:t>165</w:t>
            </w:r>
          </w:p>
        </w:tc>
        <w:tc>
          <w:tcPr>
            <w:tcW w:w="786" w:type="dxa"/>
            <w:shd w:val="clear" w:color="auto" w:fill="auto"/>
            <w:vAlign w:val="center"/>
          </w:tcPr>
          <w:p w:rsidR="000E555E" w:rsidRPr="00647ED4" w:rsidRDefault="000E555E" w:rsidP="00655CA5">
            <w:pPr>
              <w:jc w:val="center"/>
              <w:rPr>
                <w:b/>
                <w:bCs/>
              </w:rPr>
            </w:pPr>
            <w:r w:rsidRPr="00647ED4">
              <w:rPr>
                <w:b/>
                <w:bCs/>
              </w:rPr>
              <w:t>20</w:t>
            </w:r>
          </w:p>
        </w:tc>
        <w:tc>
          <w:tcPr>
            <w:tcW w:w="787" w:type="dxa"/>
            <w:shd w:val="clear" w:color="auto" w:fill="auto"/>
            <w:vAlign w:val="center"/>
          </w:tcPr>
          <w:p w:rsidR="000E555E" w:rsidRPr="00647ED4" w:rsidRDefault="000E555E" w:rsidP="00655CA5">
            <w:pPr>
              <w:jc w:val="center"/>
              <w:rPr>
                <w:b/>
                <w:bCs/>
              </w:rPr>
            </w:pPr>
            <w:r w:rsidRPr="00647ED4">
              <w:rPr>
                <w:b/>
                <w:bCs/>
              </w:rPr>
              <w:t>70</w:t>
            </w:r>
          </w:p>
        </w:tc>
        <w:tc>
          <w:tcPr>
            <w:tcW w:w="786" w:type="dxa"/>
            <w:shd w:val="clear" w:color="auto" w:fill="auto"/>
            <w:vAlign w:val="center"/>
          </w:tcPr>
          <w:p w:rsidR="000E555E" w:rsidRPr="00647ED4" w:rsidRDefault="000E555E" w:rsidP="00655CA5">
            <w:pPr>
              <w:jc w:val="center"/>
              <w:rPr>
                <w:b/>
                <w:bCs/>
              </w:rPr>
            </w:pPr>
          </w:p>
        </w:tc>
        <w:tc>
          <w:tcPr>
            <w:tcW w:w="787" w:type="dxa"/>
            <w:shd w:val="clear" w:color="auto" w:fill="auto"/>
            <w:vAlign w:val="center"/>
          </w:tcPr>
          <w:p w:rsidR="000E555E" w:rsidRPr="00647ED4" w:rsidRDefault="000E555E" w:rsidP="00655CA5">
            <w:pPr>
              <w:jc w:val="center"/>
              <w:rPr>
                <w:b/>
                <w:bCs/>
              </w:rPr>
            </w:pPr>
          </w:p>
        </w:tc>
        <w:tc>
          <w:tcPr>
            <w:tcW w:w="1009" w:type="dxa"/>
            <w:shd w:val="clear" w:color="auto" w:fill="auto"/>
            <w:vAlign w:val="center"/>
          </w:tcPr>
          <w:p w:rsidR="000E555E" w:rsidRPr="00647ED4" w:rsidRDefault="000E555E" w:rsidP="00655CA5">
            <w:pPr>
              <w:jc w:val="center"/>
              <w:rPr>
                <w:b/>
                <w:bCs/>
              </w:rPr>
            </w:pPr>
            <w:r w:rsidRPr="00647ED4">
              <w:rPr>
                <w:b/>
                <w:bCs/>
              </w:rPr>
              <w:t>75</w:t>
            </w:r>
          </w:p>
        </w:tc>
      </w:tr>
    </w:tbl>
    <w:p w:rsidR="000E555E" w:rsidRPr="00647ED4" w:rsidRDefault="000E555E" w:rsidP="000E555E">
      <w:pPr>
        <w:ind w:left="720"/>
        <w:rPr>
          <w:bCs/>
          <w:szCs w:val="28"/>
        </w:rPr>
      </w:pPr>
    </w:p>
    <w:p w:rsidR="000E555E" w:rsidRPr="00647ED4" w:rsidRDefault="000E555E" w:rsidP="000E555E">
      <w:pPr>
        <w:ind w:left="720"/>
        <w:jc w:val="center"/>
        <w:rPr>
          <w:b/>
          <w:szCs w:val="28"/>
        </w:rPr>
      </w:pPr>
      <w:r w:rsidRPr="00647ED4">
        <w:rPr>
          <w:b/>
          <w:szCs w:val="28"/>
        </w:rPr>
        <w:t>Теми лекцій</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7755"/>
        <w:gridCol w:w="1177"/>
      </w:tblGrid>
      <w:tr w:rsidR="000E555E" w:rsidRPr="00647ED4" w:rsidTr="00655CA5">
        <w:tc>
          <w:tcPr>
            <w:tcW w:w="709" w:type="dxa"/>
            <w:shd w:val="clear" w:color="auto" w:fill="auto"/>
          </w:tcPr>
          <w:p w:rsidR="000E555E" w:rsidRPr="00647ED4" w:rsidRDefault="000E555E" w:rsidP="00655CA5">
            <w:pPr>
              <w:ind w:left="142" w:hanging="142"/>
              <w:jc w:val="center"/>
            </w:pPr>
            <w:r w:rsidRPr="00647ED4">
              <w:t>№</w:t>
            </w:r>
          </w:p>
          <w:p w:rsidR="000E555E" w:rsidRPr="00647ED4" w:rsidRDefault="000E555E" w:rsidP="00655CA5">
            <w:pPr>
              <w:ind w:left="142" w:hanging="142"/>
              <w:jc w:val="center"/>
            </w:pPr>
            <w:r w:rsidRPr="00647ED4">
              <w:t>з/п</w:t>
            </w:r>
          </w:p>
        </w:tc>
        <w:tc>
          <w:tcPr>
            <w:tcW w:w="7796" w:type="dxa"/>
            <w:shd w:val="clear" w:color="auto" w:fill="auto"/>
          </w:tcPr>
          <w:p w:rsidR="000E555E" w:rsidRPr="00647ED4" w:rsidRDefault="000E555E" w:rsidP="00655CA5">
            <w:pPr>
              <w:jc w:val="center"/>
            </w:pPr>
            <w:r w:rsidRPr="00647ED4">
              <w:t>Назва теми</w:t>
            </w:r>
          </w:p>
        </w:tc>
        <w:tc>
          <w:tcPr>
            <w:tcW w:w="1134" w:type="dxa"/>
            <w:shd w:val="clear" w:color="auto" w:fill="auto"/>
          </w:tcPr>
          <w:p w:rsidR="000E555E" w:rsidRPr="00647ED4" w:rsidRDefault="000E555E" w:rsidP="00655CA5">
            <w:pPr>
              <w:jc w:val="center"/>
            </w:pPr>
            <w:r w:rsidRPr="00647ED4">
              <w:t>Кількість</w:t>
            </w:r>
          </w:p>
          <w:p w:rsidR="000E555E" w:rsidRPr="00647ED4" w:rsidRDefault="000E555E" w:rsidP="00655CA5">
            <w:pPr>
              <w:jc w:val="center"/>
            </w:pPr>
            <w:r w:rsidRPr="00647ED4">
              <w:t>годин</w:t>
            </w:r>
          </w:p>
        </w:tc>
      </w:tr>
      <w:tr w:rsidR="000E555E" w:rsidRPr="00647ED4" w:rsidTr="00655CA5">
        <w:tc>
          <w:tcPr>
            <w:tcW w:w="709" w:type="dxa"/>
            <w:shd w:val="clear" w:color="auto" w:fill="auto"/>
          </w:tcPr>
          <w:p w:rsidR="000E555E" w:rsidRPr="00647ED4" w:rsidRDefault="000E555E" w:rsidP="00655CA5">
            <w:pPr>
              <w:jc w:val="center"/>
            </w:pPr>
            <w:r w:rsidRPr="00647ED4">
              <w:t>1</w:t>
            </w:r>
          </w:p>
        </w:tc>
        <w:tc>
          <w:tcPr>
            <w:tcW w:w="7796" w:type="dxa"/>
            <w:shd w:val="clear" w:color="auto" w:fill="auto"/>
            <w:vAlign w:val="center"/>
          </w:tcPr>
          <w:p w:rsidR="000E555E" w:rsidRPr="00647ED4" w:rsidRDefault="000E555E" w:rsidP="00655CA5">
            <w:pPr>
              <w:rPr>
                <w:noProof/>
              </w:rPr>
            </w:pPr>
            <w:r w:rsidRPr="00647ED4">
              <w:rPr>
                <w:noProof/>
              </w:rPr>
              <w:t>Вступ до курсу медичної біології. Структурно-функціональна організація клітини. Розмноження на клітинному рівні</w:t>
            </w:r>
          </w:p>
        </w:tc>
        <w:tc>
          <w:tcPr>
            <w:tcW w:w="1134" w:type="dxa"/>
            <w:shd w:val="clear" w:color="auto" w:fill="auto"/>
            <w:vAlign w:val="center"/>
          </w:tcPr>
          <w:p w:rsidR="000E555E" w:rsidRPr="00647ED4" w:rsidRDefault="000E555E" w:rsidP="00655CA5">
            <w:pPr>
              <w:jc w:val="center"/>
            </w:pPr>
            <w:r w:rsidRPr="00647ED4">
              <w:t>2</w:t>
            </w:r>
          </w:p>
        </w:tc>
      </w:tr>
      <w:tr w:rsidR="000E555E" w:rsidRPr="00647ED4" w:rsidTr="00655CA5">
        <w:tc>
          <w:tcPr>
            <w:tcW w:w="709" w:type="dxa"/>
            <w:shd w:val="clear" w:color="auto" w:fill="auto"/>
          </w:tcPr>
          <w:p w:rsidR="000E555E" w:rsidRPr="00647ED4" w:rsidRDefault="000E555E" w:rsidP="00655CA5">
            <w:pPr>
              <w:jc w:val="center"/>
            </w:pPr>
            <w:r w:rsidRPr="00647ED4">
              <w:lastRenderedPageBreak/>
              <w:t>2</w:t>
            </w:r>
          </w:p>
        </w:tc>
        <w:tc>
          <w:tcPr>
            <w:tcW w:w="7796" w:type="dxa"/>
            <w:shd w:val="clear" w:color="auto" w:fill="auto"/>
            <w:vAlign w:val="center"/>
          </w:tcPr>
          <w:p w:rsidR="000E555E" w:rsidRPr="00647ED4" w:rsidRDefault="000E555E" w:rsidP="00655CA5">
            <w:r w:rsidRPr="00647ED4">
              <w:rPr>
                <w:noProof/>
              </w:rPr>
              <w:t>Молекулярні основи спадковості. Реалізація спадкової інформації</w:t>
            </w:r>
          </w:p>
        </w:tc>
        <w:tc>
          <w:tcPr>
            <w:tcW w:w="1134" w:type="dxa"/>
            <w:shd w:val="clear" w:color="auto" w:fill="auto"/>
            <w:vAlign w:val="center"/>
          </w:tcPr>
          <w:p w:rsidR="000E555E" w:rsidRPr="00647ED4" w:rsidRDefault="000E555E" w:rsidP="00655CA5">
            <w:pPr>
              <w:jc w:val="center"/>
            </w:pPr>
            <w:r w:rsidRPr="00647ED4">
              <w:t>2</w:t>
            </w:r>
          </w:p>
        </w:tc>
      </w:tr>
      <w:tr w:rsidR="000E555E" w:rsidRPr="00647ED4" w:rsidTr="00655CA5">
        <w:tc>
          <w:tcPr>
            <w:tcW w:w="709" w:type="dxa"/>
            <w:shd w:val="clear" w:color="auto" w:fill="auto"/>
          </w:tcPr>
          <w:p w:rsidR="000E555E" w:rsidRPr="00647ED4" w:rsidRDefault="000E555E" w:rsidP="00655CA5">
            <w:pPr>
              <w:jc w:val="center"/>
            </w:pPr>
            <w:r w:rsidRPr="00647ED4">
              <w:t>3</w:t>
            </w:r>
          </w:p>
        </w:tc>
        <w:tc>
          <w:tcPr>
            <w:tcW w:w="7796" w:type="dxa"/>
            <w:shd w:val="clear" w:color="auto" w:fill="auto"/>
            <w:vAlign w:val="center"/>
          </w:tcPr>
          <w:p w:rsidR="000E555E" w:rsidRPr="00647ED4" w:rsidRDefault="000E555E" w:rsidP="00655CA5">
            <w:pPr>
              <w:jc w:val="both"/>
              <w:rPr>
                <w:spacing w:val="-16"/>
              </w:rPr>
            </w:pPr>
            <w:r w:rsidRPr="00647ED4">
              <w:rPr>
                <w:noProof/>
              </w:rPr>
              <w:t>Організмовий рівень організації генетичної інформації. Взаємодія генів</w:t>
            </w:r>
          </w:p>
        </w:tc>
        <w:tc>
          <w:tcPr>
            <w:tcW w:w="1134" w:type="dxa"/>
            <w:shd w:val="clear" w:color="auto" w:fill="auto"/>
            <w:vAlign w:val="center"/>
          </w:tcPr>
          <w:p w:rsidR="000E555E" w:rsidRPr="00647ED4" w:rsidRDefault="000E555E" w:rsidP="00655CA5">
            <w:pPr>
              <w:jc w:val="center"/>
            </w:pPr>
            <w:r w:rsidRPr="00647ED4">
              <w:t>2</w:t>
            </w:r>
          </w:p>
        </w:tc>
      </w:tr>
      <w:tr w:rsidR="000E555E" w:rsidRPr="00647ED4" w:rsidTr="00655CA5">
        <w:tc>
          <w:tcPr>
            <w:tcW w:w="709" w:type="dxa"/>
            <w:shd w:val="clear" w:color="auto" w:fill="auto"/>
          </w:tcPr>
          <w:p w:rsidR="000E555E" w:rsidRPr="00647ED4" w:rsidRDefault="000E555E" w:rsidP="00655CA5">
            <w:pPr>
              <w:jc w:val="center"/>
            </w:pPr>
            <w:r w:rsidRPr="00647ED4">
              <w:t>4</w:t>
            </w:r>
          </w:p>
        </w:tc>
        <w:tc>
          <w:tcPr>
            <w:tcW w:w="7796" w:type="dxa"/>
            <w:shd w:val="clear" w:color="auto" w:fill="auto"/>
            <w:vAlign w:val="center"/>
          </w:tcPr>
          <w:p w:rsidR="000E555E" w:rsidRPr="00647ED4" w:rsidRDefault="000E555E" w:rsidP="00655CA5">
            <w:pPr>
              <w:jc w:val="both"/>
            </w:pPr>
            <w:r w:rsidRPr="00647ED4">
              <w:rPr>
                <w:noProof/>
              </w:rPr>
              <w:t>Хромосомна теорія спадковості. Генетика статі</w:t>
            </w:r>
          </w:p>
        </w:tc>
        <w:tc>
          <w:tcPr>
            <w:tcW w:w="1134" w:type="dxa"/>
            <w:shd w:val="clear" w:color="auto" w:fill="auto"/>
            <w:vAlign w:val="center"/>
          </w:tcPr>
          <w:p w:rsidR="000E555E" w:rsidRPr="00647ED4" w:rsidRDefault="000E555E" w:rsidP="00655CA5">
            <w:pPr>
              <w:jc w:val="center"/>
            </w:pPr>
            <w:r w:rsidRPr="00647ED4">
              <w:t>2</w:t>
            </w:r>
          </w:p>
        </w:tc>
      </w:tr>
      <w:tr w:rsidR="000E555E" w:rsidRPr="00647ED4" w:rsidTr="00655CA5">
        <w:tc>
          <w:tcPr>
            <w:tcW w:w="709" w:type="dxa"/>
            <w:shd w:val="clear" w:color="auto" w:fill="auto"/>
          </w:tcPr>
          <w:p w:rsidR="000E555E" w:rsidRPr="00647ED4" w:rsidRDefault="000E555E" w:rsidP="00655CA5">
            <w:pPr>
              <w:jc w:val="center"/>
            </w:pPr>
            <w:r w:rsidRPr="00647ED4">
              <w:t>5</w:t>
            </w:r>
          </w:p>
        </w:tc>
        <w:tc>
          <w:tcPr>
            <w:tcW w:w="7796" w:type="dxa"/>
            <w:shd w:val="clear" w:color="auto" w:fill="auto"/>
            <w:vAlign w:val="center"/>
          </w:tcPr>
          <w:p w:rsidR="000E555E" w:rsidRPr="00647ED4" w:rsidRDefault="000E555E" w:rsidP="00655CA5">
            <w:pPr>
              <w:jc w:val="both"/>
            </w:pPr>
            <w:r w:rsidRPr="00647ED4">
              <w:rPr>
                <w:noProof/>
              </w:rPr>
              <w:t>Мінливість у людини як властивість життя і генетичне явище</w:t>
            </w:r>
          </w:p>
        </w:tc>
        <w:tc>
          <w:tcPr>
            <w:tcW w:w="1134" w:type="dxa"/>
            <w:shd w:val="clear" w:color="auto" w:fill="auto"/>
            <w:vAlign w:val="center"/>
          </w:tcPr>
          <w:p w:rsidR="000E555E" w:rsidRPr="00647ED4" w:rsidRDefault="000E555E" w:rsidP="00655CA5">
            <w:pPr>
              <w:jc w:val="center"/>
            </w:pPr>
            <w:r w:rsidRPr="00647ED4">
              <w:t>2</w:t>
            </w:r>
          </w:p>
        </w:tc>
      </w:tr>
      <w:tr w:rsidR="000E555E" w:rsidRPr="00647ED4" w:rsidTr="00655CA5">
        <w:tc>
          <w:tcPr>
            <w:tcW w:w="709" w:type="dxa"/>
            <w:shd w:val="clear" w:color="auto" w:fill="auto"/>
          </w:tcPr>
          <w:p w:rsidR="000E555E" w:rsidRPr="00647ED4" w:rsidRDefault="000E555E" w:rsidP="00655CA5">
            <w:pPr>
              <w:jc w:val="center"/>
            </w:pPr>
            <w:r w:rsidRPr="00647ED4">
              <w:t>6</w:t>
            </w:r>
          </w:p>
        </w:tc>
        <w:tc>
          <w:tcPr>
            <w:tcW w:w="7796" w:type="dxa"/>
            <w:shd w:val="clear" w:color="auto" w:fill="auto"/>
            <w:vAlign w:val="center"/>
          </w:tcPr>
          <w:p w:rsidR="000E555E" w:rsidRPr="00647ED4" w:rsidRDefault="000E555E" w:rsidP="00655CA5">
            <w:pPr>
              <w:jc w:val="both"/>
            </w:pPr>
            <w:r w:rsidRPr="00647ED4">
              <w:rPr>
                <w:noProof/>
              </w:rPr>
              <w:t xml:space="preserve">Основи генетики людини. Генні хвороби </w:t>
            </w:r>
          </w:p>
        </w:tc>
        <w:tc>
          <w:tcPr>
            <w:tcW w:w="1134" w:type="dxa"/>
            <w:shd w:val="clear" w:color="auto" w:fill="auto"/>
            <w:vAlign w:val="center"/>
          </w:tcPr>
          <w:p w:rsidR="000E555E" w:rsidRPr="00647ED4" w:rsidRDefault="000E555E" w:rsidP="00655CA5">
            <w:pPr>
              <w:jc w:val="center"/>
            </w:pPr>
            <w:r w:rsidRPr="00647ED4">
              <w:t>2</w:t>
            </w:r>
          </w:p>
        </w:tc>
      </w:tr>
      <w:tr w:rsidR="000E555E" w:rsidRPr="00647ED4" w:rsidTr="00655CA5">
        <w:tc>
          <w:tcPr>
            <w:tcW w:w="709" w:type="dxa"/>
            <w:shd w:val="clear" w:color="auto" w:fill="auto"/>
          </w:tcPr>
          <w:p w:rsidR="000E555E" w:rsidRPr="00647ED4" w:rsidRDefault="000E555E" w:rsidP="00655CA5">
            <w:pPr>
              <w:jc w:val="center"/>
            </w:pPr>
            <w:r w:rsidRPr="00647ED4">
              <w:t>7</w:t>
            </w:r>
          </w:p>
        </w:tc>
        <w:tc>
          <w:tcPr>
            <w:tcW w:w="7796" w:type="dxa"/>
            <w:shd w:val="clear" w:color="auto" w:fill="auto"/>
            <w:vAlign w:val="center"/>
          </w:tcPr>
          <w:p w:rsidR="000E555E" w:rsidRPr="00647ED4" w:rsidRDefault="000E555E" w:rsidP="00655CA5">
            <w:pPr>
              <w:jc w:val="both"/>
            </w:pPr>
            <w:r w:rsidRPr="00647ED4">
              <w:rPr>
                <w:noProof/>
              </w:rPr>
              <w:t>Хромосомні хвороби людини</w:t>
            </w:r>
          </w:p>
        </w:tc>
        <w:tc>
          <w:tcPr>
            <w:tcW w:w="1134" w:type="dxa"/>
            <w:shd w:val="clear" w:color="auto" w:fill="auto"/>
            <w:vAlign w:val="center"/>
          </w:tcPr>
          <w:p w:rsidR="000E555E" w:rsidRPr="00647ED4" w:rsidRDefault="000E555E" w:rsidP="00655CA5">
            <w:pPr>
              <w:jc w:val="center"/>
            </w:pPr>
            <w:r w:rsidRPr="00647ED4">
              <w:t>2</w:t>
            </w:r>
          </w:p>
        </w:tc>
      </w:tr>
      <w:tr w:rsidR="000E555E" w:rsidRPr="00647ED4" w:rsidTr="00655CA5">
        <w:tc>
          <w:tcPr>
            <w:tcW w:w="709" w:type="dxa"/>
            <w:shd w:val="clear" w:color="auto" w:fill="auto"/>
          </w:tcPr>
          <w:p w:rsidR="000E555E" w:rsidRPr="00647ED4" w:rsidRDefault="000E555E" w:rsidP="00655CA5">
            <w:pPr>
              <w:jc w:val="center"/>
            </w:pPr>
            <w:r w:rsidRPr="00647ED4">
              <w:t>8</w:t>
            </w:r>
          </w:p>
        </w:tc>
        <w:tc>
          <w:tcPr>
            <w:tcW w:w="7796" w:type="dxa"/>
            <w:shd w:val="clear" w:color="auto" w:fill="auto"/>
          </w:tcPr>
          <w:p w:rsidR="000E555E" w:rsidRPr="00647ED4" w:rsidRDefault="000E555E" w:rsidP="00655CA5">
            <w:r w:rsidRPr="00647ED4">
              <w:t>Медико-біологічні основи паразитизму. Найпростіші ― паразити людини</w:t>
            </w:r>
          </w:p>
        </w:tc>
        <w:tc>
          <w:tcPr>
            <w:tcW w:w="1134" w:type="dxa"/>
            <w:shd w:val="clear" w:color="auto" w:fill="auto"/>
            <w:vAlign w:val="center"/>
          </w:tcPr>
          <w:p w:rsidR="000E555E" w:rsidRPr="00647ED4" w:rsidRDefault="000E555E" w:rsidP="00655CA5">
            <w:pPr>
              <w:jc w:val="center"/>
            </w:pPr>
            <w:r w:rsidRPr="00647ED4">
              <w:t>2</w:t>
            </w:r>
          </w:p>
        </w:tc>
      </w:tr>
      <w:tr w:rsidR="000E555E" w:rsidRPr="00647ED4" w:rsidTr="00655CA5">
        <w:tc>
          <w:tcPr>
            <w:tcW w:w="709" w:type="dxa"/>
            <w:shd w:val="clear" w:color="auto" w:fill="auto"/>
          </w:tcPr>
          <w:p w:rsidR="000E555E" w:rsidRPr="00647ED4" w:rsidRDefault="000E555E" w:rsidP="00655CA5">
            <w:pPr>
              <w:jc w:val="center"/>
            </w:pPr>
            <w:r w:rsidRPr="00647ED4">
              <w:t>9</w:t>
            </w:r>
          </w:p>
        </w:tc>
        <w:tc>
          <w:tcPr>
            <w:tcW w:w="7796" w:type="dxa"/>
            <w:shd w:val="clear" w:color="auto" w:fill="auto"/>
            <w:vAlign w:val="center"/>
          </w:tcPr>
          <w:p w:rsidR="000E555E" w:rsidRPr="00647ED4" w:rsidRDefault="000E555E" w:rsidP="00655CA5">
            <w:r w:rsidRPr="00647ED4">
              <w:t>Медична гельмінтологія</w:t>
            </w:r>
          </w:p>
        </w:tc>
        <w:tc>
          <w:tcPr>
            <w:tcW w:w="1134" w:type="dxa"/>
            <w:shd w:val="clear" w:color="auto" w:fill="auto"/>
            <w:vAlign w:val="center"/>
          </w:tcPr>
          <w:p w:rsidR="000E555E" w:rsidRPr="00647ED4" w:rsidRDefault="000E555E" w:rsidP="00655CA5">
            <w:pPr>
              <w:jc w:val="center"/>
            </w:pPr>
            <w:r w:rsidRPr="00647ED4">
              <w:t>2</w:t>
            </w:r>
          </w:p>
        </w:tc>
      </w:tr>
      <w:tr w:rsidR="000E555E" w:rsidRPr="00647ED4" w:rsidTr="00655CA5">
        <w:tc>
          <w:tcPr>
            <w:tcW w:w="709" w:type="dxa"/>
            <w:shd w:val="clear" w:color="auto" w:fill="auto"/>
          </w:tcPr>
          <w:p w:rsidR="000E555E" w:rsidRPr="00647ED4" w:rsidRDefault="000E555E" w:rsidP="00655CA5">
            <w:pPr>
              <w:jc w:val="center"/>
            </w:pPr>
            <w:r w:rsidRPr="00647ED4">
              <w:t>10</w:t>
            </w:r>
          </w:p>
        </w:tc>
        <w:tc>
          <w:tcPr>
            <w:tcW w:w="7796" w:type="dxa"/>
            <w:shd w:val="clear" w:color="auto" w:fill="auto"/>
          </w:tcPr>
          <w:p w:rsidR="000E555E" w:rsidRPr="00647ED4" w:rsidRDefault="000E555E" w:rsidP="00655CA5">
            <w:r w:rsidRPr="00647ED4">
              <w:t>Медична арахноентомологія. Членистоногі як збудники та переносники збудників інфекцій та інвазій</w:t>
            </w:r>
          </w:p>
        </w:tc>
        <w:tc>
          <w:tcPr>
            <w:tcW w:w="1134" w:type="dxa"/>
            <w:shd w:val="clear" w:color="auto" w:fill="auto"/>
            <w:vAlign w:val="center"/>
          </w:tcPr>
          <w:p w:rsidR="000E555E" w:rsidRPr="00647ED4" w:rsidRDefault="000E555E" w:rsidP="00655CA5">
            <w:pPr>
              <w:jc w:val="center"/>
            </w:pPr>
            <w:r w:rsidRPr="00647ED4">
              <w:t>2</w:t>
            </w:r>
          </w:p>
        </w:tc>
      </w:tr>
      <w:tr w:rsidR="000E555E" w:rsidRPr="00647ED4" w:rsidTr="00655CA5">
        <w:tc>
          <w:tcPr>
            <w:tcW w:w="8505" w:type="dxa"/>
            <w:gridSpan w:val="2"/>
            <w:shd w:val="clear" w:color="auto" w:fill="auto"/>
          </w:tcPr>
          <w:p w:rsidR="000E555E" w:rsidRPr="00647ED4" w:rsidRDefault="000E555E" w:rsidP="00655CA5">
            <w:r w:rsidRPr="00647ED4">
              <w:t>Всього лекційних годин</w:t>
            </w:r>
          </w:p>
        </w:tc>
        <w:tc>
          <w:tcPr>
            <w:tcW w:w="1134" w:type="dxa"/>
            <w:shd w:val="clear" w:color="auto" w:fill="auto"/>
          </w:tcPr>
          <w:p w:rsidR="000E555E" w:rsidRPr="00647ED4" w:rsidRDefault="000E555E" w:rsidP="00655CA5">
            <w:pPr>
              <w:jc w:val="center"/>
            </w:pPr>
            <w:r w:rsidRPr="00647ED4">
              <w:t>20</w:t>
            </w:r>
          </w:p>
        </w:tc>
      </w:tr>
    </w:tbl>
    <w:p w:rsidR="000E555E" w:rsidRPr="00647ED4" w:rsidRDefault="000E555E" w:rsidP="000E555E">
      <w:pPr>
        <w:ind w:left="7513" w:hanging="6946"/>
        <w:jc w:val="center"/>
        <w:rPr>
          <w:b/>
          <w:szCs w:val="28"/>
        </w:rPr>
      </w:pPr>
    </w:p>
    <w:p w:rsidR="000E555E" w:rsidRPr="00647ED4" w:rsidRDefault="000E555E" w:rsidP="000E555E">
      <w:pPr>
        <w:ind w:left="7513" w:hanging="6946"/>
        <w:jc w:val="center"/>
        <w:rPr>
          <w:b/>
          <w:szCs w:val="28"/>
        </w:rPr>
      </w:pPr>
      <w:r w:rsidRPr="00647ED4">
        <w:rPr>
          <w:b/>
          <w:szCs w:val="28"/>
        </w:rPr>
        <w:t>Теми практичних занять</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7755"/>
        <w:gridCol w:w="1177"/>
      </w:tblGrid>
      <w:tr w:rsidR="000E555E" w:rsidRPr="00647ED4" w:rsidTr="00655CA5">
        <w:tc>
          <w:tcPr>
            <w:tcW w:w="707" w:type="dxa"/>
            <w:shd w:val="clear" w:color="auto" w:fill="auto"/>
          </w:tcPr>
          <w:p w:rsidR="000E555E" w:rsidRPr="00647ED4" w:rsidRDefault="000E555E" w:rsidP="00655CA5">
            <w:pPr>
              <w:jc w:val="center"/>
            </w:pPr>
            <w:r w:rsidRPr="00647ED4">
              <w:t>№</w:t>
            </w:r>
          </w:p>
          <w:p w:rsidR="000E555E" w:rsidRPr="00647ED4" w:rsidRDefault="000E555E" w:rsidP="00655CA5">
            <w:pPr>
              <w:jc w:val="center"/>
            </w:pPr>
            <w:r w:rsidRPr="00647ED4">
              <w:t>з/п</w:t>
            </w:r>
          </w:p>
        </w:tc>
        <w:tc>
          <w:tcPr>
            <w:tcW w:w="7755" w:type="dxa"/>
            <w:shd w:val="clear" w:color="auto" w:fill="auto"/>
          </w:tcPr>
          <w:p w:rsidR="000E555E" w:rsidRPr="00647ED4" w:rsidRDefault="000E555E" w:rsidP="00655CA5">
            <w:pPr>
              <w:jc w:val="center"/>
            </w:pPr>
            <w:r w:rsidRPr="00647ED4">
              <w:t>Назва теми</w:t>
            </w:r>
          </w:p>
        </w:tc>
        <w:tc>
          <w:tcPr>
            <w:tcW w:w="1177" w:type="dxa"/>
            <w:shd w:val="clear" w:color="auto" w:fill="auto"/>
          </w:tcPr>
          <w:p w:rsidR="000E555E" w:rsidRPr="00647ED4" w:rsidRDefault="000E555E" w:rsidP="00655CA5">
            <w:pPr>
              <w:jc w:val="center"/>
            </w:pPr>
            <w:r w:rsidRPr="00647ED4">
              <w:t>Кількість</w:t>
            </w:r>
          </w:p>
          <w:p w:rsidR="000E555E" w:rsidRPr="00647ED4" w:rsidRDefault="000E555E" w:rsidP="00655CA5">
            <w:pPr>
              <w:jc w:val="center"/>
            </w:pPr>
            <w:r w:rsidRPr="00647ED4">
              <w:t>годин</w:t>
            </w:r>
          </w:p>
        </w:tc>
      </w:tr>
      <w:tr w:rsidR="000E555E" w:rsidRPr="00647ED4" w:rsidTr="00655CA5">
        <w:tc>
          <w:tcPr>
            <w:tcW w:w="707" w:type="dxa"/>
            <w:shd w:val="clear" w:color="auto" w:fill="auto"/>
          </w:tcPr>
          <w:p w:rsidR="000E555E" w:rsidRPr="00647ED4" w:rsidRDefault="000E555E" w:rsidP="00655CA5">
            <w:pPr>
              <w:jc w:val="center"/>
              <w:rPr>
                <w:sz w:val="20"/>
                <w:szCs w:val="20"/>
              </w:rPr>
            </w:pPr>
            <w:r w:rsidRPr="00647ED4">
              <w:rPr>
                <w:sz w:val="20"/>
                <w:szCs w:val="20"/>
              </w:rPr>
              <w:t>1</w:t>
            </w:r>
          </w:p>
        </w:tc>
        <w:tc>
          <w:tcPr>
            <w:tcW w:w="7755" w:type="dxa"/>
            <w:shd w:val="clear" w:color="auto" w:fill="auto"/>
          </w:tcPr>
          <w:p w:rsidR="000E555E" w:rsidRPr="00647ED4" w:rsidRDefault="000E555E" w:rsidP="00655CA5">
            <w:pPr>
              <w:jc w:val="center"/>
              <w:rPr>
                <w:sz w:val="20"/>
                <w:szCs w:val="20"/>
              </w:rPr>
            </w:pPr>
            <w:r w:rsidRPr="00647ED4">
              <w:rPr>
                <w:sz w:val="20"/>
                <w:szCs w:val="20"/>
              </w:rPr>
              <w:t>2</w:t>
            </w:r>
          </w:p>
        </w:tc>
        <w:tc>
          <w:tcPr>
            <w:tcW w:w="1177" w:type="dxa"/>
            <w:shd w:val="clear" w:color="auto" w:fill="auto"/>
          </w:tcPr>
          <w:p w:rsidR="000E555E" w:rsidRPr="00647ED4" w:rsidRDefault="000E555E" w:rsidP="00655CA5">
            <w:pPr>
              <w:jc w:val="center"/>
              <w:rPr>
                <w:sz w:val="20"/>
                <w:szCs w:val="20"/>
              </w:rPr>
            </w:pPr>
            <w:r w:rsidRPr="00647ED4">
              <w:rPr>
                <w:sz w:val="20"/>
                <w:szCs w:val="20"/>
              </w:rPr>
              <w:t>3</w:t>
            </w:r>
          </w:p>
        </w:tc>
      </w:tr>
      <w:tr w:rsidR="000E555E" w:rsidRPr="00647ED4" w:rsidTr="00655CA5">
        <w:tc>
          <w:tcPr>
            <w:tcW w:w="707" w:type="dxa"/>
            <w:shd w:val="clear" w:color="auto" w:fill="auto"/>
          </w:tcPr>
          <w:p w:rsidR="000E555E" w:rsidRPr="00647ED4" w:rsidRDefault="000E555E" w:rsidP="00655CA5">
            <w:pPr>
              <w:jc w:val="center"/>
            </w:pPr>
            <w:r w:rsidRPr="00647ED4">
              <w:t>1</w:t>
            </w:r>
          </w:p>
        </w:tc>
        <w:tc>
          <w:tcPr>
            <w:tcW w:w="7755" w:type="dxa"/>
            <w:shd w:val="clear" w:color="auto" w:fill="auto"/>
            <w:vAlign w:val="center"/>
          </w:tcPr>
          <w:p w:rsidR="000E555E" w:rsidRPr="00647ED4" w:rsidRDefault="000E555E" w:rsidP="00655CA5">
            <w:r w:rsidRPr="00647ED4">
              <w:rPr>
                <w:spacing w:val="-8"/>
              </w:rPr>
              <w:t>Форми життя. Клітинні мембрани. Транспорт речовин через плазмалему</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2</w:t>
            </w:r>
          </w:p>
        </w:tc>
        <w:tc>
          <w:tcPr>
            <w:tcW w:w="7755" w:type="dxa"/>
            <w:shd w:val="clear" w:color="auto" w:fill="auto"/>
            <w:vAlign w:val="center"/>
          </w:tcPr>
          <w:p w:rsidR="000E555E" w:rsidRPr="00647ED4" w:rsidRDefault="000E555E" w:rsidP="00655CA5">
            <w:pPr>
              <w:rPr>
                <w:i/>
              </w:rPr>
            </w:pPr>
            <w:r w:rsidRPr="00647ED4">
              <w:rPr>
                <w:spacing w:val="-8"/>
              </w:rPr>
              <w:t>Морфологія клітини. Структурні компоненти цитоплазми та ядра</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3</w:t>
            </w:r>
          </w:p>
        </w:tc>
        <w:tc>
          <w:tcPr>
            <w:tcW w:w="7755" w:type="dxa"/>
            <w:shd w:val="clear" w:color="auto" w:fill="auto"/>
            <w:vAlign w:val="center"/>
          </w:tcPr>
          <w:p w:rsidR="000E555E" w:rsidRPr="00647ED4" w:rsidRDefault="000E555E" w:rsidP="00655CA5">
            <w:r w:rsidRPr="00647ED4">
              <w:rPr>
                <w:spacing w:val="-8"/>
              </w:rPr>
              <w:t>Морфологія хромосом. Каріотип людини</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4</w:t>
            </w:r>
          </w:p>
        </w:tc>
        <w:tc>
          <w:tcPr>
            <w:tcW w:w="7755" w:type="dxa"/>
            <w:shd w:val="clear" w:color="auto" w:fill="auto"/>
            <w:vAlign w:val="center"/>
          </w:tcPr>
          <w:p w:rsidR="000E555E" w:rsidRPr="00647ED4" w:rsidRDefault="000E555E" w:rsidP="00655CA5">
            <w:r w:rsidRPr="00647ED4">
              <w:rPr>
                <w:spacing w:val="-8"/>
              </w:rPr>
              <w:t xml:space="preserve">Життєвий цикл клітини. Поділ клітин </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5</w:t>
            </w:r>
          </w:p>
        </w:tc>
        <w:tc>
          <w:tcPr>
            <w:tcW w:w="7755" w:type="dxa"/>
            <w:shd w:val="clear" w:color="auto" w:fill="auto"/>
            <w:vAlign w:val="center"/>
          </w:tcPr>
          <w:p w:rsidR="000E555E" w:rsidRPr="00647ED4" w:rsidRDefault="000E555E" w:rsidP="00655CA5">
            <w:r w:rsidRPr="00647ED4">
              <w:rPr>
                <w:spacing w:val="-8"/>
              </w:rPr>
              <w:t>Характеристика нуклеїнових кислот</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6</w:t>
            </w:r>
          </w:p>
        </w:tc>
        <w:tc>
          <w:tcPr>
            <w:tcW w:w="7755" w:type="dxa"/>
            <w:shd w:val="clear" w:color="auto" w:fill="auto"/>
            <w:vAlign w:val="center"/>
          </w:tcPr>
          <w:p w:rsidR="000E555E" w:rsidRPr="00647ED4" w:rsidRDefault="000E555E" w:rsidP="00655CA5">
            <w:r w:rsidRPr="00647ED4">
              <w:rPr>
                <w:spacing w:val="-8"/>
              </w:rPr>
              <w:t>Будова гена про- та еукаріотів. Гени структурні, регуляторні, тРНК, рРНК. Організація потоку інформації у клітині</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7</w:t>
            </w:r>
          </w:p>
        </w:tc>
        <w:tc>
          <w:tcPr>
            <w:tcW w:w="7755" w:type="dxa"/>
            <w:shd w:val="clear" w:color="auto" w:fill="auto"/>
            <w:vAlign w:val="center"/>
          </w:tcPr>
          <w:p w:rsidR="000E555E" w:rsidRPr="00647ED4" w:rsidRDefault="000E555E" w:rsidP="00655CA5">
            <w:r w:rsidRPr="00647ED4">
              <w:rPr>
                <w:spacing w:val="-8"/>
              </w:rPr>
              <w:t>Молекулярні механізми мінливості в людини. Регуляція експресії генів</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8</w:t>
            </w:r>
          </w:p>
        </w:tc>
        <w:tc>
          <w:tcPr>
            <w:tcW w:w="7755" w:type="dxa"/>
            <w:shd w:val="clear" w:color="auto" w:fill="auto"/>
            <w:vAlign w:val="center"/>
          </w:tcPr>
          <w:p w:rsidR="000E555E" w:rsidRPr="00647ED4" w:rsidRDefault="000E555E" w:rsidP="00655CA5">
            <w:r w:rsidRPr="00647ED4">
              <w:rPr>
                <w:spacing w:val="-8"/>
              </w:rPr>
              <w:t xml:space="preserve">Підсумкове заняття 1: </w:t>
            </w:r>
            <w:r w:rsidRPr="00647ED4">
              <w:rPr>
                <w:bCs/>
                <w:noProof/>
              </w:rPr>
              <w:t>Біологічні особливості життєдіяльності людини</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9</w:t>
            </w:r>
          </w:p>
        </w:tc>
        <w:tc>
          <w:tcPr>
            <w:tcW w:w="7755" w:type="dxa"/>
            <w:shd w:val="clear" w:color="auto" w:fill="auto"/>
            <w:vAlign w:val="center"/>
          </w:tcPr>
          <w:p w:rsidR="000E555E" w:rsidRPr="00647ED4" w:rsidRDefault="000E555E" w:rsidP="00655CA5">
            <w:r w:rsidRPr="00647ED4">
              <w:rPr>
                <w:spacing w:val="-8"/>
              </w:rPr>
              <w:t>Особливості генетики людини. Прояви основних закономірностей успадкування на прикладі менделюючих ознак людини. Множинний алелізм. Явище плейотропії</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rPr>
                <w:sz w:val="20"/>
                <w:szCs w:val="20"/>
              </w:rPr>
            </w:pPr>
            <w:r w:rsidRPr="00647ED4">
              <w:rPr>
                <w:sz w:val="20"/>
                <w:szCs w:val="20"/>
              </w:rPr>
              <w:t>1</w:t>
            </w:r>
          </w:p>
        </w:tc>
        <w:tc>
          <w:tcPr>
            <w:tcW w:w="7755" w:type="dxa"/>
            <w:shd w:val="clear" w:color="auto" w:fill="auto"/>
          </w:tcPr>
          <w:p w:rsidR="000E555E" w:rsidRPr="00647ED4" w:rsidRDefault="000E555E" w:rsidP="00655CA5">
            <w:pPr>
              <w:jc w:val="center"/>
              <w:rPr>
                <w:sz w:val="20"/>
                <w:szCs w:val="20"/>
              </w:rPr>
            </w:pPr>
            <w:r w:rsidRPr="00647ED4">
              <w:rPr>
                <w:sz w:val="20"/>
                <w:szCs w:val="20"/>
              </w:rPr>
              <w:t>2</w:t>
            </w:r>
          </w:p>
        </w:tc>
        <w:tc>
          <w:tcPr>
            <w:tcW w:w="1177" w:type="dxa"/>
            <w:shd w:val="clear" w:color="auto" w:fill="auto"/>
          </w:tcPr>
          <w:p w:rsidR="000E555E" w:rsidRPr="00647ED4" w:rsidRDefault="000E555E" w:rsidP="00655CA5">
            <w:pPr>
              <w:jc w:val="center"/>
              <w:rPr>
                <w:sz w:val="20"/>
                <w:szCs w:val="20"/>
              </w:rPr>
            </w:pPr>
            <w:r w:rsidRPr="00647ED4">
              <w:rPr>
                <w:sz w:val="20"/>
                <w:szCs w:val="20"/>
              </w:rPr>
              <w:t>3</w:t>
            </w:r>
          </w:p>
        </w:tc>
      </w:tr>
      <w:tr w:rsidR="000E555E" w:rsidRPr="00647ED4" w:rsidTr="00655CA5">
        <w:tc>
          <w:tcPr>
            <w:tcW w:w="707" w:type="dxa"/>
            <w:shd w:val="clear" w:color="auto" w:fill="auto"/>
          </w:tcPr>
          <w:p w:rsidR="000E555E" w:rsidRPr="00647ED4" w:rsidRDefault="000E555E" w:rsidP="00655CA5">
            <w:pPr>
              <w:jc w:val="center"/>
            </w:pPr>
            <w:r w:rsidRPr="00647ED4">
              <w:t>10</w:t>
            </w:r>
          </w:p>
        </w:tc>
        <w:tc>
          <w:tcPr>
            <w:tcW w:w="7755" w:type="dxa"/>
            <w:shd w:val="clear" w:color="auto" w:fill="auto"/>
            <w:vAlign w:val="center"/>
          </w:tcPr>
          <w:p w:rsidR="000E555E" w:rsidRPr="00647ED4" w:rsidRDefault="000E555E" w:rsidP="00655CA5">
            <w:r w:rsidRPr="00647ED4">
              <w:rPr>
                <w:spacing w:val="-8"/>
              </w:rPr>
              <w:t>Взаємодія алельних генів. Генетика груп крові</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11</w:t>
            </w:r>
          </w:p>
        </w:tc>
        <w:tc>
          <w:tcPr>
            <w:tcW w:w="7755" w:type="dxa"/>
            <w:shd w:val="clear" w:color="auto" w:fill="auto"/>
            <w:vAlign w:val="center"/>
          </w:tcPr>
          <w:p w:rsidR="000E555E" w:rsidRPr="00647ED4" w:rsidRDefault="000E555E" w:rsidP="00655CA5">
            <w:pPr>
              <w:rPr>
                <w:i/>
              </w:rPr>
            </w:pPr>
            <w:r w:rsidRPr="00647ED4">
              <w:rPr>
                <w:spacing w:val="-8"/>
              </w:rPr>
              <w:t>Взаємодія неалельних генів</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12</w:t>
            </w:r>
          </w:p>
        </w:tc>
        <w:tc>
          <w:tcPr>
            <w:tcW w:w="7755" w:type="dxa"/>
            <w:shd w:val="clear" w:color="auto" w:fill="auto"/>
            <w:vAlign w:val="center"/>
          </w:tcPr>
          <w:p w:rsidR="000E555E" w:rsidRPr="00647ED4" w:rsidRDefault="000E555E" w:rsidP="00655CA5">
            <w:r w:rsidRPr="00647ED4">
              <w:rPr>
                <w:spacing w:val="-8"/>
              </w:rPr>
              <w:t>Зчеплене успадкування</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13</w:t>
            </w:r>
          </w:p>
        </w:tc>
        <w:tc>
          <w:tcPr>
            <w:tcW w:w="7755" w:type="dxa"/>
            <w:shd w:val="clear" w:color="auto" w:fill="auto"/>
            <w:vAlign w:val="center"/>
          </w:tcPr>
          <w:p w:rsidR="000E555E" w:rsidRPr="00647ED4" w:rsidRDefault="000E555E" w:rsidP="00655CA5">
            <w:r w:rsidRPr="00647ED4">
              <w:rPr>
                <w:spacing w:val="-8"/>
              </w:rPr>
              <w:t>Генетика статі</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14</w:t>
            </w:r>
          </w:p>
        </w:tc>
        <w:tc>
          <w:tcPr>
            <w:tcW w:w="7755" w:type="dxa"/>
            <w:shd w:val="clear" w:color="auto" w:fill="auto"/>
            <w:vAlign w:val="center"/>
          </w:tcPr>
          <w:p w:rsidR="000E555E" w:rsidRPr="00647ED4" w:rsidRDefault="000E555E" w:rsidP="00655CA5">
            <w:r w:rsidRPr="00647ED4">
              <w:rPr>
                <w:spacing w:val="-8"/>
              </w:rPr>
              <w:t xml:space="preserve">Мінливість, її форми та прояви. </w:t>
            </w:r>
            <w:r w:rsidRPr="00647ED4">
              <w:t>Основи медичної генетики. Методи вивчення спадковості людини</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15</w:t>
            </w:r>
          </w:p>
        </w:tc>
        <w:tc>
          <w:tcPr>
            <w:tcW w:w="7755" w:type="dxa"/>
            <w:shd w:val="clear" w:color="auto" w:fill="auto"/>
            <w:vAlign w:val="center"/>
          </w:tcPr>
          <w:p w:rsidR="000E555E" w:rsidRPr="00647ED4" w:rsidRDefault="000E555E" w:rsidP="00655CA5">
            <w:r w:rsidRPr="00647ED4">
              <w:rPr>
                <w:spacing w:val="-8"/>
              </w:rPr>
              <w:t>Молекулярні хвороби. Біохімічний метод і ДНК-діагностика</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16</w:t>
            </w:r>
          </w:p>
        </w:tc>
        <w:tc>
          <w:tcPr>
            <w:tcW w:w="7755" w:type="dxa"/>
            <w:shd w:val="clear" w:color="auto" w:fill="auto"/>
            <w:vAlign w:val="center"/>
          </w:tcPr>
          <w:p w:rsidR="000E555E" w:rsidRPr="00647ED4" w:rsidRDefault="000E555E" w:rsidP="00655CA5">
            <w:r w:rsidRPr="00647ED4">
              <w:rPr>
                <w:spacing w:val="-8"/>
              </w:rPr>
              <w:t>Хромосомні хвороби. Цитогенетичний метод їх діагностики</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17</w:t>
            </w:r>
          </w:p>
        </w:tc>
        <w:tc>
          <w:tcPr>
            <w:tcW w:w="7755" w:type="dxa"/>
            <w:shd w:val="clear" w:color="auto" w:fill="auto"/>
            <w:vAlign w:val="center"/>
          </w:tcPr>
          <w:p w:rsidR="000E555E" w:rsidRPr="00647ED4" w:rsidRDefault="000E555E" w:rsidP="00655CA5">
            <w:r w:rsidRPr="00647ED4">
              <w:rPr>
                <w:spacing w:val="-8"/>
              </w:rPr>
              <w:t>Медико-генетичне консультування. Популяційно-статистичний метод</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18</w:t>
            </w:r>
          </w:p>
        </w:tc>
        <w:tc>
          <w:tcPr>
            <w:tcW w:w="7755" w:type="dxa"/>
            <w:shd w:val="clear" w:color="auto" w:fill="auto"/>
            <w:vAlign w:val="center"/>
          </w:tcPr>
          <w:p w:rsidR="000E555E" w:rsidRPr="00647ED4" w:rsidRDefault="000E555E" w:rsidP="00655CA5">
            <w:r w:rsidRPr="00647ED4">
              <w:rPr>
                <w:spacing w:val="-8"/>
              </w:rPr>
              <w:t>Біологічні особливості репродукції людини. Гаметогенез. Особливості онтогенезу людини. Біологічні механізми підтримання гомеостазу людини</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19</w:t>
            </w:r>
          </w:p>
        </w:tc>
        <w:tc>
          <w:tcPr>
            <w:tcW w:w="7755" w:type="dxa"/>
            <w:shd w:val="clear" w:color="auto" w:fill="auto"/>
            <w:vAlign w:val="center"/>
          </w:tcPr>
          <w:p w:rsidR="000E555E" w:rsidRPr="00647ED4" w:rsidRDefault="000E555E" w:rsidP="00655CA5">
            <w:r w:rsidRPr="00647ED4">
              <w:rPr>
                <w:spacing w:val="-8"/>
              </w:rPr>
              <w:t xml:space="preserve">Підсумкове заняття 2: </w:t>
            </w:r>
            <w:r w:rsidRPr="00647ED4">
              <w:rPr>
                <w:bCs/>
                <w:noProof/>
                <w:color w:val="000000"/>
              </w:rPr>
              <w:t>Організмовий рівень організації життя. Основи генетики</w:t>
            </w:r>
            <w:r w:rsidRPr="00647ED4">
              <w:rPr>
                <w:noProof/>
                <w:color w:val="000000"/>
              </w:rPr>
              <w:t xml:space="preserve"> </w:t>
            </w:r>
            <w:r w:rsidRPr="00647ED4">
              <w:rPr>
                <w:bCs/>
                <w:noProof/>
                <w:color w:val="000000"/>
              </w:rPr>
              <w:t>людини</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20</w:t>
            </w:r>
          </w:p>
        </w:tc>
        <w:tc>
          <w:tcPr>
            <w:tcW w:w="7755" w:type="dxa"/>
            <w:shd w:val="clear" w:color="auto" w:fill="auto"/>
            <w:vAlign w:val="center"/>
          </w:tcPr>
          <w:p w:rsidR="000E555E" w:rsidRPr="00647ED4" w:rsidRDefault="000E555E" w:rsidP="00655CA5">
            <w:pPr>
              <w:rPr>
                <w:bCs/>
              </w:rPr>
            </w:pPr>
            <w:r w:rsidRPr="00647ED4">
              <w:rPr>
                <w:bCs/>
              </w:rPr>
              <w:t>Вступ до медичної паразитології. Медична протозоологія. Тип Саркоджгутикові (Sarcomastigophora). Клас Справжні амеби (</w:t>
            </w:r>
            <w:r w:rsidRPr="00647ED4">
              <w:rPr>
                <w:bCs/>
                <w:iCs/>
              </w:rPr>
              <w:t>Lobosea</w:t>
            </w:r>
            <w:r w:rsidRPr="00647ED4">
              <w:rPr>
                <w:bCs/>
              </w:rPr>
              <w:t>)</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21</w:t>
            </w:r>
          </w:p>
        </w:tc>
        <w:tc>
          <w:tcPr>
            <w:tcW w:w="7755" w:type="dxa"/>
            <w:shd w:val="clear" w:color="auto" w:fill="auto"/>
            <w:vAlign w:val="center"/>
          </w:tcPr>
          <w:p w:rsidR="000E555E" w:rsidRPr="00647ED4" w:rsidRDefault="000E555E" w:rsidP="00655CA5">
            <w:pPr>
              <w:rPr>
                <w:bCs/>
              </w:rPr>
            </w:pPr>
            <w:r w:rsidRPr="00647ED4">
              <w:rPr>
                <w:bCs/>
              </w:rPr>
              <w:t>Тип Саркоджгутикові (Sarcomastigophora). Клас Тваринні д</w:t>
            </w:r>
            <w:r w:rsidRPr="00647ED4">
              <w:t>жгутикові</w:t>
            </w:r>
            <w:r w:rsidRPr="00647ED4">
              <w:rPr>
                <w:bCs/>
              </w:rPr>
              <w:t xml:space="preserve"> </w:t>
            </w:r>
            <w:r w:rsidRPr="00647ED4">
              <w:rPr>
                <w:bCs/>
                <w:iCs/>
              </w:rPr>
              <w:t>(Zoomastigophora)</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22</w:t>
            </w:r>
          </w:p>
        </w:tc>
        <w:tc>
          <w:tcPr>
            <w:tcW w:w="7755" w:type="dxa"/>
            <w:shd w:val="clear" w:color="auto" w:fill="auto"/>
            <w:vAlign w:val="center"/>
          </w:tcPr>
          <w:p w:rsidR="000E555E" w:rsidRPr="00647ED4" w:rsidRDefault="000E555E" w:rsidP="00655CA5">
            <w:r w:rsidRPr="00647ED4">
              <w:rPr>
                <w:bCs/>
              </w:rPr>
              <w:t>Тип Саркоджгутикові (Sarcomastigophora). Клас Тваринні д</w:t>
            </w:r>
            <w:r w:rsidRPr="00647ED4">
              <w:t>жгутикові</w:t>
            </w:r>
            <w:r w:rsidRPr="00647ED4">
              <w:rPr>
                <w:bCs/>
              </w:rPr>
              <w:t xml:space="preserve"> </w:t>
            </w:r>
            <w:r w:rsidRPr="00647ED4">
              <w:rPr>
                <w:bCs/>
                <w:iCs/>
              </w:rPr>
              <w:t>(Zoomastigophora)</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lastRenderedPageBreak/>
              <w:t>23</w:t>
            </w:r>
          </w:p>
        </w:tc>
        <w:tc>
          <w:tcPr>
            <w:tcW w:w="7755" w:type="dxa"/>
            <w:shd w:val="clear" w:color="auto" w:fill="auto"/>
            <w:vAlign w:val="center"/>
          </w:tcPr>
          <w:p w:rsidR="000E555E" w:rsidRPr="00647ED4" w:rsidRDefault="000E555E" w:rsidP="00655CA5">
            <w:pPr>
              <w:rPr>
                <w:bCs/>
              </w:rPr>
            </w:pPr>
            <w:r w:rsidRPr="00647ED4">
              <w:rPr>
                <w:bCs/>
              </w:rPr>
              <w:t xml:space="preserve">Тип Апікомплексні (Apicomplexa). Представники класу Споровики (Sporozoea) — паразити людини. Тип </w:t>
            </w:r>
            <w:r w:rsidRPr="00647ED4">
              <w:t>Війконосні</w:t>
            </w:r>
            <w:r w:rsidRPr="00647ED4">
              <w:rPr>
                <w:bCs/>
              </w:rPr>
              <w:t xml:space="preserve"> </w:t>
            </w:r>
            <w:r w:rsidRPr="00647ED4">
              <w:rPr>
                <w:bCs/>
                <w:i/>
                <w:iCs/>
              </w:rPr>
              <w:t>(</w:t>
            </w:r>
            <w:r w:rsidRPr="00647ED4">
              <w:rPr>
                <w:bCs/>
                <w:iCs/>
              </w:rPr>
              <w:t>Ciliophora</w:t>
            </w:r>
            <w:r w:rsidRPr="00647ED4">
              <w:rPr>
                <w:bCs/>
              </w:rPr>
              <w:t xml:space="preserve">). Представники класу Щілиннороті </w:t>
            </w:r>
            <w:r w:rsidRPr="00647ED4">
              <w:rPr>
                <w:bCs/>
                <w:iCs/>
              </w:rPr>
              <w:t>(Rimostomatea)</w:t>
            </w:r>
            <w:r w:rsidRPr="00647ED4">
              <w:rPr>
                <w:bCs/>
              </w:rPr>
              <w:t xml:space="preserve"> — паразити людини</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24</w:t>
            </w:r>
          </w:p>
        </w:tc>
        <w:tc>
          <w:tcPr>
            <w:tcW w:w="7755" w:type="dxa"/>
            <w:shd w:val="clear" w:color="auto" w:fill="auto"/>
            <w:vAlign w:val="center"/>
          </w:tcPr>
          <w:p w:rsidR="000E555E" w:rsidRPr="00647ED4" w:rsidRDefault="000E555E" w:rsidP="00655CA5">
            <w:pPr>
              <w:rPr>
                <w:bCs/>
              </w:rPr>
            </w:pPr>
            <w:r w:rsidRPr="00647ED4">
              <w:rPr>
                <w:bCs/>
              </w:rPr>
              <w:t xml:space="preserve">Підсумкове заняття 3: </w:t>
            </w:r>
            <w:r w:rsidRPr="00647ED4">
              <w:t>Медико-біологічні основи паразитизму. Медична протозоологія</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25</w:t>
            </w:r>
          </w:p>
        </w:tc>
        <w:tc>
          <w:tcPr>
            <w:tcW w:w="7755" w:type="dxa"/>
            <w:shd w:val="clear" w:color="auto" w:fill="auto"/>
            <w:vAlign w:val="center"/>
          </w:tcPr>
          <w:p w:rsidR="000E555E" w:rsidRPr="00647ED4" w:rsidRDefault="000E555E" w:rsidP="00655CA5">
            <w:r w:rsidRPr="00647ED4">
              <w:t>Медична гельмінтологія. Тип Плоскі черви (</w:t>
            </w:r>
            <w:r w:rsidRPr="00647ED4">
              <w:rPr>
                <w:iCs/>
              </w:rPr>
              <w:t>Plathelminthes</w:t>
            </w:r>
            <w:r w:rsidRPr="00647ED4">
              <w:t>). Клас Сисуни (Trematoda</w:t>
            </w:r>
            <w:r w:rsidRPr="00647ED4">
              <w:rPr>
                <w:iCs/>
              </w:rPr>
              <w:t xml:space="preserve">) — </w:t>
            </w:r>
            <w:r w:rsidRPr="00647ED4">
              <w:rPr>
                <w:bCs/>
              </w:rPr>
              <w:t>збудники захворювань</w:t>
            </w:r>
            <w:r w:rsidRPr="00647ED4">
              <w:rPr>
                <w:iCs/>
              </w:rPr>
              <w:t xml:space="preserve"> людини</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26</w:t>
            </w:r>
          </w:p>
        </w:tc>
        <w:tc>
          <w:tcPr>
            <w:tcW w:w="7755" w:type="dxa"/>
            <w:shd w:val="clear" w:color="auto" w:fill="auto"/>
            <w:vAlign w:val="center"/>
          </w:tcPr>
          <w:p w:rsidR="000E555E" w:rsidRPr="00647ED4" w:rsidRDefault="000E555E" w:rsidP="00655CA5">
            <w:r w:rsidRPr="00647ED4">
              <w:t>Тип Плоскі черви (</w:t>
            </w:r>
            <w:r w:rsidRPr="00647ED4">
              <w:rPr>
                <w:iCs/>
              </w:rPr>
              <w:t>Plathelminthes</w:t>
            </w:r>
            <w:r w:rsidRPr="00647ED4">
              <w:t>). Клас Сисуни (Trematoda</w:t>
            </w:r>
            <w:r w:rsidRPr="00647ED4">
              <w:rPr>
                <w:iCs/>
              </w:rPr>
              <w:t xml:space="preserve">) — </w:t>
            </w:r>
            <w:r w:rsidRPr="00647ED4">
              <w:rPr>
                <w:bCs/>
              </w:rPr>
              <w:t>збудники захворювань</w:t>
            </w:r>
            <w:r w:rsidRPr="00647ED4">
              <w:rPr>
                <w:iCs/>
              </w:rPr>
              <w:t xml:space="preserve"> людини</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27</w:t>
            </w:r>
          </w:p>
        </w:tc>
        <w:tc>
          <w:tcPr>
            <w:tcW w:w="7755" w:type="dxa"/>
            <w:shd w:val="clear" w:color="auto" w:fill="auto"/>
            <w:vAlign w:val="center"/>
          </w:tcPr>
          <w:p w:rsidR="000E555E" w:rsidRPr="00647ED4" w:rsidRDefault="000E555E" w:rsidP="00655CA5">
            <w:pPr>
              <w:rPr>
                <w:bCs/>
              </w:rPr>
            </w:pPr>
            <w:r w:rsidRPr="00647ED4">
              <w:t>Тип Плоскі черви (</w:t>
            </w:r>
            <w:r w:rsidRPr="00647ED4">
              <w:rPr>
                <w:iCs/>
              </w:rPr>
              <w:t>Plathelminthes</w:t>
            </w:r>
            <w:r w:rsidRPr="00647ED4">
              <w:t>). Клас Стьожкові черви (Cestoidea</w:t>
            </w:r>
            <w:r w:rsidRPr="00647ED4">
              <w:rPr>
                <w:iCs/>
              </w:rPr>
              <w:t xml:space="preserve">) — </w:t>
            </w:r>
            <w:r w:rsidRPr="00647ED4">
              <w:rPr>
                <w:bCs/>
              </w:rPr>
              <w:t>збудники захворювань</w:t>
            </w:r>
            <w:r w:rsidRPr="00647ED4">
              <w:rPr>
                <w:iCs/>
              </w:rPr>
              <w:t xml:space="preserve"> людини</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28</w:t>
            </w:r>
          </w:p>
        </w:tc>
        <w:tc>
          <w:tcPr>
            <w:tcW w:w="7755" w:type="dxa"/>
            <w:shd w:val="clear" w:color="auto" w:fill="auto"/>
            <w:vAlign w:val="center"/>
          </w:tcPr>
          <w:p w:rsidR="000E555E" w:rsidRPr="00647ED4" w:rsidRDefault="000E555E" w:rsidP="00655CA5">
            <w:r w:rsidRPr="00647ED4">
              <w:t>Тип Круглі черви (Nemathelminthes). Клас Власне круглі черви (Nematoda) — збудники захворювань людини</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29</w:t>
            </w:r>
          </w:p>
        </w:tc>
        <w:tc>
          <w:tcPr>
            <w:tcW w:w="7755" w:type="dxa"/>
            <w:shd w:val="clear" w:color="auto" w:fill="auto"/>
            <w:vAlign w:val="center"/>
          </w:tcPr>
          <w:p w:rsidR="000E555E" w:rsidRPr="00647ED4" w:rsidRDefault="000E555E" w:rsidP="00655CA5">
            <w:r w:rsidRPr="00647ED4">
              <w:t>Клас Власне круглі черви (</w:t>
            </w:r>
            <w:r w:rsidRPr="00647ED4">
              <w:rPr>
                <w:iCs/>
              </w:rPr>
              <w:t>N</w:t>
            </w:r>
            <w:r w:rsidRPr="00647ED4">
              <w:t>ematoda</w:t>
            </w:r>
            <w:r w:rsidRPr="00647ED4">
              <w:rPr>
                <w:iCs/>
              </w:rPr>
              <w:t xml:space="preserve">) </w:t>
            </w:r>
            <w:r w:rsidRPr="00647ED4">
              <w:t>— збудники захворювань людини</w:t>
            </w:r>
            <w:r w:rsidRPr="00647ED4">
              <w:rPr>
                <w:iCs/>
              </w:rPr>
              <w:t>.</w:t>
            </w:r>
            <w:r w:rsidRPr="00647ED4">
              <w:t xml:space="preserve"> Біогельмінти</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30</w:t>
            </w:r>
          </w:p>
        </w:tc>
        <w:tc>
          <w:tcPr>
            <w:tcW w:w="7755" w:type="dxa"/>
            <w:shd w:val="clear" w:color="auto" w:fill="auto"/>
            <w:vAlign w:val="center"/>
          </w:tcPr>
          <w:p w:rsidR="000E555E" w:rsidRPr="00647ED4" w:rsidRDefault="000E555E" w:rsidP="00655CA5">
            <w:r w:rsidRPr="00647ED4">
              <w:t>Лабораторна діагностика гельмінтозів</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31</w:t>
            </w:r>
          </w:p>
        </w:tc>
        <w:tc>
          <w:tcPr>
            <w:tcW w:w="7755" w:type="dxa"/>
            <w:shd w:val="clear" w:color="auto" w:fill="auto"/>
            <w:vAlign w:val="center"/>
          </w:tcPr>
          <w:p w:rsidR="000E555E" w:rsidRPr="00647ED4" w:rsidRDefault="000E555E" w:rsidP="00655CA5">
            <w:r w:rsidRPr="00647ED4">
              <w:t>Підсумкове заняття 4: Медична гельмінтологія</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32</w:t>
            </w:r>
          </w:p>
        </w:tc>
        <w:tc>
          <w:tcPr>
            <w:tcW w:w="7755" w:type="dxa"/>
            <w:shd w:val="clear" w:color="auto" w:fill="auto"/>
            <w:vAlign w:val="center"/>
          </w:tcPr>
          <w:p w:rsidR="000E555E" w:rsidRPr="00647ED4" w:rsidRDefault="000E555E" w:rsidP="00655CA5">
            <w:pPr>
              <w:rPr>
                <w:bCs/>
              </w:rPr>
            </w:pPr>
            <w:r w:rsidRPr="00647ED4">
              <w:t>Медична арахноентомологія. Тип Членистоногі (</w:t>
            </w:r>
            <w:r w:rsidRPr="00647ED4">
              <w:rPr>
                <w:iCs/>
              </w:rPr>
              <w:t>Arthropoda</w:t>
            </w:r>
            <w:r w:rsidRPr="00647ED4">
              <w:t>). Клас Ракоподібні (Crustacea). Клас Павукоподібні (Arachnida). Кліщі (Acarina) — збудники та переносники збудники захворювань людини</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33</w:t>
            </w:r>
          </w:p>
        </w:tc>
        <w:tc>
          <w:tcPr>
            <w:tcW w:w="7755" w:type="dxa"/>
            <w:shd w:val="clear" w:color="auto" w:fill="auto"/>
            <w:vAlign w:val="center"/>
          </w:tcPr>
          <w:p w:rsidR="000E555E" w:rsidRPr="00647ED4" w:rsidRDefault="000E555E" w:rsidP="00655CA5">
            <w:pPr>
              <w:rPr>
                <w:bCs/>
              </w:rPr>
            </w:pPr>
            <w:r w:rsidRPr="00647ED4">
              <w:t>Тип Членистоногі (</w:t>
            </w:r>
            <w:r w:rsidRPr="00647ED4">
              <w:rPr>
                <w:iCs/>
              </w:rPr>
              <w:t>Arthropoda</w:t>
            </w:r>
            <w:r w:rsidRPr="00647ED4">
              <w:t>)</w:t>
            </w:r>
            <w:r w:rsidRPr="00647ED4">
              <w:rPr>
                <w:iCs/>
              </w:rPr>
              <w:t xml:space="preserve">. </w:t>
            </w:r>
            <w:r w:rsidRPr="00647ED4">
              <w:t>Клас Комахи (Insecta) — збудники та переносники збудники захворювань людини</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34</w:t>
            </w:r>
          </w:p>
        </w:tc>
        <w:tc>
          <w:tcPr>
            <w:tcW w:w="7755" w:type="dxa"/>
            <w:shd w:val="clear" w:color="auto" w:fill="auto"/>
            <w:vAlign w:val="center"/>
          </w:tcPr>
          <w:p w:rsidR="000E555E" w:rsidRPr="00647ED4" w:rsidRDefault="000E555E" w:rsidP="00655CA5">
            <w:pPr>
              <w:rPr>
                <w:spacing w:val="-8"/>
              </w:rPr>
            </w:pPr>
            <w:r w:rsidRPr="00647ED4">
              <w:rPr>
                <w:noProof/>
              </w:rPr>
              <w:t xml:space="preserve">Біосфера як система, що забезпечує існування людини. </w:t>
            </w:r>
            <w:r w:rsidRPr="00647ED4">
              <w:t>Екологія людини</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707" w:type="dxa"/>
            <w:shd w:val="clear" w:color="auto" w:fill="auto"/>
          </w:tcPr>
          <w:p w:rsidR="000E555E" w:rsidRPr="00647ED4" w:rsidRDefault="000E555E" w:rsidP="00655CA5">
            <w:pPr>
              <w:jc w:val="center"/>
            </w:pPr>
            <w:r w:rsidRPr="00647ED4">
              <w:t>35</w:t>
            </w:r>
          </w:p>
        </w:tc>
        <w:tc>
          <w:tcPr>
            <w:tcW w:w="7755" w:type="dxa"/>
            <w:shd w:val="clear" w:color="auto" w:fill="auto"/>
            <w:vAlign w:val="center"/>
          </w:tcPr>
          <w:p w:rsidR="000E555E" w:rsidRPr="00A96EBC" w:rsidRDefault="000E555E" w:rsidP="00655CA5">
            <w:pPr>
              <w:pStyle w:val="ac"/>
              <w:jc w:val="left"/>
              <w:rPr>
                <w:rFonts w:ascii="Times New Roman" w:hAnsi="Times New Roman" w:cs="Times New Roman"/>
                <w:sz w:val="24"/>
                <w:lang w:eastAsia="ru-RU"/>
              </w:rPr>
            </w:pPr>
            <w:r w:rsidRPr="00A96EBC">
              <w:rPr>
                <w:rFonts w:ascii="Times New Roman" w:hAnsi="Times New Roman" w:cs="Times New Roman"/>
                <w:spacing w:val="-8"/>
                <w:sz w:val="24"/>
                <w:lang w:eastAsia="ru-RU"/>
              </w:rPr>
              <w:t>Підсумкове заняття 5: Медична арахноентомологія</w:t>
            </w:r>
          </w:p>
        </w:tc>
        <w:tc>
          <w:tcPr>
            <w:tcW w:w="1177" w:type="dxa"/>
            <w:shd w:val="clear" w:color="auto" w:fill="auto"/>
          </w:tcPr>
          <w:p w:rsidR="000E555E" w:rsidRPr="00647ED4" w:rsidRDefault="000E555E" w:rsidP="00655CA5">
            <w:pPr>
              <w:jc w:val="center"/>
            </w:pPr>
            <w:r w:rsidRPr="00647ED4">
              <w:t>2</w:t>
            </w:r>
          </w:p>
        </w:tc>
      </w:tr>
      <w:tr w:rsidR="000E555E" w:rsidRPr="00647ED4" w:rsidTr="00655CA5">
        <w:tc>
          <w:tcPr>
            <w:tcW w:w="8462" w:type="dxa"/>
            <w:gridSpan w:val="2"/>
            <w:shd w:val="clear" w:color="auto" w:fill="auto"/>
          </w:tcPr>
          <w:p w:rsidR="000E555E" w:rsidRPr="00647ED4" w:rsidRDefault="000E555E" w:rsidP="00655CA5">
            <w:r w:rsidRPr="00647ED4">
              <w:t>Всього годин практичних занять</w:t>
            </w:r>
          </w:p>
        </w:tc>
        <w:tc>
          <w:tcPr>
            <w:tcW w:w="1177" w:type="dxa"/>
            <w:shd w:val="clear" w:color="auto" w:fill="auto"/>
          </w:tcPr>
          <w:p w:rsidR="000E555E" w:rsidRPr="00647ED4" w:rsidRDefault="000E555E" w:rsidP="00655CA5">
            <w:pPr>
              <w:jc w:val="center"/>
            </w:pPr>
            <w:r w:rsidRPr="00647ED4">
              <w:t>70</w:t>
            </w:r>
          </w:p>
        </w:tc>
      </w:tr>
    </w:tbl>
    <w:p w:rsidR="000E555E" w:rsidRPr="00647ED4" w:rsidRDefault="000E555E" w:rsidP="00746FB0">
      <w:pPr>
        <w:rPr>
          <w:b/>
          <w:szCs w:val="28"/>
        </w:rPr>
      </w:pPr>
      <w:r w:rsidRPr="00647ED4">
        <w:rPr>
          <w:b/>
          <w:szCs w:val="28"/>
        </w:rPr>
        <w:br w:type="page"/>
      </w:r>
      <w:r w:rsidRPr="00647ED4">
        <w:rPr>
          <w:b/>
          <w:szCs w:val="28"/>
        </w:rPr>
        <w:lastRenderedPageBreak/>
        <w:t>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1"/>
        <w:gridCol w:w="1276"/>
      </w:tblGrid>
      <w:tr w:rsidR="000E555E" w:rsidRPr="00647ED4" w:rsidTr="00655CA5">
        <w:tc>
          <w:tcPr>
            <w:tcW w:w="709" w:type="dxa"/>
            <w:shd w:val="clear" w:color="auto" w:fill="auto"/>
          </w:tcPr>
          <w:p w:rsidR="000E555E" w:rsidRPr="00647ED4" w:rsidRDefault="000E555E" w:rsidP="00655CA5">
            <w:pPr>
              <w:ind w:left="142" w:hanging="142"/>
              <w:jc w:val="center"/>
            </w:pPr>
            <w:r w:rsidRPr="00647ED4">
              <w:t>№</w:t>
            </w:r>
          </w:p>
          <w:p w:rsidR="000E555E" w:rsidRPr="00647ED4" w:rsidRDefault="000E555E" w:rsidP="00655CA5">
            <w:pPr>
              <w:ind w:left="142" w:hanging="142"/>
              <w:jc w:val="center"/>
            </w:pPr>
            <w:r w:rsidRPr="00647ED4">
              <w:t>з/п</w:t>
            </w:r>
          </w:p>
        </w:tc>
        <w:tc>
          <w:tcPr>
            <w:tcW w:w="7371" w:type="dxa"/>
            <w:shd w:val="clear" w:color="auto" w:fill="auto"/>
          </w:tcPr>
          <w:p w:rsidR="000E555E" w:rsidRPr="00647ED4" w:rsidRDefault="000E555E" w:rsidP="00655CA5">
            <w:pPr>
              <w:jc w:val="center"/>
            </w:pPr>
            <w:r w:rsidRPr="00647ED4">
              <w:t>Назва теми</w:t>
            </w:r>
          </w:p>
        </w:tc>
        <w:tc>
          <w:tcPr>
            <w:tcW w:w="1276" w:type="dxa"/>
            <w:shd w:val="clear" w:color="auto" w:fill="auto"/>
          </w:tcPr>
          <w:p w:rsidR="000E555E" w:rsidRPr="00647ED4" w:rsidRDefault="000E555E" w:rsidP="00655CA5">
            <w:pPr>
              <w:jc w:val="center"/>
            </w:pPr>
            <w:r w:rsidRPr="00647ED4">
              <w:t>Кількість</w:t>
            </w:r>
          </w:p>
          <w:p w:rsidR="000E555E" w:rsidRPr="00647ED4" w:rsidRDefault="000E555E" w:rsidP="00655CA5">
            <w:pPr>
              <w:jc w:val="center"/>
            </w:pPr>
            <w:r w:rsidRPr="00647ED4">
              <w:t>годин</w:t>
            </w:r>
          </w:p>
        </w:tc>
      </w:tr>
      <w:tr w:rsidR="000E555E" w:rsidRPr="00647ED4" w:rsidTr="00655CA5">
        <w:tc>
          <w:tcPr>
            <w:tcW w:w="709" w:type="dxa"/>
            <w:shd w:val="clear" w:color="auto" w:fill="auto"/>
          </w:tcPr>
          <w:p w:rsidR="000E555E" w:rsidRPr="00647ED4" w:rsidRDefault="000E555E" w:rsidP="00655CA5">
            <w:pPr>
              <w:jc w:val="center"/>
            </w:pPr>
            <w:r w:rsidRPr="00647ED4">
              <w:t>1</w:t>
            </w:r>
          </w:p>
        </w:tc>
        <w:tc>
          <w:tcPr>
            <w:tcW w:w="7371" w:type="dxa"/>
            <w:shd w:val="clear" w:color="auto" w:fill="auto"/>
          </w:tcPr>
          <w:p w:rsidR="000E555E" w:rsidRPr="00647ED4" w:rsidRDefault="000E555E" w:rsidP="00655CA5">
            <w:pPr>
              <w:autoSpaceDE w:val="0"/>
              <w:autoSpaceDN w:val="0"/>
              <w:jc w:val="both"/>
            </w:pPr>
            <w:r w:rsidRPr="00647ED4">
              <w:rPr>
                <w:bCs/>
              </w:rPr>
              <w:t>Підготовка до практичних занять</w:t>
            </w:r>
            <w:r w:rsidRPr="00647ED4">
              <w:t xml:space="preserve"> — теоретична підготовка та опрацювання практичних навичок</w:t>
            </w:r>
          </w:p>
        </w:tc>
        <w:tc>
          <w:tcPr>
            <w:tcW w:w="1276" w:type="dxa"/>
            <w:shd w:val="clear" w:color="auto" w:fill="auto"/>
            <w:vAlign w:val="center"/>
          </w:tcPr>
          <w:p w:rsidR="000E555E" w:rsidRPr="00647ED4" w:rsidRDefault="000E555E" w:rsidP="00655CA5">
            <w:pPr>
              <w:jc w:val="center"/>
            </w:pPr>
            <w:r w:rsidRPr="00647ED4">
              <w:t>29</w:t>
            </w:r>
          </w:p>
        </w:tc>
      </w:tr>
      <w:tr w:rsidR="000E555E" w:rsidRPr="00647ED4" w:rsidTr="00655CA5">
        <w:tc>
          <w:tcPr>
            <w:tcW w:w="709" w:type="dxa"/>
            <w:shd w:val="clear" w:color="auto" w:fill="auto"/>
          </w:tcPr>
          <w:p w:rsidR="000E555E" w:rsidRPr="00647ED4" w:rsidRDefault="000E555E" w:rsidP="00655CA5">
            <w:pPr>
              <w:jc w:val="center"/>
            </w:pPr>
            <w:r w:rsidRPr="00647ED4">
              <w:t>2</w:t>
            </w:r>
          </w:p>
        </w:tc>
        <w:tc>
          <w:tcPr>
            <w:tcW w:w="7371" w:type="dxa"/>
            <w:shd w:val="clear" w:color="auto" w:fill="auto"/>
          </w:tcPr>
          <w:p w:rsidR="000E555E" w:rsidRPr="00647ED4" w:rsidRDefault="000E555E" w:rsidP="00655CA5">
            <w:pPr>
              <w:autoSpaceDE w:val="0"/>
              <w:autoSpaceDN w:val="0"/>
              <w:jc w:val="both"/>
              <w:rPr>
                <w:bCs/>
              </w:rPr>
            </w:pPr>
            <w:r w:rsidRPr="00647ED4">
              <w:rPr>
                <w:bCs/>
              </w:rPr>
              <w:t>Опрацювання тем, які не входять до плану аудиторних занять</w:t>
            </w:r>
          </w:p>
        </w:tc>
        <w:tc>
          <w:tcPr>
            <w:tcW w:w="1276" w:type="dxa"/>
            <w:shd w:val="clear" w:color="auto" w:fill="auto"/>
            <w:vAlign w:val="center"/>
          </w:tcPr>
          <w:p w:rsidR="000E555E" w:rsidRPr="00647ED4" w:rsidRDefault="000E555E" w:rsidP="00655CA5">
            <w:pPr>
              <w:jc w:val="center"/>
            </w:pPr>
          </w:p>
        </w:tc>
      </w:tr>
      <w:tr w:rsidR="000E555E" w:rsidRPr="00647ED4" w:rsidTr="00655CA5">
        <w:tc>
          <w:tcPr>
            <w:tcW w:w="709" w:type="dxa"/>
            <w:shd w:val="clear" w:color="auto" w:fill="auto"/>
          </w:tcPr>
          <w:p w:rsidR="000E555E" w:rsidRPr="00647ED4" w:rsidRDefault="000E555E" w:rsidP="00655CA5">
            <w:pPr>
              <w:jc w:val="center"/>
            </w:pPr>
            <w:r w:rsidRPr="00647ED4">
              <w:t>2.1</w:t>
            </w:r>
          </w:p>
        </w:tc>
        <w:tc>
          <w:tcPr>
            <w:tcW w:w="7371" w:type="dxa"/>
            <w:shd w:val="clear" w:color="auto" w:fill="auto"/>
          </w:tcPr>
          <w:p w:rsidR="000E555E" w:rsidRPr="00647ED4" w:rsidRDefault="000E555E" w:rsidP="00655CA5">
            <w:pPr>
              <w:autoSpaceDE w:val="0"/>
              <w:autoSpaceDN w:val="0"/>
              <w:jc w:val="both"/>
            </w:pPr>
            <w:r w:rsidRPr="00647ED4">
              <w:t>Методи біологічних досліджень</w:t>
            </w:r>
          </w:p>
        </w:tc>
        <w:tc>
          <w:tcPr>
            <w:tcW w:w="1276" w:type="dxa"/>
            <w:shd w:val="clear" w:color="auto" w:fill="auto"/>
            <w:vAlign w:val="center"/>
          </w:tcPr>
          <w:p w:rsidR="000E555E" w:rsidRPr="00647ED4" w:rsidRDefault="000E555E" w:rsidP="00655CA5">
            <w:pPr>
              <w:jc w:val="center"/>
            </w:pPr>
            <w:r w:rsidRPr="00647ED4">
              <w:t>0,5</w:t>
            </w:r>
          </w:p>
        </w:tc>
      </w:tr>
      <w:tr w:rsidR="000E555E" w:rsidRPr="00647ED4" w:rsidTr="00655CA5">
        <w:tc>
          <w:tcPr>
            <w:tcW w:w="709" w:type="dxa"/>
            <w:shd w:val="clear" w:color="auto" w:fill="auto"/>
          </w:tcPr>
          <w:p w:rsidR="000E555E" w:rsidRPr="00647ED4" w:rsidRDefault="000E555E" w:rsidP="00655CA5">
            <w:pPr>
              <w:jc w:val="center"/>
            </w:pPr>
            <w:r w:rsidRPr="00647ED4">
              <w:t>2.2</w:t>
            </w:r>
          </w:p>
        </w:tc>
        <w:tc>
          <w:tcPr>
            <w:tcW w:w="7371" w:type="dxa"/>
            <w:shd w:val="clear" w:color="auto" w:fill="auto"/>
          </w:tcPr>
          <w:p w:rsidR="000E555E" w:rsidRPr="00647ED4" w:rsidRDefault="000E555E" w:rsidP="00655CA5">
            <w:pPr>
              <w:autoSpaceDE w:val="0"/>
              <w:autoSpaceDN w:val="0"/>
              <w:jc w:val="both"/>
            </w:pPr>
            <w:r w:rsidRPr="00647ED4">
              <w:t>Життя клітин поза організмом. Клонування клітин</w:t>
            </w:r>
          </w:p>
        </w:tc>
        <w:tc>
          <w:tcPr>
            <w:tcW w:w="1276" w:type="dxa"/>
            <w:shd w:val="clear" w:color="auto" w:fill="auto"/>
            <w:vAlign w:val="center"/>
          </w:tcPr>
          <w:p w:rsidR="000E555E" w:rsidRPr="00647ED4" w:rsidRDefault="000E555E" w:rsidP="00655CA5">
            <w:pPr>
              <w:jc w:val="center"/>
            </w:pPr>
            <w:r w:rsidRPr="00647ED4">
              <w:t>0,5</w:t>
            </w:r>
          </w:p>
        </w:tc>
      </w:tr>
      <w:tr w:rsidR="000E555E" w:rsidRPr="00647ED4" w:rsidTr="00655CA5">
        <w:tc>
          <w:tcPr>
            <w:tcW w:w="709" w:type="dxa"/>
            <w:shd w:val="clear" w:color="auto" w:fill="auto"/>
          </w:tcPr>
          <w:p w:rsidR="000E555E" w:rsidRPr="00647ED4" w:rsidRDefault="000E555E" w:rsidP="00655CA5">
            <w:pPr>
              <w:jc w:val="center"/>
            </w:pPr>
            <w:r w:rsidRPr="00647ED4">
              <w:t>2.3</w:t>
            </w:r>
          </w:p>
        </w:tc>
        <w:tc>
          <w:tcPr>
            <w:tcW w:w="7371" w:type="dxa"/>
            <w:shd w:val="clear" w:color="auto" w:fill="auto"/>
          </w:tcPr>
          <w:p w:rsidR="000E555E" w:rsidRPr="00647ED4" w:rsidRDefault="000E555E" w:rsidP="00655CA5">
            <w:pPr>
              <w:autoSpaceDE w:val="0"/>
              <w:autoSpaceDN w:val="0"/>
              <w:jc w:val="both"/>
            </w:pPr>
            <w:r w:rsidRPr="00647ED4">
              <w:t>Генетичні карти. Методи картування хромосом людини. Сучасний стан дослідження геному людини</w:t>
            </w:r>
          </w:p>
        </w:tc>
        <w:tc>
          <w:tcPr>
            <w:tcW w:w="1276" w:type="dxa"/>
            <w:shd w:val="clear" w:color="auto" w:fill="auto"/>
            <w:vAlign w:val="center"/>
          </w:tcPr>
          <w:p w:rsidR="000E555E" w:rsidRPr="00647ED4" w:rsidRDefault="000E555E" w:rsidP="00655CA5">
            <w:pPr>
              <w:jc w:val="center"/>
            </w:pPr>
            <w:r w:rsidRPr="00647ED4">
              <w:t>1</w:t>
            </w:r>
          </w:p>
        </w:tc>
      </w:tr>
      <w:tr w:rsidR="000E555E" w:rsidRPr="00647ED4" w:rsidTr="00655CA5">
        <w:tc>
          <w:tcPr>
            <w:tcW w:w="709" w:type="dxa"/>
            <w:shd w:val="clear" w:color="auto" w:fill="auto"/>
          </w:tcPr>
          <w:p w:rsidR="000E555E" w:rsidRPr="00647ED4" w:rsidRDefault="000E555E" w:rsidP="00655CA5">
            <w:pPr>
              <w:jc w:val="center"/>
            </w:pPr>
            <w:r w:rsidRPr="00647ED4">
              <w:t>2.4</w:t>
            </w:r>
          </w:p>
        </w:tc>
        <w:tc>
          <w:tcPr>
            <w:tcW w:w="7371" w:type="dxa"/>
            <w:shd w:val="clear" w:color="auto" w:fill="auto"/>
          </w:tcPr>
          <w:p w:rsidR="000E555E" w:rsidRPr="00647ED4" w:rsidRDefault="000E555E" w:rsidP="00655CA5">
            <w:pPr>
              <w:pStyle w:val="8"/>
              <w:spacing w:before="0" w:after="0"/>
              <w:rPr>
                <w:rFonts w:ascii="Times New Roman" w:hAnsi="Times New Roman"/>
                <w:i w:val="0"/>
                <w:sz w:val="20"/>
                <w:szCs w:val="20"/>
                <w:lang w:val="uk-UA" w:eastAsia="ru-RU"/>
              </w:rPr>
            </w:pPr>
            <w:r w:rsidRPr="00647ED4">
              <w:rPr>
                <w:rFonts w:ascii="Times New Roman" w:hAnsi="Times New Roman"/>
                <w:i w:val="0"/>
                <w:lang w:val="uk-UA" w:eastAsia="ru-RU"/>
              </w:rPr>
              <w:t>Генетична небезпека забруднення середовища. Поняття про антимутагени і комутагени</w:t>
            </w:r>
          </w:p>
        </w:tc>
        <w:tc>
          <w:tcPr>
            <w:tcW w:w="1276" w:type="dxa"/>
            <w:shd w:val="clear" w:color="auto" w:fill="auto"/>
            <w:vAlign w:val="center"/>
          </w:tcPr>
          <w:p w:rsidR="000E555E" w:rsidRPr="00647ED4" w:rsidRDefault="000E555E" w:rsidP="00655CA5">
            <w:pPr>
              <w:jc w:val="center"/>
            </w:pPr>
            <w:r w:rsidRPr="00647ED4">
              <w:t>1</w:t>
            </w:r>
          </w:p>
        </w:tc>
      </w:tr>
      <w:tr w:rsidR="000E555E" w:rsidRPr="00647ED4" w:rsidTr="00655CA5">
        <w:tc>
          <w:tcPr>
            <w:tcW w:w="709" w:type="dxa"/>
            <w:shd w:val="clear" w:color="auto" w:fill="auto"/>
          </w:tcPr>
          <w:p w:rsidR="000E555E" w:rsidRPr="00647ED4" w:rsidRDefault="000E555E" w:rsidP="00655CA5">
            <w:pPr>
              <w:jc w:val="center"/>
            </w:pPr>
            <w:r w:rsidRPr="00647ED4">
              <w:t>2.5</w:t>
            </w:r>
          </w:p>
        </w:tc>
        <w:tc>
          <w:tcPr>
            <w:tcW w:w="7371" w:type="dxa"/>
            <w:shd w:val="clear" w:color="auto" w:fill="auto"/>
          </w:tcPr>
          <w:p w:rsidR="000E555E" w:rsidRPr="00647ED4" w:rsidRDefault="000E555E" w:rsidP="00655CA5">
            <w:pPr>
              <w:pStyle w:val="8"/>
              <w:spacing w:before="0" w:after="0"/>
              <w:rPr>
                <w:rFonts w:ascii="Times New Roman" w:hAnsi="Times New Roman"/>
                <w:i w:val="0"/>
                <w:lang w:val="uk-UA" w:eastAsia="ru-RU"/>
              </w:rPr>
            </w:pPr>
            <w:r w:rsidRPr="00647ED4">
              <w:rPr>
                <w:rFonts w:ascii="Times New Roman" w:hAnsi="Times New Roman"/>
                <w:i w:val="0"/>
                <w:lang w:val="uk-UA" w:eastAsia="ru-RU"/>
              </w:rPr>
              <w:t>Генна інженерія. Біотехнологія. Поняття про генну терапію</w:t>
            </w:r>
          </w:p>
        </w:tc>
        <w:tc>
          <w:tcPr>
            <w:tcW w:w="1276" w:type="dxa"/>
            <w:shd w:val="clear" w:color="auto" w:fill="auto"/>
            <w:vAlign w:val="center"/>
          </w:tcPr>
          <w:p w:rsidR="000E555E" w:rsidRPr="00647ED4" w:rsidRDefault="000E555E" w:rsidP="00655CA5">
            <w:pPr>
              <w:jc w:val="center"/>
            </w:pPr>
            <w:r w:rsidRPr="00647ED4">
              <w:t>1</w:t>
            </w:r>
          </w:p>
        </w:tc>
      </w:tr>
      <w:tr w:rsidR="000E555E" w:rsidRPr="00647ED4" w:rsidTr="00655CA5">
        <w:tc>
          <w:tcPr>
            <w:tcW w:w="709" w:type="dxa"/>
            <w:shd w:val="clear" w:color="auto" w:fill="auto"/>
          </w:tcPr>
          <w:p w:rsidR="000E555E" w:rsidRPr="00647ED4" w:rsidRDefault="000E555E" w:rsidP="00655CA5">
            <w:pPr>
              <w:jc w:val="center"/>
            </w:pPr>
            <w:r w:rsidRPr="00647ED4">
              <w:t>2.6</w:t>
            </w:r>
          </w:p>
        </w:tc>
        <w:tc>
          <w:tcPr>
            <w:tcW w:w="7371" w:type="dxa"/>
            <w:shd w:val="clear" w:color="auto" w:fill="auto"/>
          </w:tcPr>
          <w:p w:rsidR="000E555E" w:rsidRPr="00647ED4" w:rsidRDefault="000E555E" w:rsidP="00655CA5">
            <w:pPr>
              <w:autoSpaceDE w:val="0"/>
              <w:autoSpaceDN w:val="0"/>
            </w:pPr>
            <w:r w:rsidRPr="00647ED4">
              <w:t>Методи генетики людини: дерматогліфічний, імунологічний, гібридизації соматичних клітин</w:t>
            </w:r>
          </w:p>
        </w:tc>
        <w:tc>
          <w:tcPr>
            <w:tcW w:w="1276" w:type="dxa"/>
            <w:shd w:val="clear" w:color="auto" w:fill="auto"/>
            <w:vAlign w:val="center"/>
          </w:tcPr>
          <w:p w:rsidR="000E555E" w:rsidRPr="00647ED4" w:rsidRDefault="000E555E" w:rsidP="00655CA5">
            <w:pPr>
              <w:jc w:val="center"/>
            </w:pPr>
            <w:r w:rsidRPr="00647ED4">
              <w:t>1</w:t>
            </w:r>
          </w:p>
        </w:tc>
      </w:tr>
      <w:tr w:rsidR="000E555E" w:rsidRPr="00647ED4" w:rsidTr="00655CA5">
        <w:tc>
          <w:tcPr>
            <w:tcW w:w="709" w:type="dxa"/>
            <w:shd w:val="clear" w:color="auto" w:fill="auto"/>
          </w:tcPr>
          <w:p w:rsidR="000E555E" w:rsidRPr="00647ED4" w:rsidRDefault="000E555E" w:rsidP="00655CA5">
            <w:pPr>
              <w:jc w:val="center"/>
            </w:pPr>
            <w:r w:rsidRPr="00647ED4">
              <w:t>2.7</w:t>
            </w:r>
          </w:p>
        </w:tc>
        <w:tc>
          <w:tcPr>
            <w:tcW w:w="7371" w:type="dxa"/>
            <w:shd w:val="clear" w:color="auto" w:fill="auto"/>
          </w:tcPr>
          <w:p w:rsidR="000E555E" w:rsidRPr="00647ED4" w:rsidRDefault="000E555E" w:rsidP="00655CA5">
            <w:pPr>
              <w:autoSpaceDE w:val="0"/>
              <w:autoSpaceDN w:val="0"/>
              <w:jc w:val="both"/>
            </w:pPr>
            <w:r w:rsidRPr="00647ED4">
              <w:t>Генетичний тягар та його біологічна сутність.</w:t>
            </w:r>
          </w:p>
        </w:tc>
        <w:tc>
          <w:tcPr>
            <w:tcW w:w="1276" w:type="dxa"/>
            <w:shd w:val="clear" w:color="auto" w:fill="auto"/>
            <w:vAlign w:val="center"/>
          </w:tcPr>
          <w:p w:rsidR="000E555E" w:rsidRPr="00647ED4" w:rsidRDefault="000E555E" w:rsidP="00655CA5">
            <w:pPr>
              <w:jc w:val="center"/>
            </w:pPr>
            <w:r w:rsidRPr="00647ED4">
              <w:t>1</w:t>
            </w:r>
          </w:p>
        </w:tc>
      </w:tr>
      <w:tr w:rsidR="000E555E" w:rsidRPr="00647ED4" w:rsidTr="00655CA5">
        <w:tc>
          <w:tcPr>
            <w:tcW w:w="709" w:type="dxa"/>
            <w:shd w:val="clear" w:color="auto" w:fill="auto"/>
          </w:tcPr>
          <w:p w:rsidR="000E555E" w:rsidRPr="00647ED4" w:rsidRDefault="000E555E" w:rsidP="00655CA5">
            <w:pPr>
              <w:jc w:val="center"/>
            </w:pPr>
            <w:r w:rsidRPr="00647ED4">
              <w:t>2.8</w:t>
            </w:r>
          </w:p>
        </w:tc>
        <w:tc>
          <w:tcPr>
            <w:tcW w:w="7371" w:type="dxa"/>
            <w:shd w:val="clear" w:color="auto" w:fill="auto"/>
          </w:tcPr>
          <w:p w:rsidR="000E555E" w:rsidRPr="00647ED4" w:rsidRDefault="000E555E" w:rsidP="00655CA5">
            <w:pPr>
              <w:autoSpaceDE w:val="0"/>
              <w:autoSpaceDN w:val="0"/>
              <w:jc w:val="both"/>
            </w:pPr>
            <w:r w:rsidRPr="00647ED4">
              <w:t>Генетична структура популяцій і обтяженість спадковою патологією.</w:t>
            </w:r>
          </w:p>
        </w:tc>
        <w:tc>
          <w:tcPr>
            <w:tcW w:w="1276" w:type="dxa"/>
            <w:shd w:val="clear" w:color="auto" w:fill="auto"/>
            <w:vAlign w:val="center"/>
          </w:tcPr>
          <w:p w:rsidR="000E555E" w:rsidRPr="00647ED4" w:rsidRDefault="000E555E" w:rsidP="00655CA5">
            <w:pPr>
              <w:jc w:val="center"/>
            </w:pPr>
            <w:r w:rsidRPr="00647ED4">
              <w:t>1</w:t>
            </w:r>
          </w:p>
        </w:tc>
      </w:tr>
      <w:tr w:rsidR="000E555E" w:rsidRPr="00647ED4" w:rsidTr="00655CA5">
        <w:tc>
          <w:tcPr>
            <w:tcW w:w="709" w:type="dxa"/>
            <w:shd w:val="clear" w:color="auto" w:fill="auto"/>
          </w:tcPr>
          <w:p w:rsidR="000E555E" w:rsidRPr="00647ED4" w:rsidRDefault="000E555E" w:rsidP="00655CA5">
            <w:pPr>
              <w:jc w:val="center"/>
            </w:pPr>
            <w:r w:rsidRPr="00647ED4">
              <w:t>2.9</w:t>
            </w:r>
          </w:p>
        </w:tc>
        <w:tc>
          <w:tcPr>
            <w:tcW w:w="7371" w:type="dxa"/>
            <w:shd w:val="clear" w:color="auto" w:fill="auto"/>
          </w:tcPr>
          <w:p w:rsidR="000E555E" w:rsidRPr="00647ED4" w:rsidRDefault="000E555E" w:rsidP="00655CA5">
            <w:pPr>
              <w:autoSpaceDE w:val="0"/>
              <w:autoSpaceDN w:val="0"/>
              <w:jc w:val="both"/>
            </w:pPr>
            <w:r w:rsidRPr="00647ED4">
              <w:t>Генетичний поліморфізм людства.</w:t>
            </w:r>
          </w:p>
        </w:tc>
        <w:tc>
          <w:tcPr>
            <w:tcW w:w="1276" w:type="dxa"/>
            <w:shd w:val="clear" w:color="auto" w:fill="auto"/>
            <w:vAlign w:val="center"/>
          </w:tcPr>
          <w:p w:rsidR="000E555E" w:rsidRPr="00647ED4" w:rsidRDefault="000E555E" w:rsidP="00655CA5">
            <w:pPr>
              <w:jc w:val="center"/>
            </w:pPr>
            <w:r w:rsidRPr="00647ED4">
              <w:t>1</w:t>
            </w:r>
          </w:p>
        </w:tc>
      </w:tr>
      <w:tr w:rsidR="000E555E" w:rsidRPr="00647ED4" w:rsidTr="00655CA5">
        <w:tc>
          <w:tcPr>
            <w:tcW w:w="709" w:type="dxa"/>
            <w:shd w:val="clear" w:color="auto" w:fill="auto"/>
          </w:tcPr>
          <w:p w:rsidR="000E555E" w:rsidRPr="00647ED4" w:rsidRDefault="000E555E" w:rsidP="00655CA5">
            <w:pPr>
              <w:jc w:val="center"/>
            </w:pPr>
            <w:r w:rsidRPr="00647ED4">
              <w:t>2.10</w:t>
            </w:r>
          </w:p>
        </w:tc>
        <w:tc>
          <w:tcPr>
            <w:tcW w:w="7371" w:type="dxa"/>
            <w:shd w:val="clear" w:color="auto" w:fill="auto"/>
          </w:tcPr>
          <w:p w:rsidR="000E555E" w:rsidRPr="00647ED4" w:rsidRDefault="000E555E" w:rsidP="00655CA5">
            <w:pPr>
              <w:autoSpaceDE w:val="0"/>
              <w:autoSpaceDN w:val="0"/>
              <w:jc w:val="both"/>
            </w:pPr>
            <w:r w:rsidRPr="00647ED4">
              <w:t>Етапи ембріонального розвитку людини. Диференціювання на молекулярно-генетичному, клітинному та тканинному рівнях</w:t>
            </w:r>
          </w:p>
        </w:tc>
        <w:tc>
          <w:tcPr>
            <w:tcW w:w="1276" w:type="dxa"/>
            <w:shd w:val="clear" w:color="auto" w:fill="auto"/>
            <w:vAlign w:val="center"/>
          </w:tcPr>
          <w:p w:rsidR="000E555E" w:rsidRPr="00647ED4" w:rsidRDefault="000E555E" w:rsidP="00655CA5">
            <w:pPr>
              <w:jc w:val="center"/>
            </w:pPr>
            <w:r w:rsidRPr="00647ED4">
              <w:t>1</w:t>
            </w:r>
          </w:p>
        </w:tc>
      </w:tr>
      <w:tr w:rsidR="000E555E" w:rsidRPr="00647ED4" w:rsidTr="00655CA5">
        <w:tc>
          <w:tcPr>
            <w:tcW w:w="709" w:type="dxa"/>
            <w:shd w:val="clear" w:color="auto" w:fill="auto"/>
          </w:tcPr>
          <w:p w:rsidR="000E555E" w:rsidRPr="00647ED4" w:rsidRDefault="000E555E" w:rsidP="00655CA5">
            <w:pPr>
              <w:jc w:val="center"/>
            </w:pPr>
            <w:r w:rsidRPr="00647ED4">
              <w:t>2.11</w:t>
            </w:r>
          </w:p>
        </w:tc>
        <w:tc>
          <w:tcPr>
            <w:tcW w:w="7371" w:type="dxa"/>
            <w:shd w:val="clear" w:color="auto" w:fill="auto"/>
          </w:tcPr>
          <w:p w:rsidR="000E555E" w:rsidRPr="00647ED4" w:rsidRDefault="000E555E" w:rsidP="00655CA5">
            <w:pPr>
              <w:autoSpaceDE w:val="0"/>
              <w:autoSpaceDN w:val="0"/>
              <w:jc w:val="both"/>
            </w:pPr>
            <w:r w:rsidRPr="00647ED4">
              <w:rPr>
                <w:noProof/>
              </w:rPr>
              <w:t>Молекулярно-генетичні механізми онтогенезу.</w:t>
            </w:r>
          </w:p>
        </w:tc>
        <w:tc>
          <w:tcPr>
            <w:tcW w:w="1276" w:type="dxa"/>
            <w:shd w:val="clear" w:color="auto" w:fill="auto"/>
            <w:vAlign w:val="center"/>
          </w:tcPr>
          <w:p w:rsidR="000E555E" w:rsidRPr="00647ED4" w:rsidRDefault="000E555E" w:rsidP="00655CA5">
            <w:pPr>
              <w:jc w:val="center"/>
            </w:pPr>
            <w:r w:rsidRPr="00647ED4">
              <w:t>1</w:t>
            </w:r>
          </w:p>
        </w:tc>
      </w:tr>
      <w:tr w:rsidR="000E555E" w:rsidRPr="00647ED4" w:rsidTr="00655CA5">
        <w:tc>
          <w:tcPr>
            <w:tcW w:w="709" w:type="dxa"/>
            <w:shd w:val="clear" w:color="auto" w:fill="auto"/>
          </w:tcPr>
          <w:p w:rsidR="000E555E" w:rsidRPr="00647ED4" w:rsidRDefault="000E555E" w:rsidP="00655CA5">
            <w:pPr>
              <w:jc w:val="center"/>
            </w:pPr>
            <w:r w:rsidRPr="00647ED4">
              <w:t>2.12</w:t>
            </w:r>
          </w:p>
        </w:tc>
        <w:tc>
          <w:tcPr>
            <w:tcW w:w="7371" w:type="dxa"/>
            <w:shd w:val="clear" w:color="auto" w:fill="auto"/>
          </w:tcPr>
          <w:p w:rsidR="000E555E" w:rsidRPr="00647ED4" w:rsidRDefault="000E555E" w:rsidP="00655CA5">
            <w:pPr>
              <w:autoSpaceDE w:val="0"/>
              <w:autoSpaceDN w:val="0"/>
              <w:jc w:val="both"/>
            </w:pPr>
            <w:r w:rsidRPr="00647ED4">
              <w:t>Старість як завершальний етап онтогенезу людини. Теорії старіння</w:t>
            </w:r>
          </w:p>
        </w:tc>
        <w:tc>
          <w:tcPr>
            <w:tcW w:w="1276" w:type="dxa"/>
            <w:shd w:val="clear" w:color="auto" w:fill="auto"/>
            <w:vAlign w:val="center"/>
          </w:tcPr>
          <w:p w:rsidR="000E555E" w:rsidRPr="00647ED4" w:rsidRDefault="000E555E" w:rsidP="00655CA5">
            <w:pPr>
              <w:jc w:val="center"/>
            </w:pPr>
            <w:r w:rsidRPr="00647ED4">
              <w:t>1</w:t>
            </w:r>
          </w:p>
        </w:tc>
      </w:tr>
      <w:tr w:rsidR="000E555E" w:rsidRPr="00647ED4" w:rsidTr="00655CA5">
        <w:tc>
          <w:tcPr>
            <w:tcW w:w="709" w:type="dxa"/>
            <w:shd w:val="clear" w:color="auto" w:fill="auto"/>
          </w:tcPr>
          <w:p w:rsidR="000E555E" w:rsidRPr="00647ED4" w:rsidRDefault="000E555E" w:rsidP="00655CA5">
            <w:pPr>
              <w:jc w:val="center"/>
            </w:pPr>
            <w:r w:rsidRPr="00647ED4">
              <w:t>2.13</w:t>
            </w:r>
          </w:p>
        </w:tc>
        <w:tc>
          <w:tcPr>
            <w:tcW w:w="7371" w:type="dxa"/>
            <w:shd w:val="clear" w:color="auto" w:fill="auto"/>
          </w:tcPr>
          <w:p w:rsidR="000E555E" w:rsidRPr="00647ED4" w:rsidRDefault="000E555E" w:rsidP="00655CA5">
            <w:pPr>
              <w:autoSpaceDE w:val="0"/>
              <w:autoSpaceDN w:val="0"/>
              <w:jc w:val="both"/>
            </w:pPr>
            <w:r w:rsidRPr="00647ED4">
              <w:t>Поняття про біополя, біологічні ритми та їх медичне значення</w:t>
            </w:r>
          </w:p>
        </w:tc>
        <w:tc>
          <w:tcPr>
            <w:tcW w:w="1276" w:type="dxa"/>
            <w:shd w:val="clear" w:color="auto" w:fill="auto"/>
            <w:vAlign w:val="center"/>
          </w:tcPr>
          <w:p w:rsidR="000E555E" w:rsidRPr="00647ED4" w:rsidRDefault="000E555E" w:rsidP="00655CA5">
            <w:pPr>
              <w:jc w:val="center"/>
            </w:pPr>
            <w:r w:rsidRPr="00647ED4">
              <w:t>1</w:t>
            </w:r>
          </w:p>
        </w:tc>
      </w:tr>
      <w:tr w:rsidR="000E555E" w:rsidRPr="00647ED4" w:rsidTr="00655CA5">
        <w:tc>
          <w:tcPr>
            <w:tcW w:w="709" w:type="dxa"/>
            <w:shd w:val="clear" w:color="auto" w:fill="auto"/>
          </w:tcPr>
          <w:p w:rsidR="000E555E" w:rsidRPr="00647ED4" w:rsidRDefault="000E555E" w:rsidP="00655CA5">
            <w:pPr>
              <w:jc w:val="center"/>
            </w:pPr>
            <w:r w:rsidRPr="00647ED4">
              <w:t>2.14</w:t>
            </w:r>
          </w:p>
        </w:tc>
        <w:tc>
          <w:tcPr>
            <w:tcW w:w="7371" w:type="dxa"/>
            <w:shd w:val="clear" w:color="auto" w:fill="auto"/>
          </w:tcPr>
          <w:p w:rsidR="000E555E" w:rsidRPr="00647ED4" w:rsidRDefault="000E555E" w:rsidP="00655CA5">
            <w:pPr>
              <w:pStyle w:val="8"/>
              <w:spacing w:before="0" w:after="0"/>
              <w:rPr>
                <w:rFonts w:ascii="Times New Roman" w:hAnsi="Times New Roman"/>
                <w:i w:val="0"/>
                <w:lang w:val="uk-UA" w:eastAsia="ru-RU"/>
              </w:rPr>
            </w:pPr>
            <w:r w:rsidRPr="00647ED4">
              <w:rPr>
                <w:rFonts w:ascii="Times New Roman" w:hAnsi="Times New Roman"/>
                <w:i w:val="0"/>
                <w:iCs w:val="0"/>
                <w:lang w:val="uk-UA" w:eastAsia="ru-RU"/>
              </w:rPr>
              <w:t>Природжені вади розвитку. Критичні періоди розвитку</w:t>
            </w:r>
          </w:p>
        </w:tc>
        <w:tc>
          <w:tcPr>
            <w:tcW w:w="1276" w:type="dxa"/>
            <w:shd w:val="clear" w:color="auto" w:fill="auto"/>
            <w:vAlign w:val="center"/>
          </w:tcPr>
          <w:p w:rsidR="000E555E" w:rsidRPr="00647ED4" w:rsidRDefault="000E555E" w:rsidP="00655CA5">
            <w:pPr>
              <w:jc w:val="center"/>
            </w:pPr>
            <w:r w:rsidRPr="00647ED4">
              <w:t>2</w:t>
            </w:r>
          </w:p>
        </w:tc>
      </w:tr>
      <w:tr w:rsidR="000E555E" w:rsidRPr="00647ED4" w:rsidTr="00655CA5">
        <w:tc>
          <w:tcPr>
            <w:tcW w:w="709" w:type="dxa"/>
            <w:shd w:val="clear" w:color="auto" w:fill="auto"/>
          </w:tcPr>
          <w:p w:rsidR="000E555E" w:rsidRPr="00647ED4" w:rsidRDefault="000E555E" w:rsidP="00655CA5">
            <w:pPr>
              <w:jc w:val="center"/>
            </w:pPr>
            <w:r w:rsidRPr="00647ED4">
              <w:t>2.15</w:t>
            </w:r>
          </w:p>
        </w:tc>
        <w:tc>
          <w:tcPr>
            <w:tcW w:w="7371" w:type="dxa"/>
            <w:shd w:val="clear" w:color="auto" w:fill="auto"/>
          </w:tcPr>
          <w:p w:rsidR="000E555E" w:rsidRPr="00647ED4" w:rsidRDefault="000E555E" w:rsidP="00655CA5">
            <w:pPr>
              <w:pStyle w:val="8"/>
              <w:spacing w:before="0" w:after="0"/>
              <w:rPr>
                <w:rFonts w:ascii="Times New Roman" w:hAnsi="Times New Roman"/>
                <w:i w:val="0"/>
                <w:lang w:val="uk-UA" w:eastAsia="ru-RU"/>
              </w:rPr>
            </w:pPr>
            <w:r w:rsidRPr="00647ED4">
              <w:rPr>
                <w:rFonts w:ascii="Times New Roman" w:hAnsi="Times New Roman"/>
                <w:i w:val="0"/>
                <w:lang w:val="uk-UA" w:eastAsia="ru-RU"/>
              </w:rPr>
              <w:t xml:space="preserve">Закономірності філогенезу систем органів. </w:t>
            </w:r>
          </w:p>
        </w:tc>
        <w:tc>
          <w:tcPr>
            <w:tcW w:w="1276" w:type="dxa"/>
            <w:shd w:val="clear" w:color="auto" w:fill="auto"/>
            <w:vAlign w:val="center"/>
          </w:tcPr>
          <w:p w:rsidR="000E555E" w:rsidRPr="00647ED4" w:rsidRDefault="000E555E" w:rsidP="00655CA5">
            <w:pPr>
              <w:jc w:val="center"/>
            </w:pPr>
            <w:r w:rsidRPr="00647ED4">
              <w:t>2</w:t>
            </w:r>
          </w:p>
        </w:tc>
      </w:tr>
      <w:tr w:rsidR="000E555E" w:rsidRPr="00647ED4" w:rsidTr="00655CA5">
        <w:tc>
          <w:tcPr>
            <w:tcW w:w="709" w:type="dxa"/>
            <w:shd w:val="clear" w:color="auto" w:fill="auto"/>
          </w:tcPr>
          <w:p w:rsidR="000E555E" w:rsidRPr="00647ED4" w:rsidRDefault="000E555E" w:rsidP="00655CA5">
            <w:pPr>
              <w:jc w:val="center"/>
            </w:pPr>
            <w:r w:rsidRPr="00647ED4">
              <w:t>2.16</w:t>
            </w:r>
          </w:p>
        </w:tc>
        <w:tc>
          <w:tcPr>
            <w:tcW w:w="7371" w:type="dxa"/>
            <w:shd w:val="clear" w:color="auto" w:fill="auto"/>
          </w:tcPr>
          <w:p w:rsidR="000E555E" w:rsidRPr="00647ED4" w:rsidRDefault="000E555E" w:rsidP="00655CA5">
            <w:pPr>
              <w:pStyle w:val="8"/>
              <w:spacing w:before="0" w:after="0"/>
              <w:rPr>
                <w:rFonts w:ascii="Times New Roman" w:hAnsi="Times New Roman"/>
                <w:i w:val="0"/>
                <w:lang w:val="uk-UA" w:eastAsia="ru-RU"/>
              </w:rPr>
            </w:pPr>
            <w:r w:rsidRPr="00647ED4">
              <w:rPr>
                <w:rFonts w:ascii="Times New Roman" w:hAnsi="Times New Roman"/>
                <w:i w:val="0"/>
                <w:lang w:val="uk-UA" w:eastAsia="ru-RU"/>
              </w:rPr>
              <w:t>Еволюційна морфологія й її методи. Способи еволюційних перетворень органів. Рудименти, атавізми.</w:t>
            </w:r>
          </w:p>
        </w:tc>
        <w:tc>
          <w:tcPr>
            <w:tcW w:w="1276" w:type="dxa"/>
            <w:shd w:val="clear" w:color="auto" w:fill="auto"/>
            <w:vAlign w:val="center"/>
          </w:tcPr>
          <w:p w:rsidR="000E555E" w:rsidRPr="00647ED4" w:rsidRDefault="000E555E" w:rsidP="00655CA5">
            <w:pPr>
              <w:jc w:val="center"/>
            </w:pPr>
            <w:r w:rsidRPr="00647ED4">
              <w:t>1</w:t>
            </w:r>
          </w:p>
        </w:tc>
      </w:tr>
      <w:tr w:rsidR="000E555E" w:rsidRPr="00647ED4" w:rsidTr="00655CA5">
        <w:tc>
          <w:tcPr>
            <w:tcW w:w="709" w:type="dxa"/>
            <w:shd w:val="clear" w:color="auto" w:fill="auto"/>
          </w:tcPr>
          <w:p w:rsidR="000E555E" w:rsidRPr="00647ED4" w:rsidRDefault="000E555E" w:rsidP="00655CA5">
            <w:pPr>
              <w:jc w:val="center"/>
            </w:pPr>
            <w:r w:rsidRPr="00647ED4">
              <w:t>2.17</w:t>
            </w:r>
          </w:p>
        </w:tc>
        <w:tc>
          <w:tcPr>
            <w:tcW w:w="7371" w:type="dxa"/>
            <w:shd w:val="clear" w:color="auto" w:fill="auto"/>
          </w:tcPr>
          <w:p w:rsidR="000E555E" w:rsidRPr="00647ED4" w:rsidRDefault="000E555E" w:rsidP="00655CA5">
            <w:pPr>
              <w:pStyle w:val="8"/>
              <w:spacing w:before="0" w:after="0"/>
              <w:rPr>
                <w:rFonts w:ascii="Times New Roman" w:hAnsi="Times New Roman"/>
                <w:i w:val="0"/>
                <w:lang w:val="uk-UA" w:eastAsia="ru-RU"/>
              </w:rPr>
            </w:pPr>
            <w:r w:rsidRPr="00647ED4">
              <w:rPr>
                <w:rFonts w:ascii="Times New Roman" w:hAnsi="Times New Roman"/>
                <w:i w:val="0"/>
                <w:lang w:val="uk-UA" w:eastAsia="ru-RU"/>
              </w:rPr>
              <w:t>Видатні вчені-паразитологи</w:t>
            </w:r>
          </w:p>
        </w:tc>
        <w:tc>
          <w:tcPr>
            <w:tcW w:w="1276" w:type="dxa"/>
            <w:shd w:val="clear" w:color="auto" w:fill="auto"/>
            <w:vAlign w:val="center"/>
          </w:tcPr>
          <w:p w:rsidR="000E555E" w:rsidRPr="00647ED4" w:rsidRDefault="000E555E" w:rsidP="00655CA5">
            <w:pPr>
              <w:jc w:val="center"/>
            </w:pPr>
            <w:r w:rsidRPr="00647ED4">
              <w:t>1</w:t>
            </w:r>
          </w:p>
        </w:tc>
      </w:tr>
      <w:tr w:rsidR="000E555E" w:rsidRPr="00647ED4" w:rsidTr="00655CA5">
        <w:tc>
          <w:tcPr>
            <w:tcW w:w="709" w:type="dxa"/>
            <w:shd w:val="clear" w:color="auto" w:fill="auto"/>
          </w:tcPr>
          <w:p w:rsidR="000E555E" w:rsidRPr="00647ED4" w:rsidRDefault="000E555E" w:rsidP="00655CA5">
            <w:pPr>
              <w:jc w:val="center"/>
            </w:pPr>
            <w:r w:rsidRPr="00647ED4">
              <w:t>2.18</w:t>
            </w:r>
          </w:p>
        </w:tc>
        <w:tc>
          <w:tcPr>
            <w:tcW w:w="7371" w:type="dxa"/>
            <w:shd w:val="clear" w:color="auto" w:fill="auto"/>
          </w:tcPr>
          <w:p w:rsidR="000E555E" w:rsidRPr="00647ED4" w:rsidRDefault="000E555E" w:rsidP="00655CA5">
            <w:pPr>
              <w:pStyle w:val="8"/>
              <w:spacing w:before="0" w:after="0"/>
              <w:rPr>
                <w:rFonts w:ascii="Times New Roman" w:hAnsi="Times New Roman"/>
                <w:i w:val="0"/>
                <w:lang w:val="uk-UA" w:eastAsia="ru-RU"/>
              </w:rPr>
            </w:pPr>
            <w:r w:rsidRPr="00647ED4">
              <w:rPr>
                <w:rFonts w:ascii="Times New Roman" w:hAnsi="Times New Roman"/>
                <w:i w:val="0"/>
                <w:lang w:val="uk-UA" w:eastAsia="ru-RU"/>
              </w:rPr>
              <w:t>Методи лабораторної діагностики захворювань, викликаних паразитичними найпростішими</w:t>
            </w:r>
          </w:p>
        </w:tc>
        <w:tc>
          <w:tcPr>
            <w:tcW w:w="1276" w:type="dxa"/>
            <w:shd w:val="clear" w:color="auto" w:fill="auto"/>
          </w:tcPr>
          <w:p w:rsidR="000E555E" w:rsidRPr="00647ED4" w:rsidRDefault="000E555E" w:rsidP="00655CA5">
            <w:pPr>
              <w:autoSpaceDE w:val="0"/>
              <w:autoSpaceDN w:val="0"/>
              <w:jc w:val="center"/>
            </w:pPr>
            <w:r w:rsidRPr="00647ED4">
              <w:t>1</w:t>
            </w:r>
          </w:p>
        </w:tc>
      </w:tr>
      <w:tr w:rsidR="000E555E" w:rsidRPr="00647ED4" w:rsidTr="00655CA5">
        <w:tc>
          <w:tcPr>
            <w:tcW w:w="709" w:type="dxa"/>
            <w:shd w:val="clear" w:color="auto" w:fill="auto"/>
          </w:tcPr>
          <w:p w:rsidR="000E555E" w:rsidRPr="00647ED4" w:rsidRDefault="000E555E" w:rsidP="00655CA5">
            <w:pPr>
              <w:jc w:val="center"/>
            </w:pPr>
            <w:r w:rsidRPr="00647ED4">
              <w:t>2.19</w:t>
            </w:r>
          </w:p>
        </w:tc>
        <w:tc>
          <w:tcPr>
            <w:tcW w:w="7371" w:type="dxa"/>
            <w:shd w:val="clear" w:color="auto" w:fill="auto"/>
          </w:tcPr>
          <w:p w:rsidR="000E555E" w:rsidRPr="00647ED4" w:rsidRDefault="000E555E" w:rsidP="00655CA5">
            <w:pPr>
              <w:pStyle w:val="8"/>
              <w:spacing w:before="0" w:after="0"/>
              <w:rPr>
                <w:rFonts w:ascii="Times New Roman" w:hAnsi="Times New Roman"/>
                <w:i w:val="0"/>
                <w:lang w:val="uk-UA" w:eastAsia="ru-RU"/>
              </w:rPr>
            </w:pPr>
            <w:r w:rsidRPr="00647ED4">
              <w:rPr>
                <w:rFonts w:ascii="Times New Roman" w:hAnsi="Times New Roman"/>
                <w:i w:val="0"/>
                <w:lang w:val="uk-UA" w:eastAsia="ru-RU"/>
              </w:rPr>
              <w:t>Кров’яні сисуни — збудники паразитарних хвороб людини. Збудники метагонімозу, нанофієтозу</w:t>
            </w:r>
          </w:p>
        </w:tc>
        <w:tc>
          <w:tcPr>
            <w:tcW w:w="1276" w:type="dxa"/>
            <w:shd w:val="clear" w:color="auto" w:fill="auto"/>
            <w:vAlign w:val="center"/>
          </w:tcPr>
          <w:p w:rsidR="000E555E" w:rsidRPr="00647ED4" w:rsidRDefault="000E555E" w:rsidP="00655CA5">
            <w:pPr>
              <w:jc w:val="center"/>
            </w:pPr>
            <w:r w:rsidRPr="00647ED4">
              <w:t>1</w:t>
            </w:r>
          </w:p>
        </w:tc>
      </w:tr>
      <w:tr w:rsidR="000E555E" w:rsidRPr="00647ED4" w:rsidTr="00655CA5">
        <w:tc>
          <w:tcPr>
            <w:tcW w:w="709" w:type="dxa"/>
            <w:shd w:val="clear" w:color="auto" w:fill="auto"/>
          </w:tcPr>
          <w:p w:rsidR="000E555E" w:rsidRPr="00647ED4" w:rsidRDefault="000E555E" w:rsidP="00655CA5">
            <w:pPr>
              <w:jc w:val="center"/>
            </w:pPr>
            <w:r w:rsidRPr="00647ED4">
              <w:t>2.20</w:t>
            </w:r>
          </w:p>
        </w:tc>
        <w:tc>
          <w:tcPr>
            <w:tcW w:w="7371" w:type="dxa"/>
            <w:shd w:val="clear" w:color="auto" w:fill="auto"/>
          </w:tcPr>
          <w:p w:rsidR="000E555E" w:rsidRPr="00647ED4" w:rsidRDefault="000E555E" w:rsidP="00655CA5">
            <w:pPr>
              <w:autoSpaceDE w:val="0"/>
              <w:autoSpaceDN w:val="0"/>
              <w:jc w:val="both"/>
            </w:pPr>
            <w:r w:rsidRPr="00647ED4">
              <w:t>Ришта і філярії – збудники захворювань людини</w:t>
            </w:r>
          </w:p>
        </w:tc>
        <w:tc>
          <w:tcPr>
            <w:tcW w:w="1276" w:type="dxa"/>
            <w:shd w:val="clear" w:color="auto" w:fill="auto"/>
            <w:vAlign w:val="center"/>
          </w:tcPr>
          <w:p w:rsidR="000E555E" w:rsidRPr="00647ED4" w:rsidRDefault="000E555E" w:rsidP="00655CA5">
            <w:pPr>
              <w:jc w:val="center"/>
            </w:pPr>
            <w:r w:rsidRPr="00647ED4">
              <w:t>1</w:t>
            </w:r>
          </w:p>
        </w:tc>
      </w:tr>
      <w:tr w:rsidR="000E555E" w:rsidRPr="00647ED4" w:rsidTr="00655CA5">
        <w:tc>
          <w:tcPr>
            <w:tcW w:w="709" w:type="dxa"/>
            <w:shd w:val="clear" w:color="auto" w:fill="auto"/>
          </w:tcPr>
          <w:p w:rsidR="000E555E" w:rsidRPr="00647ED4" w:rsidRDefault="000E555E" w:rsidP="00655CA5">
            <w:pPr>
              <w:jc w:val="center"/>
            </w:pPr>
            <w:r w:rsidRPr="00647ED4">
              <w:t>2.21</w:t>
            </w:r>
          </w:p>
        </w:tc>
        <w:tc>
          <w:tcPr>
            <w:tcW w:w="7371" w:type="dxa"/>
            <w:shd w:val="clear" w:color="auto" w:fill="auto"/>
          </w:tcPr>
          <w:p w:rsidR="000E555E" w:rsidRPr="00647ED4" w:rsidRDefault="000E555E" w:rsidP="00655CA5">
            <w:pPr>
              <w:pStyle w:val="8"/>
              <w:spacing w:before="0" w:after="0"/>
              <w:rPr>
                <w:rFonts w:ascii="Times New Roman" w:hAnsi="Times New Roman"/>
                <w:i w:val="0"/>
                <w:lang w:val="uk-UA" w:eastAsia="ru-RU"/>
              </w:rPr>
            </w:pPr>
            <w:r w:rsidRPr="00647ED4">
              <w:rPr>
                <w:rFonts w:ascii="Times New Roman" w:hAnsi="Times New Roman"/>
                <w:i w:val="0"/>
                <w:lang w:val="uk-UA" w:eastAsia="ru-RU"/>
              </w:rPr>
              <w:t>Кліщі — мешканці житла людей та їх медичне значення</w:t>
            </w:r>
          </w:p>
        </w:tc>
        <w:tc>
          <w:tcPr>
            <w:tcW w:w="1276" w:type="dxa"/>
            <w:shd w:val="clear" w:color="auto" w:fill="auto"/>
            <w:vAlign w:val="center"/>
          </w:tcPr>
          <w:p w:rsidR="000E555E" w:rsidRPr="00647ED4" w:rsidRDefault="000E555E" w:rsidP="00655CA5">
            <w:pPr>
              <w:jc w:val="center"/>
            </w:pPr>
            <w:r w:rsidRPr="00647ED4">
              <w:t>1</w:t>
            </w:r>
          </w:p>
        </w:tc>
      </w:tr>
      <w:tr w:rsidR="000E555E" w:rsidRPr="00647ED4" w:rsidTr="00655CA5">
        <w:tc>
          <w:tcPr>
            <w:tcW w:w="709" w:type="dxa"/>
            <w:shd w:val="clear" w:color="auto" w:fill="auto"/>
          </w:tcPr>
          <w:p w:rsidR="000E555E" w:rsidRPr="00647ED4" w:rsidRDefault="000E555E" w:rsidP="00655CA5">
            <w:pPr>
              <w:jc w:val="center"/>
            </w:pPr>
            <w:r w:rsidRPr="00647ED4">
              <w:t>2.22</w:t>
            </w:r>
          </w:p>
        </w:tc>
        <w:tc>
          <w:tcPr>
            <w:tcW w:w="7371" w:type="dxa"/>
            <w:shd w:val="clear" w:color="auto" w:fill="auto"/>
          </w:tcPr>
          <w:p w:rsidR="000E555E" w:rsidRPr="00647ED4" w:rsidRDefault="000E555E" w:rsidP="00655CA5">
            <w:pPr>
              <w:autoSpaceDE w:val="0"/>
              <w:autoSpaceDN w:val="0"/>
            </w:pPr>
            <w:r w:rsidRPr="00647ED4">
              <w:t>Гнус та його компоненти: характеристика, значення як проміжних хазяїнів гельмінтів і переносників збудників хвороб людини</w:t>
            </w:r>
          </w:p>
        </w:tc>
        <w:tc>
          <w:tcPr>
            <w:tcW w:w="1276" w:type="dxa"/>
            <w:shd w:val="clear" w:color="auto" w:fill="auto"/>
            <w:vAlign w:val="center"/>
          </w:tcPr>
          <w:p w:rsidR="000E555E" w:rsidRPr="00647ED4" w:rsidRDefault="000E555E" w:rsidP="00655CA5">
            <w:pPr>
              <w:jc w:val="center"/>
            </w:pPr>
            <w:r w:rsidRPr="00647ED4">
              <w:t>1</w:t>
            </w:r>
          </w:p>
        </w:tc>
      </w:tr>
      <w:tr w:rsidR="000E555E" w:rsidRPr="00647ED4" w:rsidTr="00655CA5">
        <w:tc>
          <w:tcPr>
            <w:tcW w:w="709" w:type="dxa"/>
            <w:shd w:val="clear" w:color="auto" w:fill="auto"/>
          </w:tcPr>
          <w:p w:rsidR="000E555E" w:rsidRPr="00647ED4" w:rsidRDefault="000E555E" w:rsidP="00655CA5">
            <w:pPr>
              <w:jc w:val="center"/>
            </w:pPr>
            <w:r w:rsidRPr="00647ED4">
              <w:t>2.23</w:t>
            </w:r>
          </w:p>
        </w:tc>
        <w:tc>
          <w:tcPr>
            <w:tcW w:w="7371" w:type="dxa"/>
            <w:shd w:val="clear" w:color="auto" w:fill="auto"/>
          </w:tcPr>
          <w:p w:rsidR="000E555E" w:rsidRPr="00647ED4" w:rsidRDefault="000E555E" w:rsidP="00655CA5">
            <w:pPr>
              <w:autoSpaceDE w:val="0"/>
              <w:autoSpaceDN w:val="0"/>
            </w:pPr>
            <w:r w:rsidRPr="00647ED4">
              <w:t>Походження людини. Людські раси як віддзеркалення адаптаційних закономірностей розвитку людини</w:t>
            </w:r>
          </w:p>
        </w:tc>
        <w:tc>
          <w:tcPr>
            <w:tcW w:w="1276" w:type="dxa"/>
            <w:shd w:val="clear" w:color="auto" w:fill="auto"/>
          </w:tcPr>
          <w:p w:rsidR="000E555E" w:rsidRPr="00647ED4" w:rsidRDefault="000E555E" w:rsidP="00655CA5">
            <w:pPr>
              <w:autoSpaceDE w:val="0"/>
              <w:autoSpaceDN w:val="0"/>
              <w:jc w:val="center"/>
            </w:pPr>
            <w:r w:rsidRPr="00647ED4">
              <w:t>2</w:t>
            </w:r>
          </w:p>
        </w:tc>
      </w:tr>
      <w:tr w:rsidR="000E555E" w:rsidRPr="00647ED4" w:rsidTr="00655CA5">
        <w:tc>
          <w:tcPr>
            <w:tcW w:w="709" w:type="dxa"/>
            <w:shd w:val="clear" w:color="auto" w:fill="auto"/>
          </w:tcPr>
          <w:p w:rsidR="000E555E" w:rsidRPr="00647ED4" w:rsidRDefault="000E555E" w:rsidP="00655CA5">
            <w:pPr>
              <w:jc w:val="center"/>
            </w:pPr>
            <w:r w:rsidRPr="00647ED4">
              <w:t>2.24</w:t>
            </w:r>
          </w:p>
        </w:tc>
        <w:tc>
          <w:tcPr>
            <w:tcW w:w="7371" w:type="dxa"/>
            <w:shd w:val="clear" w:color="auto" w:fill="auto"/>
          </w:tcPr>
          <w:p w:rsidR="000E555E" w:rsidRPr="00647ED4" w:rsidRDefault="000E555E" w:rsidP="00655CA5">
            <w:pPr>
              <w:autoSpaceDE w:val="0"/>
              <w:autoSpaceDN w:val="0"/>
            </w:pPr>
            <w:r w:rsidRPr="00647ED4">
              <w:t xml:space="preserve">Структура та функції біосфери. </w:t>
            </w:r>
          </w:p>
        </w:tc>
        <w:tc>
          <w:tcPr>
            <w:tcW w:w="1276" w:type="dxa"/>
            <w:shd w:val="clear" w:color="auto" w:fill="auto"/>
          </w:tcPr>
          <w:p w:rsidR="000E555E" w:rsidRPr="00647ED4" w:rsidRDefault="000E555E" w:rsidP="00655CA5">
            <w:pPr>
              <w:autoSpaceDE w:val="0"/>
              <w:autoSpaceDN w:val="0"/>
              <w:jc w:val="center"/>
            </w:pPr>
            <w:r w:rsidRPr="00647ED4">
              <w:t>2</w:t>
            </w:r>
          </w:p>
        </w:tc>
      </w:tr>
      <w:tr w:rsidR="000E555E" w:rsidRPr="00647ED4" w:rsidTr="00655CA5">
        <w:tc>
          <w:tcPr>
            <w:tcW w:w="709" w:type="dxa"/>
            <w:shd w:val="clear" w:color="auto" w:fill="auto"/>
          </w:tcPr>
          <w:p w:rsidR="000E555E" w:rsidRPr="00647ED4" w:rsidRDefault="000E555E" w:rsidP="00655CA5">
            <w:pPr>
              <w:jc w:val="center"/>
            </w:pPr>
            <w:r w:rsidRPr="00647ED4">
              <w:t>2.25</w:t>
            </w:r>
          </w:p>
        </w:tc>
        <w:tc>
          <w:tcPr>
            <w:tcW w:w="7371" w:type="dxa"/>
            <w:shd w:val="clear" w:color="auto" w:fill="auto"/>
          </w:tcPr>
          <w:p w:rsidR="000E555E" w:rsidRPr="00647ED4" w:rsidRDefault="000E555E" w:rsidP="00655CA5">
            <w:pPr>
              <w:autoSpaceDE w:val="0"/>
              <w:autoSpaceDN w:val="0"/>
            </w:pPr>
            <w:r w:rsidRPr="00647ED4">
              <w:t>Біологічна мінливість людей у зв’язку з біогеографічними особливостями середовища. Формування адаптивних екотипів людей.</w:t>
            </w:r>
          </w:p>
        </w:tc>
        <w:tc>
          <w:tcPr>
            <w:tcW w:w="1276" w:type="dxa"/>
            <w:shd w:val="clear" w:color="auto" w:fill="auto"/>
          </w:tcPr>
          <w:p w:rsidR="000E555E" w:rsidRPr="00647ED4" w:rsidRDefault="000E555E" w:rsidP="00655CA5">
            <w:pPr>
              <w:autoSpaceDE w:val="0"/>
              <w:autoSpaceDN w:val="0"/>
              <w:jc w:val="center"/>
            </w:pPr>
            <w:r w:rsidRPr="00647ED4">
              <w:t>1</w:t>
            </w:r>
          </w:p>
        </w:tc>
      </w:tr>
      <w:tr w:rsidR="000E555E" w:rsidRPr="00647ED4" w:rsidTr="00655CA5">
        <w:tc>
          <w:tcPr>
            <w:tcW w:w="709" w:type="dxa"/>
            <w:shd w:val="clear" w:color="auto" w:fill="auto"/>
          </w:tcPr>
          <w:p w:rsidR="000E555E" w:rsidRPr="00647ED4" w:rsidRDefault="000E555E" w:rsidP="00655CA5">
            <w:pPr>
              <w:jc w:val="center"/>
            </w:pPr>
            <w:r w:rsidRPr="00647ED4">
              <w:t>2.26</w:t>
            </w:r>
          </w:p>
        </w:tc>
        <w:tc>
          <w:tcPr>
            <w:tcW w:w="7371" w:type="dxa"/>
            <w:shd w:val="clear" w:color="auto" w:fill="auto"/>
          </w:tcPr>
          <w:p w:rsidR="000E555E" w:rsidRPr="00647ED4" w:rsidRDefault="000E555E" w:rsidP="00655CA5">
            <w:pPr>
              <w:autoSpaceDE w:val="0"/>
              <w:autoSpaceDN w:val="0"/>
            </w:pPr>
            <w:r w:rsidRPr="00647ED4">
              <w:t>Екологія людини.</w:t>
            </w:r>
          </w:p>
        </w:tc>
        <w:tc>
          <w:tcPr>
            <w:tcW w:w="1276" w:type="dxa"/>
            <w:shd w:val="clear" w:color="auto" w:fill="auto"/>
          </w:tcPr>
          <w:p w:rsidR="000E555E" w:rsidRPr="00647ED4" w:rsidRDefault="000E555E" w:rsidP="00655CA5">
            <w:pPr>
              <w:autoSpaceDE w:val="0"/>
              <w:autoSpaceDN w:val="0"/>
              <w:jc w:val="center"/>
            </w:pPr>
            <w:r w:rsidRPr="00647ED4">
              <w:t>2</w:t>
            </w:r>
          </w:p>
        </w:tc>
      </w:tr>
      <w:tr w:rsidR="000E555E" w:rsidRPr="00647ED4" w:rsidTr="00655CA5">
        <w:tc>
          <w:tcPr>
            <w:tcW w:w="709" w:type="dxa"/>
            <w:shd w:val="clear" w:color="auto" w:fill="auto"/>
          </w:tcPr>
          <w:p w:rsidR="000E555E" w:rsidRPr="00647ED4" w:rsidRDefault="000E555E" w:rsidP="00655CA5">
            <w:pPr>
              <w:jc w:val="center"/>
            </w:pPr>
            <w:r w:rsidRPr="00647ED4">
              <w:t>2.27</w:t>
            </w:r>
          </w:p>
        </w:tc>
        <w:tc>
          <w:tcPr>
            <w:tcW w:w="7371" w:type="dxa"/>
            <w:shd w:val="clear" w:color="auto" w:fill="auto"/>
          </w:tcPr>
          <w:p w:rsidR="000E555E" w:rsidRPr="00647ED4" w:rsidRDefault="000E555E" w:rsidP="00655CA5">
            <w:pPr>
              <w:autoSpaceDE w:val="0"/>
              <w:autoSpaceDN w:val="0"/>
            </w:pPr>
            <w:r w:rsidRPr="00647ED4">
              <w:t>Отруйні для людини рослини і тварини</w:t>
            </w:r>
          </w:p>
        </w:tc>
        <w:tc>
          <w:tcPr>
            <w:tcW w:w="1276" w:type="dxa"/>
            <w:shd w:val="clear" w:color="auto" w:fill="auto"/>
          </w:tcPr>
          <w:p w:rsidR="000E555E" w:rsidRPr="00647ED4" w:rsidRDefault="000E555E" w:rsidP="00655CA5">
            <w:pPr>
              <w:autoSpaceDE w:val="0"/>
              <w:autoSpaceDN w:val="0"/>
              <w:jc w:val="center"/>
            </w:pPr>
            <w:r w:rsidRPr="00647ED4">
              <w:t>2</w:t>
            </w:r>
          </w:p>
        </w:tc>
      </w:tr>
      <w:tr w:rsidR="000E555E" w:rsidRPr="00647ED4" w:rsidTr="00655CA5">
        <w:tc>
          <w:tcPr>
            <w:tcW w:w="709" w:type="dxa"/>
            <w:shd w:val="clear" w:color="auto" w:fill="auto"/>
          </w:tcPr>
          <w:p w:rsidR="000E555E" w:rsidRPr="00647ED4" w:rsidRDefault="000E555E" w:rsidP="00655CA5">
            <w:pPr>
              <w:jc w:val="center"/>
            </w:pPr>
            <w:r w:rsidRPr="00647ED4">
              <w:t>3</w:t>
            </w:r>
          </w:p>
        </w:tc>
        <w:tc>
          <w:tcPr>
            <w:tcW w:w="7371" w:type="dxa"/>
            <w:shd w:val="clear" w:color="auto" w:fill="auto"/>
          </w:tcPr>
          <w:p w:rsidR="000E555E" w:rsidRPr="00647ED4" w:rsidRDefault="000E555E" w:rsidP="00655CA5">
            <w:pPr>
              <w:autoSpaceDE w:val="0"/>
              <w:autoSpaceDN w:val="0"/>
            </w:pPr>
            <w:r w:rsidRPr="00647ED4">
              <w:t>Підготовка до підсумкових занять 1</w:t>
            </w:r>
            <w:r w:rsidRPr="00647ED4">
              <w:sym w:font="Symbol" w:char="F02D"/>
            </w:r>
            <w:r w:rsidRPr="00647ED4">
              <w:t>5</w:t>
            </w:r>
          </w:p>
        </w:tc>
        <w:tc>
          <w:tcPr>
            <w:tcW w:w="1276" w:type="dxa"/>
            <w:shd w:val="clear" w:color="auto" w:fill="auto"/>
          </w:tcPr>
          <w:p w:rsidR="000E555E" w:rsidRPr="00647ED4" w:rsidRDefault="000E555E" w:rsidP="00655CA5">
            <w:pPr>
              <w:autoSpaceDE w:val="0"/>
              <w:autoSpaceDN w:val="0"/>
              <w:jc w:val="center"/>
            </w:pPr>
            <w:r w:rsidRPr="00647ED4">
              <w:t>14</w:t>
            </w:r>
          </w:p>
        </w:tc>
      </w:tr>
      <w:tr w:rsidR="000E555E" w:rsidRPr="00647ED4" w:rsidTr="00655CA5">
        <w:tc>
          <w:tcPr>
            <w:tcW w:w="8080" w:type="dxa"/>
            <w:gridSpan w:val="2"/>
            <w:shd w:val="clear" w:color="auto" w:fill="auto"/>
          </w:tcPr>
          <w:p w:rsidR="000E555E" w:rsidRPr="00647ED4" w:rsidRDefault="000E555E" w:rsidP="00655CA5">
            <w:r w:rsidRPr="00647ED4">
              <w:t>Всього годин самостійної роботи студента</w:t>
            </w:r>
          </w:p>
        </w:tc>
        <w:tc>
          <w:tcPr>
            <w:tcW w:w="1276" w:type="dxa"/>
            <w:shd w:val="clear" w:color="auto" w:fill="auto"/>
          </w:tcPr>
          <w:p w:rsidR="000E555E" w:rsidRPr="00647ED4" w:rsidRDefault="000E555E" w:rsidP="00655CA5">
            <w:pPr>
              <w:jc w:val="center"/>
            </w:pPr>
            <w:r w:rsidRPr="00647ED4">
              <w:t>75</w:t>
            </w:r>
          </w:p>
        </w:tc>
      </w:tr>
    </w:tbl>
    <w:p w:rsidR="000E555E" w:rsidRDefault="000E555E" w:rsidP="000E555E">
      <w:pPr>
        <w:ind w:left="142" w:firstLine="425"/>
        <w:jc w:val="center"/>
        <w:rPr>
          <w:b/>
          <w:szCs w:val="28"/>
        </w:rPr>
      </w:pPr>
    </w:p>
    <w:p w:rsidR="00655CA5" w:rsidRDefault="00655CA5" w:rsidP="000E555E">
      <w:pPr>
        <w:ind w:left="142" w:firstLine="425"/>
        <w:jc w:val="center"/>
        <w:rPr>
          <w:b/>
          <w:szCs w:val="28"/>
        </w:rPr>
      </w:pPr>
    </w:p>
    <w:p w:rsidR="00655CA5" w:rsidRPr="00647ED4" w:rsidRDefault="00655CA5" w:rsidP="000E555E">
      <w:pPr>
        <w:ind w:left="142" w:firstLine="425"/>
        <w:jc w:val="center"/>
        <w:rPr>
          <w:b/>
          <w:szCs w:val="28"/>
        </w:rPr>
      </w:pPr>
    </w:p>
    <w:p w:rsidR="000E555E" w:rsidRDefault="000E555E" w:rsidP="000E555E">
      <w:pPr>
        <w:pStyle w:val="2"/>
        <w:shd w:val="clear" w:color="auto" w:fill="auto"/>
        <w:tabs>
          <w:tab w:val="left" w:pos="851"/>
          <w:tab w:val="left" w:pos="993"/>
        </w:tabs>
        <w:spacing w:after="0" w:line="298" w:lineRule="exact"/>
        <w:ind w:firstLine="567"/>
        <w:rPr>
          <w:sz w:val="24"/>
          <w:szCs w:val="24"/>
        </w:rPr>
      </w:pPr>
      <w:r w:rsidRPr="001306F2">
        <w:rPr>
          <w:b/>
          <w:color w:val="000000"/>
          <w:sz w:val="24"/>
          <w:szCs w:val="24"/>
          <w:lang w:eastAsia="uk-UA" w:bidi="uk-UA"/>
        </w:rPr>
        <w:lastRenderedPageBreak/>
        <w:t>Політика</w:t>
      </w:r>
      <w:r>
        <w:rPr>
          <w:b/>
          <w:color w:val="000000"/>
          <w:sz w:val="24"/>
          <w:szCs w:val="24"/>
          <w:lang w:eastAsia="uk-UA" w:bidi="uk-UA"/>
        </w:rPr>
        <w:t xml:space="preserve"> та цінності</w:t>
      </w:r>
      <w:r w:rsidRPr="001306F2">
        <w:rPr>
          <w:b/>
          <w:color w:val="000000"/>
          <w:sz w:val="24"/>
          <w:szCs w:val="24"/>
          <w:lang w:eastAsia="uk-UA" w:bidi="uk-UA"/>
        </w:rPr>
        <w:t xml:space="preserve"> дисципліни</w:t>
      </w:r>
    </w:p>
    <w:p w:rsidR="000E555E" w:rsidRDefault="000E555E" w:rsidP="000E555E">
      <w:pPr>
        <w:pStyle w:val="2"/>
        <w:tabs>
          <w:tab w:val="left" w:pos="851"/>
          <w:tab w:val="left" w:pos="993"/>
        </w:tabs>
        <w:spacing w:after="0" w:line="298" w:lineRule="exact"/>
        <w:ind w:firstLine="567"/>
        <w:jc w:val="both"/>
        <w:rPr>
          <w:color w:val="000000"/>
          <w:sz w:val="24"/>
          <w:szCs w:val="24"/>
          <w:lang w:eastAsia="uk-UA" w:bidi="uk-UA"/>
        </w:rPr>
      </w:pPr>
      <w:r w:rsidRPr="002E2654">
        <w:rPr>
          <w:sz w:val="24"/>
          <w:szCs w:val="24"/>
          <w:u w:val="single"/>
        </w:rPr>
        <w:t>Вимоги дисципліни</w:t>
      </w:r>
      <w:r>
        <w:rPr>
          <w:sz w:val="24"/>
          <w:szCs w:val="24"/>
          <w:u w:val="single"/>
        </w:rPr>
        <w:t>:</w:t>
      </w:r>
      <w:r w:rsidRPr="002E2654">
        <w:rPr>
          <w:color w:val="000000"/>
          <w:sz w:val="24"/>
          <w:szCs w:val="24"/>
          <w:lang w:eastAsia="uk-UA" w:bidi="uk-UA"/>
        </w:rPr>
        <w:t xml:space="preserve"> </w:t>
      </w:r>
      <w:r w:rsidRPr="00655CA5">
        <w:rPr>
          <w:color w:val="000000"/>
          <w:sz w:val="24"/>
          <w:szCs w:val="24"/>
          <w:lang w:eastAsia="uk-UA" w:bidi="uk-UA"/>
        </w:rPr>
        <w:t xml:space="preserve">студент має мати ґрунтовні знання з </w:t>
      </w:r>
      <w:r w:rsidR="00655CA5" w:rsidRPr="00655CA5">
        <w:rPr>
          <w:color w:val="000000"/>
          <w:sz w:val="24"/>
          <w:szCs w:val="24"/>
        </w:rPr>
        <w:t xml:space="preserve">середній загальноосвітній школі таких предметів, як «Загальна біологія», «Біологія людини», «Біологія тварин», «Біологія рослин» </w:t>
      </w:r>
      <w:r w:rsidRPr="00655CA5">
        <w:rPr>
          <w:color w:val="000000"/>
          <w:sz w:val="24"/>
          <w:szCs w:val="24"/>
          <w:lang w:eastAsia="uk-UA" w:bidi="uk-UA"/>
        </w:rPr>
        <w:t>і бути готовим до активної співпраці.</w:t>
      </w:r>
      <w:r w:rsidR="00655CA5">
        <w:rPr>
          <w:color w:val="000000"/>
          <w:sz w:val="24"/>
          <w:szCs w:val="24"/>
          <w:lang w:eastAsia="uk-UA" w:bidi="uk-UA"/>
        </w:rPr>
        <w:t xml:space="preserve"> </w:t>
      </w:r>
    </w:p>
    <w:p w:rsidR="000E555E" w:rsidRPr="0018379A" w:rsidRDefault="000E555E" w:rsidP="000E555E">
      <w:pPr>
        <w:pStyle w:val="2"/>
        <w:tabs>
          <w:tab w:val="left" w:pos="851"/>
          <w:tab w:val="left" w:pos="993"/>
        </w:tabs>
        <w:spacing w:after="0" w:line="298" w:lineRule="exact"/>
        <w:ind w:firstLine="567"/>
        <w:jc w:val="both"/>
        <w:rPr>
          <w:sz w:val="24"/>
          <w:szCs w:val="24"/>
        </w:rPr>
      </w:pPr>
      <w:r w:rsidRPr="002E2654">
        <w:rPr>
          <w:sz w:val="24"/>
          <w:szCs w:val="24"/>
          <w:u w:val="single"/>
        </w:rPr>
        <w:t>Відвідування занять та поведінка</w:t>
      </w:r>
      <w:r w:rsidRPr="00C16A5B">
        <w:rPr>
          <w:sz w:val="24"/>
          <w:szCs w:val="24"/>
        </w:rPr>
        <w:t xml:space="preserve">: </w:t>
      </w:r>
      <w:r>
        <w:rPr>
          <w:sz w:val="24"/>
          <w:szCs w:val="24"/>
        </w:rPr>
        <w:t>присутність студента на заняттях допускається лише у медичному одязі; студент, який запізнився більше, ніж на 5 хвилин, вважається відсутнім; при порушенні академічної дисципліни викладач може попросити студента покинути навчальне приміщення</w:t>
      </w:r>
      <w:r w:rsidRPr="0018379A">
        <w:rPr>
          <w:sz w:val="24"/>
          <w:szCs w:val="24"/>
        </w:rPr>
        <w:t>.</w:t>
      </w:r>
    </w:p>
    <w:p w:rsidR="000E555E" w:rsidRPr="0018379A" w:rsidRDefault="000E555E" w:rsidP="000E555E">
      <w:pPr>
        <w:pStyle w:val="2"/>
        <w:tabs>
          <w:tab w:val="left" w:pos="851"/>
          <w:tab w:val="left" w:pos="993"/>
        </w:tabs>
        <w:spacing w:after="0" w:line="298" w:lineRule="exact"/>
        <w:ind w:firstLine="567"/>
        <w:jc w:val="both"/>
        <w:rPr>
          <w:sz w:val="24"/>
          <w:szCs w:val="24"/>
        </w:rPr>
      </w:pPr>
      <w:r w:rsidRPr="002E2654">
        <w:rPr>
          <w:sz w:val="24"/>
          <w:szCs w:val="24"/>
          <w:u w:val="single"/>
        </w:rPr>
        <w:t>Використання електронних гаджетів</w:t>
      </w:r>
      <w:r>
        <w:rPr>
          <w:sz w:val="24"/>
          <w:szCs w:val="24"/>
        </w:rPr>
        <w:t xml:space="preserve"> допускається лише з дозволу викладача.</w:t>
      </w:r>
    </w:p>
    <w:p w:rsidR="000E555E" w:rsidRPr="0018379A" w:rsidRDefault="000E555E" w:rsidP="000E555E">
      <w:pPr>
        <w:pStyle w:val="2"/>
        <w:tabs>
          <w:tab w:val="left" w:pos="851"/>
          <w:tab w:val="left" w:pos="993"/>
        </w:tabs>
        <w:spacing w:after="0" w:line="298" w:lineRule="exact"/>
        <w:ind w:firstLine="567"/>
        <w:jc w:val="both"/>
        <w:rPr>
          <w:sz w:val="24"/>
          <w:szCs w:val="24"/>
        </w:rPr>
      </w:pPr>
      <w:r w:rsidRPr="002E2654">
        <w:rPr>
          <w:sz w:val="24"/>
          <w:szCs w:val="24"/>
          <w:u w:val="single"/>
        </w:rPr>
        <w:t>Політика щодо академічної доброчесності</w:t>
      </w:r>
      <w:r>
        <w:rPr>
          <w:sz w:val="24"/>
          <w:szCs w:val="24"/>
        </w:rPr>
        <w:t>: порушення академічної доброчесності (списування, інші види плагіату, складання іншим студентом тощо) тягне за собою анулювання оцінки, комісійне перескладання дисципліни та відповідальність студента у встановленому у ХНМУ порядку</w:t>
      </w:r>
      <w:r w:rsidRPr="0018379A">
        <w:rPr>
          <w:sz w:val="24"/>
          <w:szCs w:val="24"/>
        </w:rPr>
        <w:t>.</w:t>
      </w:r>
    </w:p>
    <w:p w:rsidR="000E555E" w:rsidRPr="0018379A" w:rsidRDefault="000E555E" w:rsidP="000E555E">
      <w:pPr>
        <w:pStyle w:val="2"/>
        <w:tabs>
          <w:tab w:val="left" w:pos="851"/>
          <w:tab w:val="left" w:pos="993"/>
        </w:tabs>
        <w:spacing w:after="0" w:line="298" w:lineRule="exact"/>
        <w:ind w:firstLine="567"/>
        <w:jc w:val="both"/>
        <w:rPr>
          <w:sz w:val="24"/>
          <w:szCs w:val="24"/>
        </w:rPr>
      </w:pPr>
      <w:r w:rsidRPr="002E2654">
        <w:rPr>
          <w:sz w:val="24"/>
          <w:szCs w:val="24"/>
          <w:u w:val="single"/>
        </w:rPr>
        <w:t xml:space="preserve">Політика щодо осіб з особливими </w:t>
      </w:r>
      <w:r>
        <w:rPr>
          <w:sz w:val="24"/>
          <w:szCs w:val="24"/>
          <w:u w:val="single"/>
        </w:rPr>
        <w:t>освітніми потребами</w:t>
      </w:r>
      <w:r w:rsidRPr="00A565D2">
        <w:rPr>
          <w:sz w:val="24"/>
          <w:szCs w:val="24"/>
        </w:rPr>
        <w:t xml:space="preserve">: </w:t>
      </w:r>
      <w:r>
        <w:rPr>
          <w:sz w:val="24"/>
          <w:szCs w:val="24"/>
        </w:rPr>
        <w:t>студенти з особливими освітніми потребами мають зв’язатися з викладачем курсу задля розробки індивідуальної освітньої траєкторії</w:t>
      </w:r>
      <w:r w:rsidRPr="0018379A">
        <w:rPr>
          <w:sz w:val="24"/>
          <w:szCs w:val="24"/>
        </w:rPr>
        <w:t>.</w:t>
      </w:r>
    </w:p>
    <w:p w:rsidR="000E555E" w:rsidRPr="0018379A" w:rsidRDefault="000E555E" w:rsidP="000E555E">
      <w:pPr>
        <w:pStyle w:val="2"/>
        <w:tabs>
          <w:tab w:val="left" w:pos="851"/>
          <w:tab w:val="left" w:pos="993"/>
        </w:tabs>
        <w:spacing w:after="0" w:line="298" w:lineRule="exact"/>
        <w:ind w:firstLine="567"/>
        <w:jc w:val="both"/>
        <w:rPr>
          <w:sz w:val="24"/>
          <w:szCs w:val="24"/>
        </w:rPr>
      </w:pPr>
      <w:r w:rsidRPr="002E2654">
        <w:rPr>
          <w:sz w:val="24"/>
          <w:szCs w:val="24"/>
          <w:u w:val="single"/>
        </w:rPr>
        <w:t>Рекомендації щодо успішного складання дисципліни</w:t>
      </w:r>
      <w:r w:rsidRPr="00A565D2">
        <w:rPr>
          <w:sz w:val="24"/>
          <w:szCs w:val="24"/>
        </w:rPr>
        <w:t>:</w:t>
      </w:r>
      <w:r w:rsidRPr="0018379A">
        <w:rPr>
          <w:sz w:val="24"/>
          <w:szCs w:val="24"/>
        </w:rPr>
        <w:t xml:space="preserve"> </w:t>
      </w:r>
      <w:r>
        <w:rPr>
          <w:color w:val="000000"/>
          <w:sz w:val="24"/>
          <w:szCs w:val="24"/>
          <w:lang w:eastAsia="uk-UA" w:bidi="uk-UA"/>
        </w:rPr>
        <w:t>брати активну участь у всіх формах роботи на заняттях, не соромитися присвячувати 2-3 год. щодня виконанню домашнього завдання та самостійної роботи, ставити запитання під час занять та відвідувати консультації, вчасно здавати завдання та виконувати усі форми контролю.</w:t>
      </w:r>
    </w:p>
    <w:p w:rsidR="000E555E" w:rsidRDefault="000E555E" w:rsidP="000E555E">
      <w:pPr>
        <w:pStyle w:val="2"/>
        <w:tabs>
          <w:tab w:val="left" w:pos="851"/>
          <w:tab w:val="left" w:pos="993"/>
        </w:tabs>
        <w:spacing w:after="0" w:line="298" w:lineRule="exact"/>
        <w:ind w:firstLine="567"/>
        <w:jc w:val="both"/>
        <w:rPr>
          <w:sz w:val="24"/>
          <w:szCs w:val="24"/>
        </w:rPr>
      </w:pPr>
      <w:r w:rsidRPr="002E2654">
        <w:rPr>
          <w:sz w:val="24"/>
          <w:szCs w:val="24"/>
          <w:u w:val="single"/>
        </w:rPr>
        <w:t>Заохочення та стягнення</w:t>
      </w:r>
      <w:r>
        <w:rPr>
          <w:sz w:val="24"/>
          <w:szCs w:val="24"/>
        </w:rPr>
        <w:t>: виконання індивідуальної самостійної роботи (есе, написання тез доповіді на конференцію, статті тощо) дає студентові додаткові 10 балів; р</w:t>
      </w:r>
      <w:r w:rsidRPr="00B63B98">
        <w:rPr>
          <w:sz w:val="24"/>
          <w:szCs w:val="24"/>
        </w:rPr>
        <w:t>оботи, які здаються із порушенням термінів без поважних причин, оцінюються на нижчу оцінку (75% від можливої максимальної кількості балів за вид діяльності балів).</w:t>
      </w:r>
    </w:p>
    <w:p w:rsidR="000E555E" w:rsidRPr="00B63B98" w:rsidRDefault="000E555E" w:rsidP="000E555E">
      <w:pPr>
        <w:pStyle w:val="2"/>
        <w:tabs>
          <w:tab w:val="left" w:pos="851"/>
          <w:tab w:val="left" w:pos="993"/>
        </w:tabs>
        <w:spacing w:after="0" w:line="298" w:lineRule="exact"/>
        <w:ind w:firstLine="567"/>
        <w:jc w:val="both"/>
        <w:rPr>
          <w:sz w:val="24"/>
          <w:szCs w:val="24"/>
        </w:rPr>
      </w:pPr>
      <w:r w:rsidRPr="002E2654">
        <w:rPr>
          <w:sz w:val="24"/>
          <w:szCs w:val="24"/>
          <w:u w:val="single"/>
        </w:rPr>
        <w:t>Техніка безпеки</w:t>
      </w:r>
      <w:r>
        <w:rPr>
          <w:sz w:val="24"/>
          <w:szCs w:val="24"/>
        </w:rPr>
        <w:t>: інструктаж з техніки безпеки проводиться на першому занятті курсу; правила техніки безпеки розміщені на сайті кафедри</w:t>
      </w:r>
      <w:r w:rsidRPr="00B63B98">
        <w:rPr>
          <w:sz w:val="24"/>
          <w:szCs w:val="24"/>
        </w:rPr>
        <w:t xml:space="preserve"> </w:t>
      </w:r>
      <w:r>
        <w:rPr>
          <w:sz w:val="24"/>
          <w:szCs w:val="24"/>
        </w:rPr>
        <w:t xml:space="preserve">медичної біології </w:t>
      </w:r>
      <w:hyperlink r:id="rId11" w:history="1">
        <w:r w:rsidRPr="00320F40">
          <w:rPr>
            <w:rStyle w:val="a6"/>
            <w:sz w:val="24"/>
            <w:szCs w:val="24"/>
            <w:lang w:val="en-US"/>
          </w:rPr>
          <w:t>http</w:t>
        </w:r>
        <w:r w:rsidRPr="00320F40">
          <w:rPr>
            <w:rStyle w:val="a6"/>
            <w:sz w:val="24"/>
            <w:szCs w:val="24"/>
          </w:rPr>
          <w:t>://</w:t>
        </w:r>
        <w:r w:rsidRPr="00320F40">
          <w:rPr>
            <w:rStyle w:val="a6"/>
            <w:sz w:val="24"/>
            <w:szCs w:val="24"/>
            <w:lang w:val="en-US"/>
          </w:rPr>
          <w:t>nauka</w:t>
        </w:r>
        <w:r w:rsidRPr="00320F40">
          <w:rPr>
            <w:rStyle w:val="a6"/>
            <w:sz w:val="24"/>
            <w:szCs w:val="24"/>
          </w:rPr>
          <w:t>.</w:t>
        </w:r>
        <w:r w:rsidRPr="00320F40">
          <w:rPr>
            <w:rStyle w:val="a6"/>
            <w:sz w:val="24"/>
            <w:szCs w:val="24"/>
            <w:lang w:val="en-US"/>
          </w:rPr>
          <w:t>knmu</w:t>
        </w:r>
        <w:r w:rsidRPr="00320F40">
          <w:rPr>
            <w:rStyle w:val="a6"/>
            <w:sz w:val="24"/>
            <w:szCs w:val="24"/>
          </w:rPr>
          <w:t>.</w:t>
        </w:r>
        <w:r w:rsidRPr="00320F40">
          <w:rPr>
            <w:rStyle w:val="a6"/>
            <w:sz w:val="24"/>
            <w:szCs w:val="24"/>
            <w:lang w:val="en-US"/>
          </w:rPr>
          <w:t>edu</w:t>
        </w:r>
        <w:r w:rsidRPr="00320F40">
          <w:rPr>
            <w:rStyle w:val="a6"/>
            <w:sz w:val="24"/>
            <w:szCs w:val="24"/>
          </w:rPr>
          <w:t>.</w:t>
        </w:r>
        <w:r w:rsidRPr="00320F40">
          <w:rPr>
            <w:rStyle w:val="a6"/>
            <w:sz w:val="24"/>
            <w:szCs w:val="24"/>
            <w:lang w:val="en-US"/>
          </w:rPr>
          <w:t>ua</w:t>
        </w:r>
        <w:r w:rsidRPr="00320F40">
          <w:rPr>
            <w:rStyle w:val="a6"/>
            <w:sz w:val="24"/>
            <w:szCs w:val="24"/>
          </w:rPr>
          <w:t>/</w:t>
        </w:r>
        <w:r w:rsidRPr="00320F40">
          <w:rPr>
            <w:rStyle w:val="a6"/>
            <w:sz w:val="24"/>
            <w:szCs w:val="24"/>
            <w:lang w:val="en-US"/>
          </w:rPr>
          <w:t>medbio</w:t>
        </w:r>
      </w:hyperlink>
    </w:p>
    <w:p w:rsidR="000E555E" w:rsidRPr="00791FC8" w:rsidRDefault="000E555E" w:rsidP="000E555E">
      <w:pPr>
        <w:pStyle w:val="2"/>
        <w:shd w:val="clear" w:color="auto" w:fill="auto"/>
        <w:tabs>
          <w:tab w:val="left" w:pos="851"/>
          <w:tab w:val="left" w:pos="993"/>
        </w:tabs>
        <w:spacing w:after="0" w:line="298" w:lineRule="exact"/>
        <w:ind w:firstLine="567"/>
        <w:jc w:val="both"/>
        <w:rPr>
          <w:sz w:val="24"/>
          <w:szCs w:val="24"/>
        </w:rPr>
      </w:pPr>
      <w:r w:rsidRPr="002E2654">
        <w:rPr>
          <w:sz w:val="24"/>
          <w:szCs w:val="24"/>
          <w:u w:val="single"/>
        </w:rPr>
        <w:t>Порядок інформування про зміни у силабусі</w:t>
      </w:r>
      <w:r>
        <w:rPr>
          <w:sz w:val="24"/>
          <w:szCs w:val="24"/>
        </w:rPr>
        <w:t>: зміни у силабусі вносяться щороку у встановленому у ХНМУ</w:t>
      </w:r>
      <w:r w:rsidRPr="00791FC8">
        <w:rPr>
          <w:sz w:val="24"/>
          <w:szCs w:val="24"/>
        </w:rPr>
        <w:t xml:space="preserve"> </w:t>
      </w:r>
      <w:r>
        <w:rPr>
          <w:sz w:val="24"/>
          <w:szCs w:val="24"/>
        </w:rPr>
        <w:t>порядку; затверджений силабус розміщується на сайті кафедри</w:t>
      </w:r>
      <w:r w:rsidRPr="00B63B98">
        <w:rPr>
          <w:sz w:val="24"/>
          <w:szCs w:val="24"/>
        </w:rPr>
        <w:t xml:space="preserve"> </w:t>
      </w:r>
      <w:r>
        <w:rPr>
          <w:sz w:val="24"/>
          <w:szCs w:val="24"/>
        </w:rPr>
        <w:t xml:space="preserve">медичної біології </w:t>
      </w:r>
      <w:hyperlink r:id="rId12" w:history="1">
        <w:r w:rsidRPr="00320F40">
          <w:rPr>
            <w:rStyle w:val="a6"/>
            <w:sz w:val="24"/>
            <w:szCs w:val="24"/>
            <w:lang w:val="en-US"/>
          </w:rPr>
          <w:t>http</w:t>
        </w:r>
        <w:r w:rsidRPr="00320F40">
          <w:rPr>
            <w:rStyle w:val="a6"/>
            <w:sz w:val="24"/>
            <w:szCs w:val="24"/>
          </w:rPr>
          <w:t>://</w:t>
        </w:r>
        <w:r w:rsidRPr="00320F40">
          <w:rPr>
            <w:rStyle w:val="a6"/>
            <w:sz w:val="24"/>
            <w:szCs w:val="24"/>
            <w:lang w:val="en-US"/>
          </w:rPr>
          <w:t>nauka</w:t>
        </w:r>
        <w:r w:rsidRPr="00320F40">
          <w:rPr>
            <w:rStyle w:val="a6"/>
            <w:sz w:val="24"/>
            <w:szCs w:val="24"/>
          </w:rPr>
          <w:t>.</w:t>
        </w:r>
        <w:r w:rsidRPr="00320F40">
          <w:rPr>
            <w:rStyle w:val="a6"/>
            <w:sz w:val="24"/>
            <w:szCs w:val="24"/>
            <w:lang w:val="en-US"/>
          </w:rPr>
          <w:t>knmu</w:t>
        </w:r>
        <w:r w:rsidRPr="00320F40">
          <w:rPr>
            <w:rStyle w:val="a6"/>
            <w:sz w:val="24"/>
            <w:szCs w:val="24"/>
          </w:rPr>
          <w:t>.</w:t>
        </w:r>
        <w:r w:rsidRPr="00320F40">
          <w:rPr>
            <w:rStyle w:val="a6"/>
            <w:sz w:val="24"/>
            <w:szCs w:val="24"/>
            <w:lang w:val="en-US"/>
          </w:rPr>
          <w:t>edu</w:t>
        </w:r>
        <w:r w:rsidRPr="00320F40">
          <w:rPr>
            <w:rStyle w:val="a6"/>
            <w:sz w:val="24"/>
            <w:szCs w:val="24"/>
          </w:rPr>
          <w:t>.</w:t>
        </w:r>
        <w:r w:rsidRPr="00320F40">
          <w:rPr>
            <w:rStyle w:val="a6"/>
            <w:sz w:val="24"/>
            <w:szCs w:val="24"/>
            <w:lang w:val="en-US"/>
          </w:rPr>
          <w:t>ua</w:t>
        </w:r>
        <w:r w:rsidRPr="00320F40">
          <w:rPr>
            <w:rStyle w:val="a6"/>
            <w:sz w:val="24"/>
            <w:szCs w:val="24"/>
          </w:rPr>
          <w:t>/</w:t>
        </w:r>
        <w:r w:rsidRPr="00320F40">
          <w:rPr>
            <w:rStyle w:val="a6"/>
            <w:sz w:val="24"/>
            <w:szCs w:val="24"/>
            <w:lang w:val="en-US"/>
          </w:rPr>
          <w:t>medbio</w:t>
        </w:r>
      </w:hyperlink>
      <w:r>
        <w:rPr>
          <w:sz w:val="24"/>
          <w:szCs w:val="24"/>
        </w:rPr>
        <w:t>, та у системі дистанційного навчання ХНМУ.</w:t>
      </w:r>
    </w:p>
    <w:p w:rsidR="000E555E" w:rsidRDefault="000E555E" w:rsidP="000E555E">
      <w:pPr>
        <w:pStyle w:val="2"/>
        <w:shd w:val="clear" w:color="auto" w:fill="auto"/>
        <w:tabs>
          <w:tab w:val="left" w:pos="851"/>
          <w:tab w:val="left" w:pos="993"/>
        </w:tabs>
        <w:spacing w:after="0" w:line="298" w:lineRule="exact"/>
        <w:ind w:firstLine="567"/>
        <w:jc w:val="both"/>
        <w:rPr>
          <w:sz w:val="24"/>
          <w:szCs w:val="24"/>
        </w:rPr>
      </w:pPr>
    </w:p>
    <w:p w:rsidR="000E555E" w:rsidRPr="002E2654" w:rsidRDefault="000E555E" w:rsidP="000E555E">
      <w:pPr>
        <w:pStyle w:val="2"/>
        <w:shd w:val="clear" w:color="auto" w:fill="auto"/>
        <w:tabs>
          <w:tab w:val="left" w:pos="851"/>
          <w:tab w:val="left" w:pos="993"/>
        </w:tabs>
        <w:spacing w:after="0" w:line="298" w:lineRule="exact"/>
        <w:ind w:firstLine="567"/>
        <w:rPr>
          <w:b/>
          <w:sz w:val="24"/>
          <w:szCs w:val="24"/>
        </w:rPr>
      </w:pPr>
      <w:r w:rsidRPr="002E2654">
        <w:rPr>
          <w:b/>
          <w:sz w:val="24"/>
          <w:szCs w:val="24"/>
        </w:rPr>
        <w:t>Політика оцінювання</w:t>
      </w:r>
    </w:p>
    <w:p w:rsidR="000E555E" w:rsidRDefault="000E555E" w:rsidP="000E555E">
      <w:pPr>
        <w:pStyle w:val="2"/>
        <w:shd w:val="clear" w:color="auto" w:fill="auto"/>
        <w:tabs>
          <w:tab w:val="left" w:pos="851"/>
          <w:tab w:val="left" w:pos="993"/>
        </w:tabs>
        <w:spacing w:after="0" w:line="298" w:lineRule="exact"/>
        <w:ind w:firstLine="567"/>
        <w:jc w:val="both"/>
        <w:rPr>
          <w:sz w:val="24"/>
          <w:szCs w:val="24"/>
        </w:rPr>
      </w:pPr>
      <w:r w:rsidRPr="002E2654">
        <w:rPr>
          <w:color w:val="000000"/>
          <w:sz w:val="24"/>
          <w:szCs w:val="24"/>
          <w:u w:val="single"/>
          <w:lang w:eastAsia="uk-UA" w:bidi="uk-UA"/>
        </w:rPr>
        <w:t>Система оцінювання та вимоги</w:t>
      </w:r>
      <w:r w:rsidRPr="00791FC8">
        <w:rPr>
          <w:color w:val="000000"/>
          <w:sz w:val="24"/>
          <w:szCs w:val="24"/>
          <w:lang w:eastAsia="uk-UA" w:bidi="uk-UA"/>
        </w:rPr>
        <w:t>:</w:t>
      </w:r>
    </w:p>
    <w:p w:rsidR="000E555E" w:rsidRPr="009C7846" w:rsidRDefault="000E555E" w:rsidP="000E555E">
      <w:pPr>
        <w:numPr>
          <w:ilvl w:val="0"/>
          <w:numId w:val="6"/>
        </w:numPr>
        <w:jc w:val="both"/>
        <w:rPr>
          <w:bCs/>
          <w:i/>
          <w:szCs w:val="24"/>
        </w:rPr>
      </w:pPr>
      <w:r>
        <w:rPr>
          <w:bCs/>
          <w:i/>
          <w:szCs w:val="24"/>
        </w:rPr>
        <w:t>види контролю:</w:t>
      </w:r>
      <w:r w:rsidRPr="009C7846">
        <w:rPr>
          <w:bCs/>
          <w:i/>
          <w:szCs w:val="24"/>
        </w:rPr>
        <w:t xml:space="preserve"> </w:t>
      </w:r>
      <w:r w:rsidRPr="005B27CC">
        <w:rPr>
          <w:bCs/>
          <w:szCs w:val="24"/>
        </w:rPr>
        <w:t>попередній, поточний та підсумковий;</w:t>
      </w:r>
    </w:p>
    <w:p w:rsidR="000E555E" w:rsidRPr="009C7846" w:rsidRDefault="000E555E" w:rsidP="000E555E">
      <w:pPr>
        <w:numPr>
          <w:ilvl w:val="0"/>
          <w:numId w:val="6"/>
        </w:numPr>
        <w:jc w:val="both"/>
        <w:rPr>
          <w:bCs/>
          <w:i/>
          <w:szCs w:val="24"/>
        </w:rPr>
      </w:pPr>
      <w:r>
        <w:rPr>
          <w:bCs/>
          <w:i/>
          <w:szCs w:val="24"/>
        </w:rPr>
        <w:t>форми контролю:</w:t>
      </w:r>
      <w:r w:rsidRPr="009C7846">
        <w:rPr>
          <w:bCs/>
          <w:i/>
          <w:szCs w:val="24"/>
        </w:rPr>
        <w:t xml:space="preserve"> </w:t>
      </w:r>
      <w:r w:rsidRPr="005B27CC">
        <w:rPr>
          <w:bCs/>
          <w:szCs w:val="24"/>
        </w:rPr>
        <w:t>індивідуальний, груповий та фронтальний;</w:t>
      </w:r>
    </w:p>
    <w:p w:rsidR="000E555E" w:rsidRPr="009C7846" w:rsidRDefault="000E555E" w:rsidP="000E555E">
      <w:pPr>
        <w:numPr>
          <w:ilvl w:val="0"/>
          <w:numId w:val="6"/>
        </w:numPr>
        <w:jc w:val="both"/>
        <w:rPr>
          <w:bCs/>
          <w:i/>
          <w:szCs w:val="24"/>
        </w:rPr>
      </w:pPr>
      <w:r w:rsidRPr="009C7846">
        <w:rPr>
          <w:bCs/>
          <w:i/>
          <w:szCs w:val="24"/>
        </w:rPr>
        <w:t xml:space="preserve">методи поточного контролю: </w:t>
      </w:r>
      <w:r w:rsidRPr="005B27CC">
        <w:rPr>
          <w:bCs/>
          <w:szCs w:val="24"/>
        </w:rPr>
        <w:t>усне опитування, співбесіда, розв’язування ситуаційних задач та інші методи письмового контролю, практична перевірка сформованих професійних умінь, тестовий контроль, спостереження</w:t>
      </w:r>
      <w:r w:rsidRPr="009C7846">
        <w:rPr>
          <w:bCs/>
          <w:i/>
          <w:szCs w:val="24"/>
        </w:rPr>
        <w:t>;</w:t>
      </w:r>
    </w:p>
    <w:p w:rsidR="00CB245F" w:rsidRPr="00647ED4" w:rsidRDefault="000E555E" w:rsidP="00CB245F">
      <w:pPr>
        <w:ind w:firstLine="709"/>
        <w:jc w:val="both"/>
        <w:rPr>
          <w:bCs/>
        </w:rPr>
      </w:pPr>
      <w:r>
        <w:rPr>
          <w:bCs/>
          <w:i/>
          <w:szCs w:val="24"/>
        </w:rPr>
        <w:t>методи п</w:t>
      </w:r>
      <w:r w:rsidRPr="00791FC8">
        <w:rPr>
          <w:bCs/>
          <w:i/>
          <w:szCs w:val="24"/>
        </w:rPr>
        <w:t>ідсумков</w:t>
      </w:r>
      <w:r>
        <w:rPr>
          <w:bCs/>
          <w:i/>
          <w:szCs w:val="24"/>
        </w:rPr>
        <w:t>ого</w:t>
      </w:r>
      <w:r w:rsidRPr="00791FC8">
        <w:rPr>
          <w:bCs/>
          <w:i/>
          <w:szCs w:val="24"/>
        </w:rPr>
        <w:t xml:space="preserve"> контрол</w:t>
      </w:r>
      <w:r>
        <w:rPr>
          <w:bCs/>
          <w:i/>
          <w:szCs w:val="24"/>
        </w:rPr>
        <w:t>ю</w:t>
      </w:r>
      <w:r>
        <w:rPr>
          <w:szCs w:val="24"/>
        </w:rPr>
        <w:t xml:space="preserve">: </w:t>
      </w:r>
      <w:r w:rsidR="00CB245F">
        <w:rPr>
          <w:bCs/>
        </w:rPr>
        <w:t>п</w:t>
      </w:r>
      <w:r w:rsidR="00CB245F" w:rsidRPr="00647ED4">
        <w:rPr>
          <w:bCs/>
        </w:rPr>
        <w:t>ідсумковий контроль із розділів проводиться наприкінці розділу у формі письмової контрольної роботи, яка включає тестові завдання із банку завдань ліцензійного інтегрованого іспиту «Крок 1. Загальна лікарська підготовка», теоретичні питання та контроль практичних навичок (розв’язування задач, визначення та описування макро- та мікропрепаратів тощо).</w:t>
      </w:r>
    </w:p>
    <w:p w:rsidR="00CB245F" w:rsidRPr="00647ED4" w:rsidRDefault="00CB245F" w:rsidP="00CB245F">
      <w:pPr>
        <w:ind w:firstLine="709"/>
        <w:jc w:val="both"/>
      </w:pPr>
      <w:r w:rsidRPr="00647ED4">
        <w:rPr>
          <w:i/>
          <w:iCs/>
        </w:rPr>
        <w:t xml:space="preserve">Підсумковий контроль з дисципліни </w:t>
      </w:r>
      <w:r w:rsidRPr="00647ED4">
        <w:t>проводиться у формі іспиту.</w:t>
      </w:r>
    </w:p>
    <w:p w:rsidR="00CB245F" w:rsidRPr="00647ED4" w:rsidRDefault="00CB245F" w:rsidP="00CB245F">
      <w:pPr>
        <w:tabs>
          <w:tab w:val="left" w:pos="851"/>
        </w:tabs>
        <w:ind w:firstLine="709"/>
        <w:jc w:val="both"/>
        <w:rPr>
          <w:color w:val="000000"/>
          <w:spacing w:val="-4"/>
          <w:szCs w:val="28"/>
        </w:rPr>
      </w:pPr>
      <w:r w:rsidRPr="00647ED4">
        <w:rPr>
          <w:color w:val="000000"/>
          <w:spacing w:val="-4"/>
          <w:szCs w:val="28"/>
        </w:rPr>
        <w:t xml:space="preserve">Іспит проводиться екзаменаторами, затвердженими наказом ректора університету у терміни, які визначені екзаменаційною сесією відповідно до графіку навчального процесу. </w:t>
      </w:r>
    </w:p>
    <w:p w:rsidR="00CB245F" w:rsidRPr="00647ED4" w:rsidRDefault="00CB245F" w:rsidP="00CB245F">
      <w:pPr>
        <w:ind w:firstLine="709"/>
        <w:jc w:val="both"/>
        <w:rPr>
          <w:b/>
          <w:color w:val="000000"/>
          <w:spacing w:val="-4"/>
          <w:szCs w:val="28"/>
        </w:rPr>
      </w:pPr>
      <w:r w:rsidRPr="00647ED4">
        <w:rPr>
          <w:color w:val="000000"/>
          <w:szCs w:val="28"/>
        </w:rPr>
        <w:lastRenderedPageBreak/>
        <w:t xml:space="preserve">Допуск до </w:t>
      </w:r>
      <w:r w:rsidRPr="00647ED4">
        <w:rPr>
          <w:color w:val="000000"/>
          <w:spacing w:val="-4"/>
          <w:szCs w:val="28"/>
        </w:rPr>
        <w:t xml:space="preserve">іспиту визначається у балах </w:t>
      </w:r>
      <w:r w:rsidRPr="00647ED4">
        <w:rPr>
          <w:color w:val="000000"/>
          <w:szCs w:val="28"/>
        </w:rPr>
        <w:t xml:space="preserve">min - 70, max – 120, при  відсутності пропусків аудиторних занять та незадовільних оцінок. Пропуски аудиторних занять та оцінки «незадовільно» повинні бути відпрацьовані в обов’язковому порядку. </w:t>
      </w:r>
      <w:r w:rsidRPr="00647ED4">
        <w:rPr>
          <w:b/>
          <w:color w:val="000000"/>
          <w:spacing w:val="-4"/>
          <w:szCs w:val="28"/>
        </w:rPr>
        <w:t xml:space="preserve"> </w:t>
      </w:r>
    </w:p>
    <w:p w:rsidR="00CB245F" w:rsidRDefault="00CB245F" w:rsidP="00CB245F">
      <w:pPr>
        <w:ind w:firstLine="709"/>
        <w:jc w:val="both"/>
        <w:rPr>
          <w:szCs w:val="28"/>
        </w:rPr>
      </w:pPr>
      <w:r w:rsidRPr="00647ED4">
        <w:rPr>
          <w:bCs/>
          <w:iCs/>
          <w:szCs w:val="28"/>
        </w:rPr>
        <w:t xml:space="preserve">Оцінювання засвоєння практичних навичок та теоретичних знань за всіма темами дисципліни </w:t>
      </w:r>
      <w:r w:rsidRPr="00647ED4">
        <w:rPr>
          <w:szCs w:val="28"/>
        </w:rPr>
        <w:t>проводиться безпосередньо під час іспит</w:t>
      </w:r>
      <w:r>
        <w:rPr>
          <w:szCs w:val="28"/>
        </w:rPr>
        <w:t>у</w:t>
      </w:r>
      <w:r w:rsidRPr="00647ED4">
        <w:rPr>
          <w:szCs w:val="28"/>
        </w:rPr>
        <w:t>.</w:t>
      </w:r>
    </w:p>
    <w:p w:rsidR="00CB245F" w:rsidRPr="00647ED4" w:rsidRDefault="00CB245F" w:rsidP="00CB245F">
      <w:pPr>
        <w:ind w:firstLine="709"/>
        <w:jc w:val="both"/>
        <w:rPr>
          <w:bCs/>
          <w:iCs/>
          <w:szCs w:val="28"/>
        </w:rPr>
      </w:pPr>
      <w:r w:rsidRPr="00647ED4">
        <w:rPr>
          <w:bCs/>
          <w:iCs/>
          <w:szCs w:val="28"/>
        </w:rPr>
        <w:t>Критерії оцінювання практичних навичок і теоретичних знань (табл. 1, 2).</w:t>
      </w:r>
    </w:p>
    <w:p w:rsidR="00CB245F" w:rsidRPr="00647ED4" w:rsidRDefault="00CB245F" w:rsidP="00CB245F">
      <w:pPr>
        <w:ind w:firstLine="567"/>
        <w:jc w:val="right"/>
        <w:rPr>
          <w:szCs w:val="28"/>
        </w:rPr>
      </w:pPr>
      <w:r w:rsidRPr="00647ED4">
        <w:rPr>
          <w:szCs w:val="28"/>
        </w:rPr>
        <w:t>Таблиця 1</w:t>
      </w:r>
    </w:p>
    <w:p w:rsidR="00CB245F" w:rsidRPr="00647ED4" w:rsidRDefault="00CB245F" w:rsidP="00CB245F">
      <w:pPr>
        <w:ind w:firstLine="567"/>
        <w:jc w:val="center"/>
        <w:rPr>
          <w:b/>
          <w:bCs/>
          <w:iCs/>
          <w:szCs w:val="28"/>
        </w:rPr>
      </w:pPr>
      <w:r w:rsidRPr="00647ED4">
        <w:rPr>
          <w:b/>
          <w:bCs/>
          <w:iCs/>
          <w:szCs w:val="28"/>
        </w:rPr>
        <w:t>Критерії оцінювання практичних навичок</w:t>
      </w:r>
    </w:p>
    <w:p w:rsidR="00CB245F" w:rsidRPr="00647ED4" w:rsidRDefault="00CB245F" w:rsidP="00CB245F">
      <w:pPr>
        <w:ind w:firstLine="567"/>
        <w:jc w:val="center"/>
        <w:rPr>
          <w:b/>
          <w:bCs/>
          <w:iCs/>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846"/>
        <w:gridCol w:w="709"/>
        <w:gridCol w:w="2551"/>
        <w:gridCol w:w="3402"/>
      </w:tblGrid>
      <w:tr w:rsidR="00CB245F" w:rsidRPr="00647ED4" w:rsidTr="00655CA5">
        <w:tc>
          <w:tcPr>
            <w:tcW w:w="1134" w:type="dxa"/>
            <w:vAlign w:val="center"/>
          </w:tcPr>
          <w:p w:rsidR="00CB245F" w:rsidRPr="00647ED4" w:rsidRDefault="00CB245F" w:rsidP="00655CA5">
            <w:pPr>
              <w:jc w:val="center"/>
              <w:rPr>
                <w:bCs/>
                <w:iCs/>
                <w:sz w:val="22"/>
              </w:rPr>
            </w:pPr>
            <w:r w:rsidRPr="00647ED4">
              <w:rPr>
                <w:bCs/>
                <w:iCs/>
                <w:sz w:val="22"/>
              </w:rPr>
              <w:t>Кількість навичок</w:t>
            </w:r>
          </w:p>
        </w:tc>
        <w:tc>
          <w:tcPr>
            <w:tcW w:w="680" w:type="dxa"/>
            <w:vAlign w:val="center"/>
          </w:tcPr>
          <w:p w:rsidR="00CB245F" w:rsidRPr="00647ED4" w:rsidRDefault="00CB245F" w:rsidP="00655CA5">
            <w:pPr>
              <w:jc w:val="center"/>
              <w:rPr>
                <w:bCs/>
                <w:iCs/>
                <w:sz w:val="22"/>
              </w:rPr>
            </w:pPr>
            <w:r w:rsidRPr="00647ED4">
              <w:rPr>
                <w:bCs/>
                <w:iCs/>
                <w:sz w:val="22"/>
              </w:rPr>
              <w:t>«5»</w:t>
            </w:r>
          </w:p>
        </w:tc>
        <w:tc>
          <w:tcPr>
            <w:tcW w:w="846" w:type="dxa"/>
            <w:vAlign w:val="center"/>
          </w:tcPr>
          <w:p w:rsidR="00CB245F" w:rsidRPr="00647ED4" w:rsidRDefault="00CB245F" w:rsidP="00655CA5">
            <w:pPr>
              <w:jc w:val="center"/>
              <w:rPr>
                <w:bCs/>
                <w:iCs/>
                <w:sz w:val="22"/>
              </w:rPr>
            </w:pPr>
            <w:r w:rsidRPr="00647ED4">
              <w:rPr>
                <w:bCs/>
                <w:iCs/>
                <w:sz w:val="22"/>
              </w:rPr>
              <w:t>«4»</w:t>
            </w:r>
          </w:p>
        </w:tc>
        <w:tc>
          <w:tcPr>
            <w:tcW w:w="709" w:type="dxa"/>
            <w:vAlign w:val="center"/>
          </w:tcPr>
          <w:p w:rsidR="00CB245F" w:rsidRPr="00647ED4" w:rsidRDefault="00CB245F" w:rsidP="00655CA5">
            <w:pPr>
              <w:jc w:val="center"/>
              <w:rPr>
                <w:bCs/>
                <w:iCs/>
                <w:sz w:val="22"/>
              </w:rPr>
            </w:pPr>
            <w:r w:rsidRPr="00647ED4">
              <w:rPr>
                <w:bCs/>
                <w:iCs/>
                <w:sz w:val="22"/>
              </w:rPr>
              <w:t>«3»</w:t>
            </w:r>
          </w:p>
        </w:tc>
        <w:tc>
          <w:tcPr>
            <w:tcW w:w="2551" w:type="dxa"/>
            <w:vMerge w:val="restart"/>
          </w:tcPr>
          <w:p w:rsidR="00CB245F" w:rsidRPr="00647ED4" w:rsidRDefault="00CB245F" w:rsidP="00655CA5">
            <w:pPr>
              <w:jc w:val="both"/>
              <w:rPr>
                <w:bCs/>
                <w:iCs/>
                <w:sz w:val="22"/>
              </w:rPr>
            </w:pPr>
            <w:r w:rsidRPr="00647ED4">
              <w:rPr>
                <w:bCs/>
                <w:iCs/>
                <w:sz w:val="22"/>
              </w:rPr>
              <w:t>Відповідь за білетами практичної частини</w:t>
            </w:r>
          </w:p>
        </w:tc>
        <w:tc>
          <w:tcPr>
            <w:tcW w:w="3402" w:type="dxa"/>
            <w:vMerge w:val="restart"/>
          </w:tcPr>
          <w:p w:rsidR="00CB245F" w:rsidRPr="00647ED4" w:rsidRDefault="00CB245F" w:rsidP="00655CA5">
            <w:pPr>
              <w:jc w:val="both"/>
              <w:rPr>
                <w:bCs/>
                <w:iCs/>
                <w:sz w:val="22"/>
              </w:rPr>
            </w:pPr>
            <w:r w:rsidRPr="00647ED4">
              <w:rPr>
                <w:bCs/>
                <w:iCs/>
                <w:sz w:val="22"/>
              </w:rPr>
              <w:t>За кожну практичну навичку студент одержує від 10 до 16 балів, що відповідає:</w:t>
            </w:r>
          </w:p>
          <w:p w:rsidR="00CB245F" w:rsidRPr="00647ED4" w:rsidRDefault="00CB245F" w:rsidP="00655CA5">
            <w:pPr>
              <w:jc w:val="both"/>
              <w:rPr>
                <w:bCs/>
                <w:iCs/>
                <w:sz w:val="22"/>
              </w:rPr>
            </w:pPr>
            <w:r w:rsidRPr="00647ED4">
              <w:rPr>
                <w:bCs/>
                <w:iCs/>
                <w:sz w:val="22"/>
              </w:rPr>
              <w:t>«5» - 16 балів;</w:t>
            </w:r>
          </w:p>
          <w:p w:rsidR="00CB245F" w:rsidRPr="00647ED4" w:rsidRDefault="00CB245F" w:rsidP="00655CA5">
            <w:pPr>
              <w:jc w:val="both"/>
              <w:rPr>
                <w:bCs/>
                <w:iCs/>
                <w:sz w:val="22"/>
              </w:rPr>
            </w:pPr>
            <w:r w:rsidRPr="00647ED4">
              <w:rPr>
                <w:bCs/>
                <w:iCs/>
                <w:sz w:val="22"/>
              </w:rPr>
              <w:t>«4» - 13 балів;</w:t>
            </w:r>
          </w:p>
          <w:p w:rsidR="00CB245F" w:rsidRPr="00647ED4" w:rsidRDefault="00CB245F" w:rsidP="00655CA5">
            <w:pPr>
              <w:jc w:val="both"/>
              <w:rPr>
                <w:bCs/>
                <w:iCs/>
                <w:sz w:val="22"/>
              </w:rPr>
            </w:pPr>
            <w:r w:rsidRPr="00647ED4">
              <w:rPr>
                <w:bCs/>
                <w:iCs/>
                <w:sz w:val="22"/>
              </w:rPr>
              <w:t>«3» - 10 балів.</w:t>
            </w:r>
          </w:p>
        </w:tc>
      </w:tr>
      <w:tr w:rsidR="00CB245F" w:rsidRPr="00647ED4" w:rsidTr="00655CA5">
        <w:tc>
          <w:tcPr>
            <w:tcW w:w="1134" w:type="dxa"/>
          </w:tcPr>
          <w:p w:rsidR="00CB245F" w:rsidRPr="00647ED4" w:rsidRDefault="00CB245F" w:rsidP="00655CA5">
            <w:pPr>
              <w:jc w:val="center"/>
              <w:rPr>
                <w:bCs/>
                <w:iCs/>
                <w:sz w:val="22"/>
              </w:rPr>
            </w:pPr>
            <w:r w:rsidRPr="00647ED4">
              <w:rPr>
                <w:bCs/>
                <w:iCs/>
                <w:sz w:val="22"/>
              </w:rPr>
              <w:t>1</w:t>
            </w:r>
          </w:p>
        </w:tc>
        <w:tc>
          <w:tcPr>
            <w:tcW w:w="680" w:type="dxa"/>
          </w:tcPr>
          <w:p w:rsidR="00CB245F" w:rsidRPr="00647ED4" w:rsidRDefault="00CB245F" w:rsidP="00655CA5">
            <w:pPr>
              <w:jc w:val="center"/>
              <w:rPr>
                <w:bCs/>
                <w:iCs/>
                <w:sz w:val="22"/>
              </w:rPr>
            </w:pPr>
            <w:r w:rsidRPr="00647ED4">
              <w:rPr>
                <w:bCs/>
                <w:iCs/>
                <w:sz w:val="22"/>
              </w:rPr>
              <w:t>16</w:t>
            </w:r>
          </w:p>
        </w:tc>
        <w:tc>
          <w:tcPr>
            <w:tcW w:w="846" w:type="dxa"/>
          </w:tcPr>
          <w:p w:rsidR="00CB245F" w:rsidRPr="00647ED4" w:rsidRDefault="00CB245F" w:rsidP="00655CA5">
            <w:pPr>
              <w:jc w:val="center"/>
              <w:rPr>
                <w:bCs/>
                <w:iCs/>
                <w:sz w:val="22"/>
              </w:rPr>
            </w:pPr>
            <w:r w:rsidRPr="00647ED4">
              <w:rPr>
                <w:bCs/>
                <w:iCs/>
                <w:sz w:val="22"/>
              </w:rPr>
              <w:t>13</w:t>
            </w:r>
          </w:p>
        </w:tc>
        <w:tc>
          <w:tcPr>
            <w:tcW w:w="709" w:type="dxa"/>
          </w:tcPr>
          <w:p w:rsidR="00CB245F" w:rsidRPr="00647ED4" w:rsidRDefault="00CB245F" w:rsidP="00655CA5">
            <w:pPr>
              <w:jc w:val="center"/>
              <w:rPr>
                <w:bCs/>
                <w:iCs/>
                <w:sz w:val="22"/>
              </w:rPr>
            </w:pPr>
            <w:r w:rsidRPr="00647ED4">
              <w:rPr>
                <w:bCs/>
                <w:iCs/>
                <w:sz w:val="22"/>
              </w:rPr>
              <w:t>10</w:t>
            </w:r>
          </w:p>
        </w:tc>
        <w:tc>
          <w:tcPr>
            <w:tcW w:w="2551" w:type="dxa"/>
            <w:vMerge/>
          </w:tcPr>
          <w:p w:rsidR="00CB245F" w:rsidRPr="00647ED4" w:rsidRDefault="00CB245F" w:rsidP="00655CA5">
            <w:pPr>
              <w:jc w:val="both"/>
              <w:rPr>
                <w:bCs/>
                <w:iCs/>
                <w:sz w:val="22"/>
              </w:rPr>
            </w:pPr>
          </w:p>
        </w:tc>
        <w:tc>
          <w:tcPr>
            <w:tcW w:w="3402" w:type="dxa"/>
            <w:vMerge/>
          </w:tcPr>
          <w:p w:rsidR="00CB245F" w:rsidRPr="00647ED4" w:rsidRDefault="00CB245F" w:rsidP="00655CA5">
            <w:pPr>
              <w:jc w:val="both"/>
              <w:rPr>
                <w:bCs/>
                <w:iCs/>
                <w:sz w:val="22"/>
              </w:rPr>
            </w:pPr>
          </w:p>
        </w:tc>
      </w:tr>
      <w:tr w:rsidR="00CB245F" w:rsidRPr="00647ED4" w:rsidTr="00655CA5">
        <w:tc>
          <w:tcPr>
            <w:tcW w:w="1134" w:type="dxa"/>
          </w:tcPr>
          <w:p w:rsidR="00CB245F" w:rsidRPr="00647ED4" w:rsidRDefault="00CB245F" w:rsidP="00655CA5">
            <w:pPr>
              <w:jc w:val="center"/>
              <w:rPr>
                <w:bCs/>
                <w:iCs/>
                <w:sz w:val="22"/>
              </w:rPr>
            </w:pPr>
            <w:r w:rsidRPr="00647ED4">
              <w:rPr>
                <w:bCs/>
                <w:iCs/>
                <w:sz w:val="22"/>
              </w:rPr>
              <w:t>2</w:t>
            </w:r>
          </w:p>
        </w:tc>
        <w:tc>
          <w:tcPr>
            <w:tcW w:w="680" w:type="dxa"/>
          </w:tcPr>
          <w:p w:rsidR="00CB245F" w:rsidRPr="00647ED4" w:rsidRDefault="00CB245F" w:rsidP="00655CA5">
            <w:pPr>
              <w:jc w:val="center"/>
              <w:rPr>
                <w:bCs/>
                <w:iCs/>
                <w:sz w:val="22"/>
              </w:rPr>
            </w:pPr>
            <w:r w:rsidRPr="00647ED4">
              <w:rPr>
                <w:bCs/>
                <w:iCs/>
                <w:sz w:val="22"/>
              </w:rPr>
              <w:t>16</w:t>
            </w:r>
          </w:p>
        </w:tc>
        <w:tc>
          <w:tcPr>
            <w:tcW w:w="846" w:type="dxa"/>
          </w:tcPr>
          <w:p w:rsidR="00CB245F" w:rsidRPr="00647ED4" w:rsidRDefault="00CB245F" w:rsidP="00655CA5">
            <w:pPr>
              <w:jc w:val="center"/>
              <w:rPr>
                <w:bCs/>
                <w:iCs/>
                <w:sz w:val="22"/>
              </w:rPr>
            </w:pPr>
            <w:r w:rsidRPr="00647ED4">
              <w:rPr>
                <w:bCs/>
                <w:iCs/>
                <w:sz w:val="22"/>
              </w:rPr>
              <w:t>13</w:t>
            </w:r>
          </w:p>
        </w:tc>
        <w:tc>
          <w:tcPr>
            <w:tcW w:w="709" w:type="dxa"/>
          </w:tcPr>
          <w:p w:rsidR="00CB245F" w:rsidRPr="00647ED4" w:rsidRDefault="00CB245F" w:rsidP="00655CA5">
            <w:pPr>
              <w:jc w:val="center"/>
              <w:rPr>
                <w:bCs/>
                <w:iCs/>
                <w:sz w:val="22"/>
              </w:rPr>
            </w:pPr>
            <w:r w:rsidRPr="00647ED4">
              <w:rPr>
                <w:bCs/>
                <w:iCs/>
                <w:sz w:val="22"/>
              </w:rPr>
              <w:t>10</w:t>
            </w:r>
          </w:p>
        </w:tc>
        <w:tc>
          <w:tcPr>
            <w:tcW w:w="2551" w:type="dxa"/>
            <w:vMerge/>
          </w:tcPr>
          <w:p w:rsidR="00CB245F" w:rsidRPr="00647ED4" w:rsidRDefault="00CB245F" w:rsidP="00655CA5">
            <w:pPr>
              <w:jc w:val="both"/>
              <w:rPr>
                <w:bCs/>
                <w:iCs/>
                <w:sz w:val="22"/>
              </w:rPr>
            </w:pPr>
          </w:p>
        </w:tc>
        <w:tc>
          <w:tcPr>
            <w:tcW w:w="3402" w:type="dxa"/>
            <w:vMerge/>
          </w:tcPr>
          <w:p w:rsidR="00CB245F" w:rsidRPr="00647ED4" w:rsidRDefault="00CB245F" w:rsidP="00655CA5">
            <w:pPr>
              <w:jc w:val="both"/>
              <w:rPr>
                <w:bCs/>
                <w:iCs/>
                <w:sz w:val="22"/>
              </w:rPr>
            </w:pPr>
          </w:p>
        </w:tc>
      </w:tr>
      <w:tr w:rsidR="00CB245F" w:rsidRPr="00647ED4" w:rsidTr="00655CA5">
        <w:tc>
          <w:tcPr>
            <w:tcW w:w="1134" w:type="dxa"/>
          </w:tcPr>
          <w:p w:rsidR="00CB245F" w:rsidRPr="00647ED4" w:rsidRDefault="00CB245F" w:rsidP="00655CA5">
            <w:pPr>
              <w:jc w:val="both"/>
              <w:rPr>
                <w:bCs/>
                <w:iCs/>
                <w:sz w:val="22"/>
              </w:rPr>
            </w:pPr>
          </w:p>
        </w:tc>
        <w:tc>
          <w:tcPr>
            <w:tcW w:w="680" w:type="dxa"/>
          </w:tcPr>
          <w:p w:rsidR="00CB245F" w:rsidRPr="00647ED4" w:rsidRDefault="00CB245F" w:rsidP="00655CA5">
            <w:pPr>
              <w:jc w:val="center"/>
              <w:rPr>
                <w:bCs/>
                <w:iCs/>
                <w:sz w:val="22"/>
              </w:rPr>
            </w:pPr>
            <w:r w:rsidRPr="00647ED4">
              <w:rPr>
                <w:bCs/>
                <w:iCs/>
                <w:sz w:val="22"/>
              </w:rPr>
              <w:t>32</w:t>
            </w:r>
          </w:p>
        </w:tc>
        <w:tc>
          <w:tcPr>
            <w:tcW w:w="846" w:type="dxa"/>
          </w:tcPr>
          <w:p w:rsidR="00CB245F" w:rsidRPr="00647ED4" w:rsidRDefault="00CB245F" w:rsidP="00655CA5">
            <w:pPr>
              <w:jc w:val="center"/>
              <w:rPr>
                <w:bCs/>
                <w:iCs/>
                <w:sz w:val="22"/>
              </w:rPr>
            </w:pPr>
            <w:r w:rsidRPr="00647ED4">
              <w:rPr>
                <w:bCs/>
                <w:iCs/>
                <w:sz w:val="22"/>
              </w:rPr>
              <w:t>26</w:t>
            </w:r>
          </w:p>
        </w:tc>
        <w:tc>
          <w:tcPr>
            <w:tcW w:w="709" w:type="dxa"/>
          </w:tcPr>
          <w:p w:rsidR="00CB245F" w:rsidRPr="00647ED4" w:rsidRDefault="00CB245F" w:rsidP="00655CA5">
            <w:pPr>
              <w:jc w:val="center"/>
              <w:rPr>
                <w:bCs/>
                <w:iCs/>
                <w:sz w:val="22"/>
              </w:rPr>
            </w:pPr>
            <w:r w:rsidRPr="00647ED4">
              <w:rPr>
                <w:bCs/>
                <w:iCs/>
                <w:sz w:val="22"/>
              </w:rPr>
              <w:t>20</w:t>
            </w:r>
          </w:p>
        </w:tc>
        <w:tc>
          <w:tcPr>
            <w:tcW w:w="2551" w:type="dxa"/>
            <w:vMerge/>
          </w:tcPr>
          <w:p w:rsidR="00CB245F" w:rsidRPr="00647ED4" w:rsidRDefault="00CB245F" w:rsidP="00655CA5">
            <w:pPr>
              <w:jc w:val="both"/>
              <w:rPr>
                <w:bCs/>
                <w:iCs/>
                <w:sz w:val="22"/>
              </w:rPr>
            </w:pPr>
          </w:p>
        </w:tc>
        <w:tc>
          <w:tcPr>
            <w:tcW w:w="3402" w:type="dxa"/>
            <w:vMerge/>
          </w:tcPr>
          <w:p w:rsidR="00CB245F" w:rsidRPr="00647ED4" w:rsidRDefault="00CB245F" w:rsidP="00655CA5">
            <w:pPr>
              <w:jc w:val="both"/>
              <w:rPr>
                <w:bCs/>
                <w:iCs/>
                <w:sz w:val="22"/>
              </w:rPr>
            </w:pPr>
          </w:p>
        </w:tc>
      </w:tr>
    </w:tbl>
    <w:p w:rsidR="00CB245F" w:rsidRPr="00647ED4" w:rsidRDefault="00CB245F" w:rsidP="00CB245F">
      <w:pPr>
        <w:ind w:firstLine="567"/>
        <w:jc w:val="both"/>
        <w:rPr>
          <w:bCs/>
          <w:iCs/>
          <w:szCs w:val="28"/>
        </w:rPr>
      </w:pPr>
    </w:p>
    <w:p w:rsidR="00CB245F" w:rsidRPr="00CB245F" w:rsidRDefault="00CB245F" w:rsidP="00CB245F">
      <w:pPr>
        <w:ind w:firstLine="567"/>
        <w:jc w:val="both"/>
        <w:rPr>
          <w:bCs/>
          <w:iCs/>
          <w:szCs w:val="28"/>
        </w:rPr>
      </w:pPr>
      <w:r w:rsidRPr="00647ED4">
        <w:rPr>
          <w:bCs/>
          <w:iCs/>
          <w:szCs w:val="28"/>
        </w:rPr>
        <w:t xml:space="preserve">Оцінювання теоретичних знань за складеними на кафедрі білетами, які включають усі теми дисципліни. </w:t>
      </w:r>
    </w:p>
    <w:p w:rsidR="00CB245F" w:rsidRPr="00647ED4" w:rsidRDefault="00CB245F" w:rsidP="00CB245F">
      <w:pPr>
        <w:ind w:firstLine="567"/>
        <w:jc w:val="right"/>
        <w:rPr>
          <w:szCs w:val="28"/>
        </w:rPr>
      </w:pPr>
      <w:r w:rsidRPr="00647ED4">
        <w:rPr>
          <w:szCs w:val="28"/>
        </w:rPr>
        <w:t>Таблиця 2</w:t>
      </w:r>
    </w:p>
    <w:p w:rsidR="00CB245F" w:rsidRPr="00647ED4" w:rsidRDefault="00CB245F" w:rsidP="00CB245F">
      <w:pPr>
        <w:ind w:firstLine="567"/>
        <w:jc w:val="center"/>
        <w:rPr>
          <w:b/>
          <w:bCs/>
          <w:iCs/>
          <w:szCs w:val="28"/>
        </w:rPr>
      </w:pPr>
      <w:r w:rsidRPr="00647ED4">
        <w:rPr>
          <w:b/>
          <w:bCs/>
          <w:iCs/>
          <w:szCs w:val="28"/>
        </w:rPr>
        <w:t>Критерії оцінювання  теоретичних знань</w:t>
      </w:r>
    </w:p>
    <w:p w:rsidR="00CB245F" w:rsidRPr="00647ED4" w:rsidRDefault="00CB245F" w:rsidP="00CB245F">
      <w:pPr>
        <w:ind w:firstLine="567"/>
        <w:jc w:val="center"/>
        <w:rPr>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CB245F" w:rsidRPr="00647ED4" w:rsidTr="00655CA5">
        <w:tc>
          <w:tcPr>
            <w:tcW w:w="1134" w:type="dxa"/>
            <w:vAlign w:val="center"/>
          </w:tcPr>
          <w:p w:rsidR="00CB245F" w:rsidRPr="00647ED4" w:rsidRDefault="00CB245F" w:rsidP="00655CA5">
            <w:pPr>
              <w:jc w:val="center"/>
              <w:rPr>
                <w:bCs/>
                <w:iCs/>
                <w:sz w:val="22"/>
              </w:rPr>
            </w:pPr>
            <w:r w:rsidRPr="00647ED4">
              <w:rPr>
                <w:bCs/>
                <w:iCs/>
                <w:sz w:val="22"/>
              </w:rPr>
              <w:t>Кількість питань</w:t>
            </w:r>
          </w:p>
        </w:tc>
        <w:tc>
          <w:tcPr>
            <w:tcW w:w="680" w:type="dxa"/>
            <w:vAlign w:val="center"/>
          </w:tcPr>
          <w:p w:rsidR="00CB245F" w:rsidRPr="00647ED4" w:rsidRDefault="00CB245F" w:rsidP="00655CA5">
            <w:pPr>
              <w:jc w:val="center"/>
              <w:rPr>
                <w:bCs/>
                <w:iCs/>
                <w:sz w:val="22"/>
              </w:rPr>
            </w:pPr>
            <w:r w:rsidRPr="00647ED4">
              <w:rPr>
                <w:bCs/>
                <w:iCs/>
                <w:sz w:val="22"/>
              </w:rPr>
              <w:t>«5»</w:t>
            </w:r>
          </w:p>
        </w:tc>
        <w:tc>
          <w:tcPr>
            <w:tcW w:w="680" w:type="dxa"/>
            <w:vAlign w:val="center"/>
          </w:tcPr>
          <w:p w:rsidR="00CB245F" w:rsidRPr="00647ED4" w:rsidRDefault="00CB245F" w:rsidP="00655CA5">
            <w:pPr>
              <w:jc w:val="center"/>
              <w:rPr>
                <w:bCs/>
                <w:iCs/>
                <w:sz w:val="22"/>
              </w:rPr>
            </w:pPr>
            <w:r w:rsidRPr="00647ED4">
              <w:rPr>
                <w:bCs/>
                <w:iCs/>
                <w:sz w:val="22"/>
              </w:rPr>
              <w:t>«4»</w:t>
            </w:r>
          </w:p>
        </w:tc>
        <w:tc>
          <w:tcPr>
            <w:tcW w:w="680" w:type="dxa"/>
            <w:vAlign w:val="center"/>
          </w:tcPr>
          <w:p w:rsidR="00CB245F" w:rsidRPr="00647ED4" w:rsidRDefault="00CB245F" w:rsidP="00655CA5">
            <w:pPr>
              <w:jc w:val="center"/>
              <w:rPr>
                <w:bCs/>
                <w:iCs/>
                <w:sz w:val="22"/>
              </w:rPr>
            </w:pPr>
            <w:r w:rsidRPr="00647ED4">
              <w:rPr>
                <w:bCs/>
                <w:iCs/>
                <w:sz w:val="22"/>
              </w:rPr>
              <w:t>«3»</w:t>
            </w:r>
          </w:p>
        </w:tc>
        <w:tc>
          <w:tcPr>
            <w:tcW w:w="2746" w:type="dxa"/>
            <w:vMerge w:val="restart"/>
          </w:tcPr>
          <w:p w:rsidR="00CB245F" w:rsidRPr="00647ED4" w:rsidRDefault="00CB245F" w:rsidP="00655CA5">
            <w:pPr>
              <w:jc w:val="both"/>
              <w:rPr>
                <w:bCs/>
                <w:iCs/>
                <w:sz w:val="22"/>
              </w:rPr>
            </w:pPr>
            <w:r w:rsidRPr="00647ED4">
              <w:rPr>
                <w:bCs/>
                <w:iCs/>
                <w:sz w:val="22"/>
              </w:rPr>
              <w:t xml:space="preserve">Усна відповідь за білетами, які включають теоретичну частину дисципліни </w:t>
            </w:r>
          </w:p>
        </w:tc>
        <w:tc>
          <w:tcPr>
            <w:tcW w:w="3402" w:type="dxa"/>
            <w:vMerge w:val="restart"/>
          </w:tcPr>
          <w:p w:rsidR="00CB245F" w:rsidRPr="00647ED4" w:rsidRDefault="00CB245F" w:rsidP="00655CA5">
            <w:pPr>
              <w:jc w:val="both"/>
              <w:rPr>
                <w:bCs/>
                <w:iCs/>
                <w:sz w:val="22"/>
              </w:rPr>
            </w:pPr>
            <w:r w:rsidRPr="00647ED4">
              <w:rPr>
                <w:bCs/>
                <w:iCs/>
                <w:sz w:val="22"/>
              </w:rPr>
              <w:t>За кожну відповідь студент одержує від 10 до 16 балів, що відповідає:</w:t>
            </w:r>
          </w:p>
          <w:p w:rsidR="00CB245F" w:rsidRPr="00647ED4" w:rsidRDefault="00CB245F" w:rsidP="00655CA5">
            <w:pPr>
              <w:jc w:val="both"/>
              <w:rPr>
                <w:bCs/>
                <w:iCs/>
                <w:sz w:val="22"/>
              </w:rPr>
            </w:pPr>
            <w:r w:rsidRPr="00647ED4">
              <w:rPr>
                <w:bCs/>
                <w:iCs/>
                <w:sz w:val="22"/>
              </w:rPr>
              <w:t>«5» - 16 балів;</w:t>
            </w:r>
          </w:p>
          <w:p w:rsidR="00CB245F" w:rsidRPr="00647ED4" w:rsidRDefault="00CB245F" w:rsidP="00655CA5">
            <w:pPr>
              <w:jc w:val="both"/>
              <w:rPr>
                <w:bCs/>
                <w:iCs/>
                <w:sz w:val="22"/>
              </w:rPr>
            </w:pPr>
            <w:r w:rsidRPr="00647ED4">
              <w:rPr>
                <w:bCs/>
                <w:iCs/>
                <w:sz w:val="22"/>
              </w:rPr>
              <w:t>«4» - 13 балів;</w:t>
            </w:r>
          </w:p>
          <w:p w:rsidR="00CB245F" w:rsidRPr="00647ED4" w:rsidRDefault="00CB245F" w:rsidP="00655CA5">
            <w:pPr>
              <w:jc w:val="both"/>
              <w:rPr>
                <w:bCs/>
                <w:iCs/>
                <w:sz w:val="22"/>
              </w:rPr>
            </w:pPr>
            <w:r w:rsidRPr="00647ED4">
              <w:rPr>
                <w:bCs/>
                <w:iCs/>
                <w:sz w:val="22"/>
              </w:rPr>
              <w:t>«3» - 10 балів.</w:t>
            </w:r>
          </w:p>
        </w:tc>
      </w:tr>
      <w:tr w:rsidR="00CB245F" w:rsidRPr="00647ED4" w:rsidTr="00655CA5">
        <w:tc>
          <w:tcPr>
            <w:tcW w:w="1134" w:type="dxa"/>
          </w:tcPr>
          <w:p w:rsidR="00CB245F" w:rsidRPr="00647ED4" w:rsidRDefault="00CB245F" w:rsidP="00655CA5">
            <w:pPr>
              <w:jc w:val="center"/>
              <w:rPr>
                <w:bCs/>
                <w:iCs/>
                <w:sz w:val="22"/>
              </w:rPr>
            </w:pPr>
            <w:r w:rsidRPr="00647ED4">
              <w:rPr>
                <w:bCs/>
                <w:iCs/>
                <w:sz w:val="22"/>
              </w:rPr>
              <w:t>1</w:t>
            </w:r>
          </w:p>
        </w:tc>
        <w:tc>
          <w:tcPr>
            <w:tcW w:w="680" w:type="dxa"/>
          </w:tcPr>
          <w:p w:rsidR="00CB245F" w:rsidRPr="00647ED4" w:rsidRDefault="00CB245F" w:rsidP="00655CA5">
            <w:pPr>
              <w:jc w:val="center"/>
              <w:rPr>
                <w:bCs/>
                <w:iCs/>
                <w:sz w:val="22"/>
              </w:rPr>
            </w:pPr>
            <w:r w:rsidRPr="00647ED4">
              <w:rPr>
                <w:bCs/>
                <w:iCs/>
                <w:sz w:val="22"/>
              </w:rPr>
              <w:t>16</w:t>
            </w:r>
          </w:p>
        </w:tc>
        <w:tc>
          <w:tcPr>
            <w:tcW w:w="680" w:type="dxa"/>
          </w:tcPr>
          <w:p w:rsidR="00CB245F" w:rsidRPr="00647ED4" w:rsidRDefault="00CB245F" w:rsidP="00655CA5">
            <w:pPr>
              <w:jc w:val="center"/>
              <w:rPr>
                <w:bCs/>
                <w:iCs/>
                <w:sz w:val="22"/>
              </w:rPr>
            </w:pPr>
            <w:r w:rsidRPr="00647ED4">
              <w:rPr>
                <w:bCs/>
                <w:iCs/>
                <w:sz w:val="22"/>
              </w:rPr>
              <w:t>13</w:t>
            </w:r>
          </w:p>
        </w:tc>
        <w:tc>
          <w:tcPr>
            <w:tcW w:w="680" w:type="dxa"/>
          </w:tcPr>
          <w:p w:rsidR="00CB245F" w:rsidRPr="00647ED4" w:rsidRDefault="00CB245F" w:rsidP="00655CA5">
            <w:pPr>
              <w:jc w:val="center"/>
              <w:rPr>
                <w:bCs/>
                <w:iCs/>
                <w:sz w:val="22"/>
              </w:rPr>
            </w:pPr>
            <w:r w:rsidRPr="00647ED4">
              <w:rPr>
                <w:bCs/>
                <w:iCs/>
                <w:sz w:val="22"/>
              </w:rPr>
              <w:t>10</w:t>
            </w:r>
          </w:p>
        </w:tc>
        <w:tc>
          <w:tcPr>
            <w:tcW w:w="2746" w:type="dxa"/>
            <w:vMerge/>
          </w:tcPr>
          <w:p w:rsidR="00CB245F" w:rsidRPr="00647ED4" w:rsidRDefault="00CB245F" w:rsidP="00655CA5">
            <w:pPr>
              <w:jc w:val="both"/>
              <w:rPr>
                <w:bCs/>
                <w:iCs/>
                <w:sz w:val="22"/>
              </w:rPr>
            </w:pPr>
          </w:p>
        </w:tc>
        <w:tc>
          <w:tcPr>
            <w:tcW w:w="3402" w:type="dxa"/>
            <w:vMerge/>
          </w:tcPr>
          <w:p w:rsidR="00CB245F" w:rsidRPr="00647ED4" w:rsidRDefault="00CB245F" w:rsidP="00655CA5">
            <w:pPr>
              <w:jc w:val="both"/>
              <w:rPr>
                <w:bCs/>
                <w:iCs/>
                <w:sz w:val="22"/>
              </w:rPr>
            </w:pPr>
          </w:p>
        </w:tc>
      </w:tr>
      <w:tr w:rsidR="00CB245F" w:rsidRPr="00647ED4" w:rsidTr="00655CA5">
        <w:tc>
          <w:tcPr>
            <w:tcW w:w="1134" w:type="dxa"/>
          </w:tcPr>
          <w:p w:rsidR="00CB245F" w:rsidRPr="00647ED4" w:rsidRDefault="00CB245F" w:rsidP="00655CA5">
            <w:pPr>
              <w:jc w:val="center"/>
              <w:rPr>
                <w:bCs/>
                <w:iCs/>
                <w:sz w:val="22"/>
              </w:rPr>
            </w:pPr>
            <w:r w:rsidRPr="00647ED4">
              <w:rPr>
                <w:bCs/>
                <w:iCs/>
                <w:sz w:val="22"/>
              </w:rPr>
              <w:t>2</w:t>
            </w:r>
          </w:p>
        </w:tc>
        <w:tc>
          <w:tcPr>
            <w:tcW w:w="680" w:type="dxa"/>
          </w:tcPr>
          <w:p w:rsidR="00CB245F" w:rsidRPr="00647ED4" w:rsidRDefault="00CB245F" w:rsidP="00655CA5">
            <w:pPr>
              <w:jc w:val="center"/>
              <w:rPr>
                <w:bCs/>
                <w:iCs/>
                <w:sz w:val="22"/>
              </w:rPr>
            </w:pPr>
            <w:r w:rsidRPr="00647ED4">
              <w:rPr>
                <w:bCs/>
                <w:iCs/>
                <w:sz w:val="22"/>
              </w:rPr>
              <w:t>16</w:t>
            </w:r>
          </w:p>
        </w:tc>
        <w:tc>
          <w:tcPr>
            <w:tcW w:w="680" w:type="dxa"/>
          </w:tcPr>
          <w:p w:rsidR="00CB245F" w:rsidRPr="00647ED4" w:rsidRDefault="00CB245F" w:rsidP="00655CA5">
            <w:pPr>
              <w:jc w:val="center"/>
              <w:rPr>
                <w:bCs/>
                <w:iCs/>
                <w:sz w:val="22"/>
              </w:rPr>
            </w:pPr>
            <w:r w:rsidRPr="00647ED4">
              <w:rPr>
                <w:bCs/>
                <w:iCs/>
                <w:sz w:val="22"/>
              </w:rPr>
              <w:t>13</w:t>
            </w:r>
          </w:p>
        </w:tc>
        <w:tc>
          <w:tcPr>
            <w:tcW w:w="680" w:type="dxa"/>
          </w:tcPr>
          <w:p w:rsidR="00CB245F" w:rsidRPr="00647ED4" w:rsidRDefault="00CB245F" w:rsidP="00655CA5">
            <w:pPr>
              <w:jc w:val="center"/>
              <w:rPr>
                <w:bCs/>
                <w:iCs/>
                <w:sz w:val="22"/>
              </w:rPr>
            </w:pPr>
            <w:r w:rsidRPr="00647ED4">
              <w:rPr>
                <w:bCs/>
                <w:iCs/>
                <w:sz w:val="22"/>
              </w:rPr>
              <w:t>10</w:t>
            </w:r>
          </w:p>
        </w:tc>
        <w:tc>
          <w:tcPr>
            <w:tcW w:w="2746" w:type="dxa"/>
            <w:vMerge/>
          </w:tcPr>
          <w:p w:rsidR="00CB245F" w:rsidRPr="00647ED4" w:rsidRDefault="00CB245F" w:rsidP="00655CA5">
            <w:pPr>
              <w:jc w:val="both"/>
              <w:rPr>
                <w:bCs/>
                <w:iCs/>
                <w:sz w:val="22"/>
              </w:rPr>
            </w:pPr>
          </w:p>
        </w:tc>
        <w:tc>
          <w:tcPr>
            <w:tcW w:w="3402" w:type="dxa"/>
            <w:vMerge/>
          </w:tcPr>
          <w:p w:rsidR="00CB245F" w:rsidRPr="00647ED4" w:rsidRDefault="00CB245F" w:rsidP="00655CA5">
            <w:pPr>
              <w:jc w:val="both"/>
              <w:rPr>
                <w:bCs/>
                <w:iCs/>
                <w:sz w:val="22"/>
              </w:rPr>
            </w:pPr>
          </w:p>
        </w:tc>
      </w:tr>
      <w:tr w:rsidR="00CB245F" w:rsidRPr="00647ED4" w:rsidTr="00655CA5">
        <w:tc>
          <w:tcPr>
            <w:tcW w:w="1134" w:type="dxa"/>
          </w:tcPr>
          <w:p w:rsidR="00CB245F" w:rsidRPr="00647ED4" w:rsidRDefault="00CB245F" w:rsidP="00655CA5">
            <w:pPr>
              <w:jc w:val="center"/>
              <w:rPr>
                <w:bCs/>
                <w:iCs/>
                <w:sz w:val="22"/>
              </w:rPr>
            </w:pPr>
            <w:r w:rsidRPr="00647ED4">
              <w:rPr>
                <w:bCs/>
                <w:iCs/>
                <w:sz w:val="22"/>
              </w:rPr>
              <w:t>3</w:t>
            </w:r>
          </w:p>
        </w:tc>
        <w:tc>
          <w:tcPr>
            <w:tcW w:w="680" w:type="dxa"/>
          </w:tcPr>
          <w:p w:rsidR="00CB245F" w:rsidRPr="00647ED4" w:rsidRDefault="00CB245F" w:rsidP="00655CA5">
            <w:pPr>
              <w:jc w:val="center"/>
              <w:rPr>
                <w:bCs/>
                <w:iCs/>
                <w:sz w:val="22"/>
              </w:rPr>
            </w:pPr>
            <w:r w:rsidRPr="00647ED4">
              <w:rPr>
                <w:bCs/>
                <w:iCs/>
                <w:sz w:val="22"/>
              </w:rPr>
              <w:t>16</w:t>
            </w:r>
          </w:p>
        </w:tc>
        <w:tc>
          <w:tcPr>
            <w:tcW w:w="680" w:type="dxa"/>
          </w:tcPr>
          <w:p w:rsidR="00CB245F" w:rsidRPr="00647ED4" w:rsidRDefault="00CB245F" w:rsidP="00655CA5">
            <w:pPr>
              <w:jc w:val="center"/>
              <w:rPr>
                <w:bCs/>
                <w:iCs/>
                <w:sz w:val="22"/>
              </w:rPr>
            </w:pPr>
            <w:r w:rsidRPr="00647ED4">
              <w:rPr>
                <w:bCs/>
                <w:iCs/>
                <w:sz w:val="22"/>
              </w:rPr>
              <w:t>13</w:t>
            </w:r>
          </w:p>
        </w:tc>
        <w:tc>
          <w:tcPr>
            <w:tcW w:w="680" w:type="dxa"/>
          </w:tcPr>
          <w:p w:rsidR="00CB245F" w:rsidRPr="00647ED4" w:rsidRDefault="00CB245F" w:rsidP="00655CA5">
            <w:pPr>
              <w:jc w:val="center"/>
              <w:rPr>
                <w:bCs/>
                <w:iCs/>
                <w:sz w:val="22"/>
              </w:rPr>
            </w:pPr>
            <w:r w:rsidRPr="00647ED4">
              <w:rPr>
                <w:bCs/>
                <w:iCs/>
                <w:sz w:val="22"/>
              </w:rPr>
              <w:t>10</w:t>
            </w:r>
          </w:p>
        </w:tc>
        <w:tc>
          <w:tcPr>
            <w:tcW w:w="2746" w:type="dxa"/>
            <w:vMerge/>
          </w:tcPr>
          <w:p w:rsidR="00CB245F" w:rsidRPr="00647ED4" w:rsidRDefault="00CB245F" w:rsidP="00655CA5">
            <w:pPr>
              <w:jc w:val="both"/>
              <w:rPr>
                <w:bCs/>
                <w:iCs/>
                <w:sz w:val="22"/>
              </w:rPr>
            </w:pPr>
          </w:p>
        </w:tc>
        <w:tc>
          <w:tcPr>
            <w:tcW w:w="3402" w:type="dxa"/>
            <w:vMerge/>
          </w:tcPr>
          <w:p w:rsidR="00CB245F" w:rsidRPr="00647ED4" w:rsidRDefault="00CB245F" w:rsidP="00655CA5">
            <w:pPr>
              <w:jc w:val="both"/>
              <w:rPr>
                <w:bCs/>
                <w:iCs/>
                <w:sz w:val="22"/>
              </w:rPr>
            </w:pPr>
          </w:p>
        </w:tc>
      </w:tr>
      <w:tr w:rsidR="00CB245F" w:rsidRPr="00647ED4" w:rsidTr="00655CA5">
        <w:tc>
          <w:tcPr>
            <w:tcW w:w="1134" w:type="dxa"/>
          </w:tcPr>
          <w:p w:rsidR="00CB245F" w:rsidRPr="00647ED4" w:rsidRDefault="00CB245F" w:rsidP="00655CA5">
            <w:pPr>
              <w:jc w:val="both"/>
              <w:rPr>
                <w:bCs/>
                <w:iCs/>
                <w:sz w:val="22"/>
              </w:rPr>
            </w:pPr>
          </w:p>
        </w:tc>
        <w:tc>
          <w:tcPr>
            <w:tcW w:w="680" w:type="dxa"/>
          </w:tcPr>
          <w:p w:rsidR="00CB245F" w:rsidRPr="00647ED4" w:rsidRDefault="00CB245F" w:rsidP="00655CA5">
            <w:pPr>
              <w:jc w:val="center"/>
              <w:rPr>
                <w:bCs/>
                <w:iCs/>
                <w:sz w:val="22"/>
              </w:rPr>
            </w:pPr>
            <w:r w:rsidRPr="00647ED4">
              <w:rPr>
                <w:bCs/>
                <w:iCs/>
                <w:sz w:val="22"/>
              </w:rPr>
              <w:t>48</w:t>
            </w:r>
          </w:p>
        </w:tc>
        <w:tc>
          <w:tcPr>
            <w:tcW w:w="680" w:type="dxa"/>
          </w:tcPr>
          <w:p w:rsidR="00CB245F" w:rsidRPr="00647ED4" w:rsidRDefault="00CB245F" w:rsidP="00655CA5">
            <w:pPr>
              <w:jc w:val="center"/>
              <w:rPr>
                <w:bCs/>
                <w:iCs/>
                <w:sz w:val="22"/>
              </w:rPr>
            </w:pPr>
            <w:r w:rsidRPr="00647ED4">
              <w:rPr>
                <w:bCs/>
                <w:iCs/>
                <w:sz w:val="22"/>
              </w:rPr>
              <w:t>39</w:t>
            </w:r>
          </w:p>
        </w:tc>
        <w:tc>
          <w:tcPr>
            <w:tcW w:w="680" w:type="dxa"/>
          </w:tcPr>
          <w:p w:rsidR="00CB245F" w:rsidRPr="00647ED4" w:rsidRDefault="00CB245F" w:rsidP="00655CA5">
            <w:pPr>
              <w:jc w:val="center"/>
              <w:rPr>
                <w:bCs/>
                <w:iCs/>
                <w:sz w:val="22"/>
              </w:rPr>
            </w:pPr>
            <w:r w:rsidRPr="00647ED4">
              <w:rPr>
                <w:bCs/>
                <w:iCs/>
                <w:sz w:val="22"/>
              </w:rPr>
              <w:t>30</w:t>
            </w:r>
          </w:p>
        </w:tc>
        <w:tc>
          <w:tcPr>
            <w:tcW w:w="2746" w:type="dxa"/>
            <w:vMerge/>
          </w:tcPr>
          <w:p w:rsidR="00CB245F" w:rsidRPr="00647ED4" w:rsidRDefault="00CB245F" w:rsidP="00655CA5">
            <w:pPr>
              <w:jc w:val="both"/>
              <w:rPr>
                <w:bCs/>
                <w:iCs/>
                <w:sz w:val="22"/>
              </w:rPr>
            </w:pPr>
          </w:p>
        </w:tc>
        <w:tc>
          <w:tcPr>
            <w:tcW w:w="3402" w:type="dxa"/>
            <w:vMerge/>
          </w:tcPr>
          <w:p w:rsidR="00CB245F" w:rsidRPr="00647ED4" w:rsidRDefault="00CB245F" w:rsidP="00655CA5">
            <w:pPr>
              <w:jc w:val="both"/>
              <w:rPr>
                <w:bCs/>
                <w:iCs/>
                <w:sz w:val="22"/>
              </w:rPr>
            </w:pPr>
          </w:p>
        </w:tc>
      </w:tr>
    </w:tbl>
    <w:p w:rsidR="00CB245F" w:rsidRPr="00647ED4" w:rsidRDefault="00CB245F" w:rsidP="00CB245F">
      <w:pPr>
        <w:jc w:val="both"/>
        <w:rPr>
          <w:b/>
          <w:color w:val="000000"/>
          <w:spacing w:val="-4"/>
          <w:szCs w:val="28"/>
        </w:rPr>
      </w:pPr>
    </w:p>
    <w:p w:rsidR="00CB245F" w:rsidRPr="00647ED4" w:rsidRDefault="00CB245F" w:rsidP="00CB245F">
      <w:pPr>
        <w:ind w:firstLine="709"/>
        <w:jc w:val="both"/>
        <w:rPr>
          <w:color w:val="000000"/>
          <w:spacing w:val="-4"/>
          <w:szCs w:val="28"/>
        </w:rPr>
      </w:pPr>
      <w:r w:rsidRPr="00647ED4">
        <w:rPr>
          <w:color w:val="000000"/>
          <w:spacing w:val="-4"/>
          <w:szCs w:val="28"/>
        </w:rPr>
        <w:t>Іспит</w:t>
      </w:r>
      <w:r w:rsidRPr="00647ED4">
        <w:rPr>
          <w:b/>
          <w:color w:val="000000"/>
          <w:spacing w:val="-4"/>
          <w:szCs w:val="28"/>
        </w:rPr>
        <w:t xml:space="preserve"> </w:t>
      </w:r>
      <w:r w:rsidRPr="00647ED4">
        <w:rPr>
          <w:color w:val="000000"/>
          <w:spacing w:val="-4"/>
          <w:szCs w:val="28"/>
        </w:rPr>
        <w:t xml:space="preserve">оцінюється від 50 до </w:t>
      </w:r>
      <w:r w:rsidRPr="00647ED4">
        <w:rPr>
          <w:szCs w:val="28"/>
        </w:rPr>
        <w:t>–</w:t>
      </w:r>
      <w:r w:rsidRPr="00647ED4">
        <w:rPr>
          <w:color w:val="000000"/>
          <w:spacing w:val="-4"/>
          <w:szCs w:val="28"/>
        </w:rPr>
        <w:t xml:space="preserve"> 80 балів.</w:t>
      </w:r>
    </w:p>
    <w:p w:rsidR="00CB245F" w:rsidRPr="00647ED4" w:rsidRDefault="00CB245F" w:rsidP="00CB245F">
      <w:pPr>
        <w:jc w:val="both"/>
        <w:rPr>
          <w:szCs w:val="28"/>
        </w:rPr>
      </w:pPr>
    </w:p>
    <w:p w:rsidR="00CB245F" w:rsidRPr="00647ED4" w:rsidRDefault="00CB245F" w:rsidP="00CB245F">
      <w:pPr>
        <w:ind w:left="142" w:firstLine="425"/>
        <w:jc w:val="center"/>
        <w:rPr>
          <w:b/>
          <w:szCs w:val="28"/>
        </w:rPr>
      </w:pPr>
      <w:r w:rsidRPr="00647ED4">
        <w:rPr>
          <w:b/>
          <w:szCs w:val="28"/>
        </w:rPr>
        <w:t xml:space="preserve">Перерахунок середньої оцінки за поточну діяльність </w:t>
      </w:r>
    </w:p>
    <w:p w:rsidR="00CB245F" w:rsidRPr="00647ED4" w:rsidRDefault="00CB245F" w:rsidP="00CB245F">
      <w:pPr>
        <w:ind w:firstLine="425"/>
        <w:jc w:val="center"/>
        <w:rPr>
          <w:b/>
          <w:szCs w:val="28"/>
        </w:rPr>
      </w:pPr>
      <w:r w:rsidRPr="00647ED4">
        <w:rPr>
          <w:b/>
          <w:szCs w:val="28"/>
        </w:rPr>
        <w:t>у багатобальну шкалу</w:t>
      </w:r>
    </w:p>
    <w:p w:rsidR="00CB245F" w:rsidRPr="00647ED4" w:rsidRDefault="00CB245F" w:rsidP="00CB245F">
      <w:pPr>
        <w:ind w:firstLine="709"/>
        <w:jc w:val="both"/>
        <w:rPr>
          <w:szCs w:val="28"/>
        </w:rPr>
      </w:pPr>
      <w:r w:rsidRPr="00647ED4">
        <w:rPr>
          <w:szCs w:val="28"/>
        </w:rPr>
        <w:t xml:space="preserve">Проводиться відповідно до «Інструкції з оцінювання навчальної діяльності </w:t>
      </w:r>
      <w:r w:rsidRPr="00647ED4">
        <w:rPr>
          <w:color w:val="000000"/>
          <w:szCs w:val="28"/>
        </w:rPr>
        <w:t>при Європейській кредитно-трансферній системі організації навчального процесу</w:t>
      </w:r>
      <w:r w:rsidRPr="00647ED4">
        <w:rPr>
          <w:szCs w:val="28"/>
        </w:rPr>
        <w:t>» (таблиця 3).</w:t>
      </w:r>
    </w:p>
    <w:p w:rsidR="00CB245F" w:rsidRDefault="00CB245F" w:rsidP="00CB245F">
      <w:pPr>
        <w:pStyle w:val="21"/>
        <w:ind w:right="-425" w:firstLine="0"/>
        <w:jc w:val="right"/>
        <w:rPr>
          <w:sz w:val="24"/>
          <w:szCs w:val="24"/>
        </w:rPr>
      </w:pPr>
    </w:p>
    <w:p w:rsidR="00CB245F" w:rsidRDefault="00CB245F" w:rsidP="00D611D1">
      <w:pPr>
        <w:pStyle w:val="21"/>
        <w:ind w:right="-425" w:firstLine="0"/>
        <w:jc w:val="center"/>
        <w:rPr>
          <w:sz w:val="24"/>
          <w:szCs w:val="24"/>
        </w:rPr>
      </w:pPr>
    </w:p>
    <w:p w:rsidR="00CB245F" w:rsidRDefault="00CB245F" w:rsidP="00CB245F">
      <w:pPr>
        <w:pStyle w:val="21"/>
        <w:ind w:right="-425" w:firstLine="0"/>
        <w:jc w:val="right"/>
        <w:rPr>
          <w:sz w:val="24"/>
          <w:szCs w:val="24"/>
        </w:rPr>
      </w:pPr>
    </w:p>
    <w:p w:rsidR="00CB245F" w:rsidRDefault="00CB245F" w:rsidP="00CB245F">
      <w:pPr>
        <w:pStyle w:val="21"/>
        <w:ind w:right="-425" w:firstLine="0"/>
        <w:jc w:val="right"/>
        <w:rPr>
          <w:sz w:val="24"/>
          <w:szCs w:val="24"/>
        </w:rPr>
      </w:pPr>
    </w:p>
    <w:p w:rsidR="00D611D1" w:rsidRDefault="00D611D1" w:rsidP="00CB245F">
      <w:pPr>
        <w:pStyle w:val="21"/>
        <w:ind w:right="-425" w:firstLine="0"/>
        <w:jc w:val="right"/>
        <w:rPr>
          <w:sz w:val="24"/>
          <w:szCs w:val="24"/>
        </w:rPr>
      </w:pPr>
    </w:p>
    <w:p w:rsidR="00D611D1" w:rsidRDefault="00D611D1" w:rsidP="00CB245F">
      <w:pPr>
        <w:pStyle w:val="21"/>
        <w:ind w:right="-425" w:firstLine="0"/>
        <w:jc w:val="right"/>
        <w:rPr>
          <w:sz w:val="24"/>
          <w:szCs w:val="24"/>
        </w:rPr>
      </w:pPr>
    </w:p>
    <w:p w:rsidR="00D611D1" w:rsidRDefault="00D611D1" w:rsidP="00CB245F">
      <w:pPr>
        <w:pStyle w:val="21"/>
        <w:ind w:right="-425" w:firstLine="0"/>
        <w:jc w:val="right"/>
        <w:rPr>
          <w:sz w:val="24"/>
          <w:szCs w:val="24"/>
        </w:rPr>
      </w:pPr>
    </w:p>
    <w:p w:rsidR="00D611D1" w:rsidRDefault="00D611D1" w:rsidP="00CB245F">
      <w:pPr>
        <w:pStyle w:val="21"/>
        <w:ind w:right="-425" w:firstLine="0"/>
        <w:jc w:val="right"/>
        <w:rPr>
          <w:sz w:val="24"/>
          <w:szCs w:val="24"/>
        </w:rPr>
      </w:pPr>
    </w:p>
    <w:p w:rsidR="00D611D1" w:rsidRDefault="00D611D1" w:rsidP="00CB245F">
      <w:pPr>
        <w:pStyle w:val="21"/>
        <w:ind w:right="-425" w:firstLine="0"/>
        <w:jc w:val="right"/>
        <w:rPr>
          <w:sz w:val="24"/>
          <w:szCs w:val="24"/>
        </w:rPr>
      </w:pPr>
    </w:p>
    <w:p w:rsidR="00D611D1" w:rsidRDefault="00D611D1" w:rsidP="00CB245F">
      <w:pPr>
        <w:pStyle w:val="21"/>
        <w:ind w:right="-425" w:firstLine="0"/>
        <w:jc w:val="right"/>
        <w:rPr>
          <w:sz w:val="24"/>
          <w:szCs w:val="24"/>
        </w:rPr>
      </w:pPr>
    </w:p>
    <w:p w:rsidR="00D611D1" w:rsidRDefault="00D611D1" w:rsidP="00CB245F">
      <w:pPr>
        <w:pStyle w:val="21"/>
        <w:ind w:right="-425" w:firstLine="0"/>
        <w:jc w:val="right"/>
        <w:rPr>
          <w:sz w:val="24"/>
          <w:szCs w:val="24"/>
        </w:rPr>
      </w:pPr>
    </w:p>
    <w:p w:rsidR="00D611D1" w:rsidRDefault="00D611D1" w:rsidP="00CB245F">
      <w:pPr>
        <w:pStyle w:val="21"/>
        <w:ind w:right="-425" w:firstLine="0"/>
        <w:jc w:val="right"/>
        <w:rPr>
          <w:sz w:val="24"/>
          <w:szCs w:val="24"/>
        </w:rPr>
      </w:pPr>
    </w:p>
    <w:p w:rsidR="00D611D1" w:rsidRDefault="00D611D1" w:rsidP="00CB245F">
      <w:pPr>
        <w:pStyle w:val="21"/>
        <w:ind w:right="-425" w:firstLine="0"/>
        <w:jc w:val="right"/>
        <w:rPr>
          <w:sz w:val="24"/>
          <w:szCs w:val="24"/>
        </w:rPr>
      </w:pPr>
    </w:p>
    <w:p w:rsidR="00D611D1" w:rsidRDefault="00D611D1" w:rsidP="00CB245F">
      <w:pPr>
        <w:pStyle w:val="21"/>
        <w:ind w:right="-425" w:firstLine="0"/>
        <w:jc w:val="right"/>
        <w:rPr>
          <w:sz w:val="24"/>
          <w:szCs w:val="24"/>
        </w:rPr>
      </w:pPr>
    </w:p>
    <w:p w:rsidR="00D611D1" w:rsidRDefault="00D611D1" w:rsidP="00CB245F">
      <w:pPr>
        <w:pStyle w:val="21"/>
        <w:ind w:right="-425" w:firstLine="0"/>
        <w:jc w:val="right"/>
        <w:rPr>
          <w:sz w:val="24"/>
          <w:szCs w:val="24"/>
        </w:rPr>
      </w:pPr>
    </w:p>
    <w:p w:rsidR="00D611D1" w:rsidRDefault="00D611D1" w:rsidP="00CB245F">
      <w:pPr>
        <w:pStyle w:val="21"/>
        <w:ind w:right="-425" w:firstLine="0"/>
        <w:jc w:val="right"/>
        <w:rPr>
          <w:sz w:val="24"/>
          <w:szCs w:val="24"/>
        </w:rPr>
      </w:pPr>
    </w:p>
    <w:p w:rsidR="00D611D1" w:rsidRDefault="00D611D1" w:rsidP="00CB245F">
      <w:pPr>
        <w:pStyle w:val="21"/>
        <w:ind w:right="-425" w:firstLine="0"/>
        <w:jc w:val="right"/>
        <w:rPr>
          <w:sz w:val="24"/>
          <w:szCs w:val="24"/>
        </w:rPr>
      </w:pPr>
    </w:p>
    <w:p w:rsidR="00CB245F" w:rsidRPr="00CB245F" w:rsidRDefault="00CB245F" w:rsidP="00CB245F">
      <w:pPr>
        <w:pStyle w:val="21"/>
        <w:ind w:right="-425" w:firstLine="0"/>
        <w:jc w:val="right"/>
        <w:rPr>
          <w:sz w:val="24"/>
          <w:szCs w:val="24"/>
        </w:rPr>
      </w:pPr>
      <w:r w:rsidRPr="00CB245F">
        <w:rPr>
          <w:sz w:val="24"/>
          <w:szCs w:val="24"/>
        </w:rPr>
        <w:lastRenderedPageBreak/>
        <w:t>Таблиця 3</w:t>
      </w:r>
    </w:p>
    <w:p w:rsidR="00CB245F" w:rsidRPr="00647ED4" w:rsidRDefault="00CB245F" w:rsidP="00CB245F">
      <w:pPr>
        <w:pStyle w:val="21"/>
        <w:ind w:right="-425" w:firstLine="0"/>
        <w:jc w:val="center"/>
        <w:rPr>
          <w:b/>
          <w:szCs w:val="28"/>
        </w:rPr>
      </w:pPr>
      <w:r w:rsidRPr="00647ED4">
        <w:rPr>
          <w:b/>
          <w:szCs w:val="28"/>
        </w:rPr>
        <w:t xml:space="preserve">Перерахунок середньої оцінки за поточну діяльність у багатобальну шкалу </w:t>
      </w:r>
    </w:p>
    <w:p w:rsidR="00CB245F" w:rsidRPr="00647ED4" w:rsidRDefault="00CB245F" w:rsidP="00CB245F">
      <w:pPr>
        <w:pStyle w:val="21"/>
        <w:ind w:right="-425" w:firstLine="0"/>
        <w:jc w:val="center"/>
        <w:rPr>
          <w:b/>
          <w:sz w:val="22"/>
          <w:szCs w:val="22"/>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CB245F" w:rsidRPr="00647ED4" w:rsidTr="00655CA5">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120-бальна шкала</w:t>
            </w:r>
          </w:p>
        </w:tc>
        <w:tc>
          <w:tcPr>
            <w:tcW w:w="281" w:type="dxa"/>
            <w:vMerge w:val="restart"/>
            <w:tcBorders>
              <w:top w:val="nil"/>
              <w:left w:val="single" w:sz="4" w:space="0" w:color="000000"/>
              <w:right w:val="single" w:sz="4" w:space="0" w:color="000000"/>
            </w:tcBorders>
          </w:tcPr>
          <w:p w:rsidR="00CB245F" w:rsidRPr="00647ED4" w:rsidRDefault="00CB245F" w:rsidP="00655CA5">
            <w:pPr>
              <w:snapToGrid w:val="0"/>
              <w:jc w:val="center"/>
              <w:rPr>
                <w:b/>
                <w:sz w:val="22"/>
              </w:rPr>
            </w:pPr>
          </w:p>
        </w:tc>
        <w:tc>
          <w:tcPr>
            <w:tcW w:w="1427" w:type="dxa"/>
            <w:tcBorders>
              <w:top w:val="single" w:sz="4" w:space="0" w:color="000000"/>
              <w:left w:val="single" w:sz="4" w:space="0" w:color="000000"/>
              <w:bottom w:val="single" w:sz="4" w:space="0" w:color="000000"/>
              <w:right w:val="single" w:sz="4" w:space="0" w:color="000000"/>
            </w:tcBorders>
          </w:tcPr>
          <w:p w:rsidR="00CB245F" w:rsidRPr="00647ED4" w:rsidRDefault="00CB245F" w:rsidP="00655CA5">
            <w:pPr>
              <w:snapToGrid w:val="0"/>
              <w:jc w:val="center"/>
              <w:rPr>
                <w:sz w:val="22"/>
              </w:rPr>
            </w:pPr>
            <w:r w:rsidRPr="00647ED4">
              <w:rPr>
                <w:sz w:val="22"/>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CB245F" w:rsidRPr="00647ED4" w:rsidRDefault="00CB245F" w:rsidP="00655CA5">
            <w:pPr>
              <w:snapToGrid w:val="0"/>
              <w:jc w:val="center"/>
              <w:rPr>
                <w:sz w:val="22"/>
              </w:rPr>
            </w:pPr>
            <w:r w:rsidRPr="00647ED4">
              <w:rPr>
                <w:sz w:val="22"/>
              </w:rPr>
              <w:t>120-бальна шкала</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5</w:t>
            </w:r>
            <w:r>
              <w:rPr>
                <w:sz w:val="22"/>
              </w:rPr>
              <w:t>,00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120</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w:t>
            </w:r>
            <w:r w:rsidRPr="00647ED4">
              <w:rPr>
                <w:sz w:val="22"/>
              </w:rPr>
              <w:t>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94</w:t>
            </w:r>
          </w:p>
        </w:tc>
      </w:tr>
      <w:tr w:rsidR="00CB245F" w:rsidRPr="00647ED4" w:rsidTr="00655CA5">
        <w:trPr>
          <w:trHeight w:val="216"/>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w:t>
            </w:r>
            <w:r>
              <w:rPr>
                <w:sz w:val="22"/>
              </w:rPr>
              <w:t>,</w:t>
            </w:r>
            <w:r w:rsidRPr="00647ED4">
              <w:rPr>
                <w:sz w:val="22"/>
              </w:rPr>
              <w:t>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119</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w:t>
            </w:r>
            <w:r w:rsidRPr="00647ED4">
              <w:rPr>
                <w:sz w:val="22"/>
              </w:rPr>
              <w:t>87-3,9</w:t>
            </w:r>
            <w:r>
              <w:rPr>
                <w:sz w:val="22"/>
              </w:rPr>
              <w:t>0</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93</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w:t>
            </w:r>
            <w:r>
              <w:rPr>
                <w:sz w:val="22"/>
              </w:rPr>
              <w:t>,</w:t>
            </w:r>
            <w:r w:rsidRPr="00647ED4">
              <w:rPr>
                <w:sz w:val="22"/>
              </w:rPr>
              <w:t>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118</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,83-</w:t>
            </w:r>
            <w:r w:rsidRPr="00647ED4">
              <w:rPr>
                <w:sz w:val="22"/>
              </w:rPr>
              <w:t>3,86</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92</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w:t>
            </w:r>
            <w:r>
              <w:rPr>
                <w:sz w:val="22"/>
              </w:rPr>
              <w:t>,</w:t>
            </w:r>
            <w:r w:rsidRPr="00647ED4">
              <w:rPr>
                <w:sz w:val="22"/>
              </w:rPr>
              <w:t>87-4,9</w:t>
            </w:r>
            <w:r>
              <w:rPr>
                <w:sz w:val="22"/>
              </w:rPr>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117</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,79-</w:t>
            </w:r>
            <w:r w:rsidRPr="00647ED4">
              <w:rPr>
                <w:sz w:val="22"/>
              </w:rPr>
              <w:t>3,82</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91</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w:t>
            </w:r>
            <w:r>
              <w:rPr>
                <w:sz w:val="22"/>
              </w:rPr>
              <w:t>,</w:t>
            </w:r>
            <w:r w:rsidRPr="00647ED4">
              <w:rPr>
                <w:sz w:val="22"/>
              </w:rPr>
              <w:t>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116</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w:t>
            </w:r>
            <w:r w:rsidRPr="00647ED4">
              <w:rPr>
                <w:sz w:val="22"/>
              </w:rPr>
              <w:t>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90</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w:t>
            </w:r>
            <w:r>
              <w:rPr>
                <w:sz w:val="22"/>
              </w:rPr>
              <w:t>,</w:t>
            </w:r>
            <w:r w:rsidRPr="00647ED4">
              <w:rPr>
                <w:sz w:val="22"/>
              </w:rPr>
              <w:t>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115</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w:t>
            </w:r>
            <w:r w:rsidRPr="00647ED4">
              <w:rPr>
                <w:sz w:val="22"/>
              </w:rPr>
              <w:t>7</w:t>
            </w:r>
            <w:r>
              <w:rPr>
                <w:sz w:val="22"/>
              </w:rPr>
              <w:t>0-</w:t>
            </w:r>
            <w:r w:rsidRPr="00647ED4">
              <w:rPr>
                <w:sz w:val="22"/>
              </w:rPr>
              <w:t>3,73</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89</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w:t>
            </w:r>
            <w:r>
              <w:rPr>
                <w:sz w:val="22"/>
              </w:rPr>
              <w:t>,</w:t>
            </w:r>
            <w:r w:rsidRPr="00647ED4">
              <w:rPr>
                <w:sz w:val="22"/>
              </w:rPr>
              <w:t>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114</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,66-</w:t>
            </w:r>
            <w:r w:rsidRPr="00647ED4">
              <w:rPr>
                <w:sz w:val="22"/>
              </w:rPr>
              <w:t>3,69</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88</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w:t>
            </w:r>
            <w:r>
              <w:rPr>
                <w:sz w:val="22"/>
              </w:rPr>
              <w:t>,</w:t>
            </w:r>
            <w:r w:rsidRPr="00647ED4">
              <w:rPr>
                <w:sz w:val="22"/>
              </w:rPr>
              <w:t>7</w:t>
            </w:r>
            <w:r>
              <w:rPr>
                <w:sz w:val="22"/>
              </w:rPr>
              <w:t>0</w:t>
            </w:r>
            <w:r w:rsidRPr="00647ED4">
              <w:rPr>
                <w:sz w:val="22"/>
              </w:rPr>
              <w:t>-4,74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113</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,62-</w:t>
            </w:r>
            <w:r w:rsidRPr="00647ED4">
              <w:rPr>
                <w:sz w:val="22"/>
              </w:rPr>
              <w:t>3,65</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87</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w:t>
            </w:r>
            <w:r>
              <w:rPr>
                <w:sz w:val="22"/>
              </w:rPr>
              <w:t>,</w:t>
            </w:r>
            <w:r w:rsidRPr="00647ED4">
              <w:rPr>
                <w:sz w:val="22"/>
              </w:rPr>
              <w:t>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112</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w:t>
            </w:r>
            <w:r w:rsidRPr="00647ED4">
              <w:rPr>
                <w:sz w:val="22"/>
              </w:rPr>
              <w:t>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86</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w:t>
            </w:r>
            <w:r>
              <w:rPr>
                <w:sz w:val="22"/>
              </w:rPr>
              <w:t>,</w:t>
            </w:r>
            <w:r w:rsidRPr="00647ED4">
              <w:rPr>
                <w:sz w:val="22"/>
              </w:rPr>
              <w:t>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111</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,54-</w:t>
            </w:r>
            <w:r w:rsidRPr="00647ED4">
              <w:rPr>
                <w:sz w:val="22"/>
              </w:rPr>
              <w:t>3,57</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85</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w:t>
            </w:r>
            <w:r>
              <w:rPr>
                <w:sz w:val="22"/>
              </w:rPr>
              <w:t>,</w:t>
            </w:r>
            <w:r w:rsidRPr="00647ED4">
              <w:rPr>
                <w:sz w:val="22"/>
              </w:rPr>
              <w:t>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110</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,49-</w:t>
            </w:r>
            <w:r w:rsidRPr="00647ED4">
              <w:rPr>
                <w:sz w:val="22"/>
              </w:rPr>
              <w:t>3,53</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84</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w:t>
            </w:r>
            <w:r>
              <w:rPr>
                <w:sz w:val="22"/>
              </w:rPr>
              <w:t>,</w:t>
            </w:r>
            <w:r w:rsidRPr="00647ED4">
              <w:rPr>
                <w:sz w:val="22"/>
              </w:rPr>
              <w:t>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109</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w:t>
            </w:r>
            <w:r w:rsidRPr="00647ED4">
              <w:rPr>
                <w:sz w:val="22"/>
              </w:rPr>
              <w:t>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83</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w:t>
            </w:r>
            <w:r>
              <w:rPr>
                <w:sz w:val="22"/>
              </w:rPr>
              <w:t>,</w:t>
            </w:r>
            <w:r w:rsidRPr="00647ED4">
              <w:rPr>
                <w:sz w:val="22"/>
              </w:rPr>
              <w:t>5</w:t>
            </w:r>
            <w:r>
              <w:rPr>
                <w:sz w:val="22"/>
              </w:rPr>
              <w:t>0</w:t>
            </w:r>
            <w:r w:rsidRPr="00647ED4">
              <w:rPr>
                <w:sz w:val="22"/>
              </w:rPr>
              <w:t>-4,53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108</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w:t>
            </w:r>
            <w:r w:rsidRPr="00647ED4">
              <w:rPr>
                <w:sz w:val="22"/>
              </w:rPr>
              <w:t>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82</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w:t>
            </w:r>
            <w:r>
              <w:rPr>
                <w:sz w:val="22"/>
              </w:rPr>
              <w:t>,</w:t>
            </w:r>
            <w:r w:rsidRPr="00647ED4">
              <w:rPr>
                <w:sz w:val="22"/>
              </w:rPr>
              <w:t>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107</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w:t>
            </w:r>
            <w:r w:rsidRPr="00647ED4">
              <w:rPr>
                <w:sz w:val="22"/>
              </w:rPr>
              <w:t>37-3,4</w:t>
            </w:r>
            <w:r>
              <w:rPr>
                <w:sz w:val="22"/>
              </w:rPr>
              <w:t>0</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81</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w:t>
            </w:r>
            <w:r>
              <w:rPr>
                <w:sz w:val="22"/>
              </w:rPr>
              <w:t>,</w:t>
            </w:r>
            <w:r w:rsidRPr="00647ED4">
              <w:rPr>
                <w:sz w:val="22"/>
              </w:rPr>
              <w:t>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106</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,33-</w:t>
            </w:r>
            <w:r w:rsidRPr="00647ED4">
              <w:rPr>
                <w:sz w:val="22"/>
              </w:rPr>
              <w:t>3,36</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80</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w:t>
            </w:r>
            <w:r>
              <w:rPr>
                <w:sz w:val="22"/>
              </w:rPr>
              <w:t>,</w:t>
            </w:r>
            <w:r w:rsidRPr="00647ED4">
              <w:rPr>
                <w:sz w:val="22"/>
              </w:rPr>
              <w:t>37-4,4</w:t>
            </w:r>
            <w:r>
              <w:rPr>
                <w:sz w:val="22"/>
              </w:rPr>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105</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w:t>
            </w:r>
            <w:r w:rsidRPr="00647ED4">
              <w:rPr>
                <w:sz w:val="22"/>
              </w:rPr>
              <w:t>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79</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w:t>
            </w:r>
            <w:r>
              <w:rPr>
                <w:sz w:val="22"/>
              </w:rPr>
              <w:t>,</w:t>
            </w:r>
            <w:r w:rsidRPr="00647ED4">
              <w:rPr>
                <w:sz w:val="22"/>
              </w:rPr>
              <w:t>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104</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w:t>
            </w:r>
            <w:r w:rsidRPr="00647ED4">
              <w:rPr>
                <w:sz w:val="22"/>
              </w:rPr>
              <w:t>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78</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w:t>
            </w:r>
            <w:r>
              <w:rPr>
                <w:sz w:val="22"/>
              </w:rPr>
              <w:t>,</w:t>
            </w:r>
            <w:r w:rsidRPr="00647ED4">
              <w:rPr>
                <w:sz w:val="22"/>
              </w:rPr>
              <w:t>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103</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w:t>
            </w:r>
            <w:r w:rsidRPr="00647ED4">
              <w:rPr>
                <w:sz w:val="22"/>
              </w:rPr>
              <w:t>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77</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w:t>
            </w:r>
            <w:r>
              <w:rPr>
                <w:sz w:val="22"/>
              </w:rPr>
              <w:t>,25-</w:t>
            </w:r>
            <w:r w:rsidRPr="00647ED4">
              <w:rPr>
                <w:sz w:val="22"/>
              </w:rPr>
              <w:t>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102</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w:t>
            </w:r>
            <w:r w:rsidRPr="00647ED4">
              <w:rPr>
                <w:sz w:val="22"/>
              </w:rPr>
              <w:t>18-3,2</w:t>
            </w:r>
            <w:r>
              <w:rPr>
                <w:sz w:val="22"/>
              </w:rPr>
              <w:t>0</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76</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w:t>
            </w:r>
            <w:r>
              <w:rPr>
                <w:sz w:val="22"/>
              </w:rPr>
              <w:t>,</w:t>
            </w:r>
            <w:r w:rsidRPr="00647ED4">
              <w:rPr>
                <w:sz w:val="22"/>
              </w:rPr>
              <w:t>2</w:t>
            </w:r>
            <w:r>
              <w:rPr>
                <w:sz w:val="22"/>
              </w:rPr>
              <w:t>0-</w:t>
            </w:r>
            <w:r w:rsidRPr="00647ED4">
              <w:rPr>
                <w:sz w:val="22"/>
              </w:rPr>
              <w:t>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101</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,15-</w:t>
            </w:r>
            <w:r w:rsidRPr="00647ED4">
              <w:rPr>
                <w:sz w:val="22"/>
              </w:rPr>
              <w:t>3,17</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75</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w:t>
            </w:r>
            <w:r>
              <w:rPr>
                <w:sz w:val="22"/>
              </w:rPr>
              <w:t>,16-</w:t>
            </w:r>
            <w:r w:rsidRPr="00647ED4">
              <w:rPr>
                <w:sz w:val="22"/>
              </w:rPr>
              <w:t>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100</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,13-</w:t>
            </w:r>
            <w:r w:rsidRPr="00647ED4">
              <w:rPr>
                <w:sz w:val="22"/>
              </w:rPr>
              <w:t>3,14</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74</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w:t>
            </w:r>
            <w:r>
              <w:rPr>
                <w:sz w:val="22"/>
              </w:rPr>
              <w:t>,12-</w:t>
            </w:r>
            <w:r w:rsidRPr="00647ED4">
              <w:rPr>
                <w:sz w:val="22"/>
              </w:rPr>
              <w:t>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99</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w:t>
            </w:r>
            <w:r w:rsidRPr="00647ED4">
              <w:rPr>
                <w:sz w:val="22"/>
              </w:rPr>
              <w:t>1</w:t>
            </w:r>
            <w:r>
              <w:rPr>
                <w:sz w:val="22"/>
              </w:rPr>
              <w:t>0-</w:t>
            </w:r>
            <w:r w:rsidRPr="00647ED4">
              <w:rPr>
                <w:sz w:val="22"/>
              </w:rPr>
              <w:t>3,12</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73</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w:t>
            </w:r>
            <w:r>
              <w:rPr>
                <w:sz w:val="22"/>
              </w:rPr>
              <w:t>,08-</w:t>
            </w:r>
            <w:r w:rsidRPr="00647ED4">
              <w:rPr>
                <w:sz w:val="22"/>
              </w:rPr>
              <w:t>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98</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,07-</w:t>
            </w:r>
            <w:r w:rsidRPr="00647ED4">
              <w:rPr>
                <w:sz w:val="22"/>
              </w:rPr>
              <w:t>3,09</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72</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4</w:t>
            </w:r>
            <w:r>
              <w:rPr>
                <w:sz w:val="22"/>
              </w:rPr>
              <w:t>,</w:t>
            </w:r>
            <w:r w:rsidRPr="00647ED4">
              <w:rPr>
                <w:sz w:val="22"/>
              </w:rPr>
              <w:t>04-4,07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97</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w:t>
            </w:r>
            <w:r w:rsidRPr="00647ED4">
              <w:rPr>
                <w:sz w:val="22"/>
              </w:rPr>
              <w:t>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71</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3</w:t>
            </w:r>
            <w:r>
              <w:rPr>
                <w:sz w:val="22"/>
              </w:rPr>
              <w:t>,</w:t>
            </w:r>
            <w:r w:rsidRPr="00647ED4">
              <w:rPr>
                <w:sz w:val="22"/>
              </w:rPr>
              <w:t>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96</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3</w:t>
            </w:r>
            <w:r>
              <w:rPr>
                <w:sz w:val="22"/>
              </w:rPr>
              <w:t>,0</w:t>
            </w:r>
            <w:r w:rsidRPr="00647ED4">
              <w:rPr>
                <w:sz w:val="22"/>
              </w:rPr>
              <w:t>0-3,03</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70</w:t>
            </w:r>
          </w:p>
        </w:tc>
      </w:tr>
      <w:tr w:rsidR="00CB245F" w:rsidRPr="00647ED4" w:rsidTr="00655CA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3</w:t>
            </w:r>
            <w:r>
              <w:rPr>
                <w:sz w:val="22"/>
              </w:rPr>
              <w:t>,95-</w:t>
            </w:r>
            <w:r w:rsidRPr="00647ED4">
              <w:rPr>
                <w:sz w:val="22"/>
              </w:rPr>
              <w:t>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45F" w:rsidRPr="00647ED4" w:rsidRDefault="00CB245F" w:rsidP="00655CA5">
            <w:pPr>
              <w:snapToGrid w:val="0"/>
              <w:jc w:val="center"/>
              <w:rPr>
                <w:sz w:val="22"/>
              </w:rPr>
            </w:pPr>
            <w:r w:rsidRPr="00647ED4">
              <w:rPr>
                <w:sz w:val="22"/>
              </w:rPr>
              <w:t>95</w:t>
            </w:r>
          </w:p>
        </w:tc>
        <w:tc>
          <w:tcPr>
            <w:tcW w:w="281" w:type="dxa"/>
            <w:vMerge/>
            <w:tcBorders>
              <w:left w:val="single" w:sz="4" w:space="0" w:color="000000"/>
              <w:right w:val="single" w:sz="4" w:space="0" w:color="000000"/>
            </w:tcBorders>
          </w:tcPr>
          <w:p w:rsidR="00CB245F" w:rsidRPr="00647ED4" w:rsidRDefault="00CB245F" w:rsidP="00655CA5">
            <w:pPr>
              <w:snapToGrid w:val="0"/>
              <w:jc w:val="center"/>
              <w:rPr>
                <w:sz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pacing w:val="-6"/>
                <w:sz w:val="22"/>
              </w:rPr>
              <w:t>Менше</w:t>
            </w:r>
            <w:r w:rsidRPr="00647ED4">
              <w:rPr>
                <w:sz w:val="22"/>
              </w:rPr>
              <w:t xml:space="preserve"> 3</w:t>
            </w:r>
            <w:r>
              <w:rPr>
                <w:sz w:val="22"/>
              </w:rPr>
              <w:t>,00</w:t>
            </w:r>
          </w:p>
        </w:tc>
        <w:tc>
          <w:tcPr>
            <w:tcW w:w="1427" w:type="dxa"/>
            <w:tcBorders>
              <w:top w:val="single" w:sz="4" w:space="0" w:color="000000"/>
              <w:left w:val="single" w:sz="4" w:space="0" w:color="000000"/>
              <w:bottom w:val="single" w:sz="4" w:space="0" w:color="000000"/>
              <w:right w:val="single" w:sz="4" w:space="0" w:color="000000"/>
            </w:tcBorders>
            <w:vAlign w:val="bottom"/>
          </w:tcPr>
          <w:p w:rsidR="00CB245F" w:rsidRPr="00647ED4" w:rsidRDefault="00CB245F" w:rsidP="00655CA5">
            <w:pPr>
              <w:snapToGrid w:val="0"/>
              <w:jc w:val="center"/>
              <w:rPr>
                <w:sz w:val="22"/>
              </w:rPr>
            </w:pPr>
            <w:r w:rsidRPr="00647ED4">
              <w:rPr>
                <w:sz w:val="22"/>
              </w:rPr>
              <w:t>Недостатньо</w:t>
            </w:r>
          </w:p>
        </w:tc>
      </w:tr>
    </w:tbl>
    <w:p w:rsidR="00CB245F" w:rsidRPr="00647ED4" w:rsidRDefault="00CB245F" w:rsidP="00CB245F">
      <w:pPr>
        <w:ind w:firstLine="567"/>
        <w:jc w:val="both"/>
        <w:rPr>
          <w:szCs w:val="28"/>
        </w:rPr>
      </w:pPr>
    </w:p>
    <w:p w:rsidR="00CB245F" w:rsidRPr="00647ED4" w:rsidRDefault="00CB245F" w:rsidP="00CB245F">
      <w:pPr>
        <w:ind w:firstLine="567"/>
        <w:jc w:val="both"/>
        <w:rPr>
          <w:szCs w:val="28"/>
        </w:rPr>
      </w:pPr>
      <w:r w:rsidRPr="00647ED4">
        <w:rPr>
          <w:szCs w:val="28"/>
        </w:rPr>
        <w:t xml:space="preserve">Оцінка з дисципліни визначається як сума балів за ПНД та іспиту і становить </w:t>
      </w:r>
      <w:r w:rsidRPr="00647ED4">
        <w:rPr>
          <w:color w:val="000000"/>
          <w:szCs w:val="28"/>
        </w:rPr>
        <w:t xml:space="preserve">min – </w:t>
      </w:r>
      <w:r w:rsidRPr="00647ED4">
        <w:rPr>
          <w:color w:val="000000"/>
          <w:spacing w:val="-4"/>
          <w:szCs w:val="28"/>
        </w:rPr>
        <w:t xml:space="preserve">120 до </w:t>
      </w:r>
      <w:r w:rsidRPr="00647ED4">
        <w:rPr>
          <w:color w:val="000000"/>
          <w:szCs w:val="28"/>
        </w:rPr>
        <w:t>max – 200.</w:t>
      </w:r>
      <w:r w:rsidRPr="00647ED4">
        <w:rPr>
          <w:b/>
          <w:szCs w:val="28"/>
        </w:rPr>
        <w:t xml:space="preserve"> </w:t>
      </w:r>
      <w:r w:rsidRPr="00647ED4">
        <w:rPr>
          <w:szCs w:val="28"/>
        </w:rPr>
        <w:t xml:space="preserve">Відповідність оцінок за </w:t>
      </w:r>
      <w:r w:rsidRPr="00647ED4">
        <w:rPr>
          <w:spacing w:val="6"/>
          <w:szCs w:val="28"/>
        </w:rPr>
        <w:t>200 бальною шкалою, чотирибальною (національною) шкалою та шкалою ЄСТS</w:t>
      </w:r>
      <w:r w:rsidRPr="00647ED4">
        <w:rPr>
          <w:color w:val="000000"/>
          <w:szCs w:val="28"/>
        </w:rPr>
        <w:t xml:space="preserve"> наведена у таблиці 4</w:t>
      </w:r>
      <w:r w:rsidRPr="00647ED4">
        <w:rPr>
          <w:szCs w:val="28"/>
        </w:rPr>
        <w:t xml:space="preserve">. </w:t>
      </w:r>
    </w:p>
    <w:p w:rsidR="00CB245F" w:rsidRPr="00647ED4" w:rsidRDefault="00CB245F" w:rsidP="00CB245F">
      <w:pPr>
        <w:jc w:val="both"/>
        <w:rPr>
          <w:color w:val="000000"/>
          <w:spacing w:val="-4"/>
          <w:szCs w:val="28"/>
        </w:rPr>
      </w:pPr>
    </w:p>
    <w:p w:rsidR="00CB245F" w:rsidRPr="00647ED4" w:rsidRDefault="00CB245F" w:rsidP="00CB245F">
      <w:pPr>
        <w:ind w:firstLine="567"/>
        <w:jc w:val="right"/>
        <w:rPr>
          <w:szCs w:val="28"/>
        </w:rPr>
      </w:pPr>
      <w:r w:rsidRPr="00647ED4">
        <w:rPr>
          <w:szCs w:val="28"/>
        </w:rPr>
        <w:t>Таблиця 4</w:t>
      </w:r>
    </w:p>
    <w:p w:rsidR="00CB245F" w:rsidRPr="00647ED4" w:rsidRDefault="00CB245F" w:rsidP="00CB245F">
      <w:pPr>
        <w:ind w:firstLine="709"/>
        <w:jc w:val="center"/>
        <w:rPr>
          <w:b/>
          <w:spacing w:val="6"/>
          <w:szCs w:val="28"/>
        </w:rPr>
      </w:pPr>
      <w:r w:rsidRPr="00647ED4">
        <w:rPr>
          <w:b/>
          <w:szCs w:val="28"/>
        </w:rPr>
        <w:t xml:space="preserve">Відповідність оцінок за </w:t>
      </w:r>
      <w:r w:rsidRPr="00647ED4">
        <w:rPr>
          <w:b/>
          <w:spacing w:val="6"/>
          <w:szCs w:val="28"/>
        </w:rPr>
        <w:t xml:space="preserve">200 бальною шкалою, </w:t>
      </w:r>
    </w:p>
    <w:p w:rsidR="00CB245F" w:rsidRPr="00647ED4" w:rsidRDefault="00CB245F" w:rsidP="00CB245F">
      <w:pPr>
        <w:ind w:firstLine="709"/>
        <w:jc w:val="center"/>
        <w:rPr>
          <w:b/>
          <w:spacing w:val="6"/>
          <w:szCs w:val="28"/>
        </w:rPr>
      </w:pPr>
      <w:r w:rsidRPr="00647ED4">
        <w:rPr>
          <w:b/>
          <w:spacing w:val="6"/>
          <w:szCs w:val="28"/>
        </w:rPr>
        <w:t>чотирибальною (національною) шкалою та шкалою ЄСТS</w:t>
      </w:r>
    </w:p>
    <w:p w:rsidR="00CB245F" w:rsidRPr="00647ED4" w:rsidRDefault="00CB245F" w:rsidP="00CB245F">
      <w:pPr>
        <w:ind w:firstLine="709"/>
        <w:jc w:val="center"/>
        <w:rPr>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CB245F" w:rsidRPr="00647ED4" w:rsidTr="00655CA5">
        <w:trPr>
          <w:jc w:val="center"/>
        </w:trPr>
        <w:tc>
          <w:tcPr>
            <w:tcW w:w="2215" w:type="dxa"/>
          </w:tcPr>
          <w:p w:rsidR="00CB245F" w:rsidRPr="00647ED4" w:rsidRDefault="00CB245F" w:rsidP="00655CA5">
            <w:pPr>
              <w:jc w:val="center"/>
              <w:rPr>
                <w:szCs w:val="28"/>
              </w:rPr>
            </w:pPr>
            <w:r w:rsidRPr="00647ED4">
              <w:rPr>
                <w:szCs w:val="28"/>
              </w:rPr>
              <w:t xml:space="preserve">Оцінка </w:t>
            </w:r>
          </w:p>
          <w:p w:rsidR="00CB245F" w:rsidRPr="00647ED4" w:rsidRDefault="00CB245F" w:rsidP="00655CA5">
            <w:pPr>
              <w:jc w:val="center"/>
              <w:rPr>
                <w:szCs w:val="28"/>
              </w:rPr>
            </w:pPr>
            <w:r w:rsidRPr="00647ED4">
              <w:rPr>
                <w:szCs w:val="28"/>
              </w:rPr>
              <w:t>за 200 бальною шкалою</w:t>
            </w:r>
          </w:p>
        </w:tc>
        <w:tc>
          <w:tcPr>
            <w:tcW w:w="2215" w:type="dxa"/>
          </w:tcPr>
          <w:p w:rsidR="00CB245F" w:rsidRPr="00647ED4" w:rsidRDefault="00CB245F" w:rsidP="00655CA5">
            <w:pPr>
              <w:jc w:val="center"/>
              <w:rPr>
                <w:szCs w:val="28"/>
              </w:rPr>
            </w:pPr>
            <w:r w:rsidRPr="00647ED4">
              <w:rPr>
                <w:szCs w:val="28"/>
              </w:rPr>
              <w:t>Оцінка за шкалою ECTS</w:t>
            </w:r>
          </w:p>
        </w:tc>
        <w:tc>
          <w:tcPr>
            <w:tcW w:w="2215" w:type="dxa"/>
          </w:tcPr>
          <w:p w:rsidR="00CB245F" w:rsidRPr="00647ED4" w:rsidRDefault="00CB245F" w:rsidP="00655CA5">
            <w:pPr>
              <w:jc w:val="center"/>
              <w:rPr>
                <w:szCs w:val="28"/>
              </w:rPr>
            </w:pPr>
            <w:r w:rsidRPr="00647ED4">
              <w:rPr>
                <w:szCs w:val="28"/>
              </w:rPr>
              <w:t xml:space="preserve">Оцінка за </w:t>
            </w:r>
          </w:p>
          <w:p w:rsidR="00CB245F" w:rsidRPr="00647ED4" w:rsidRDefault="00CB245F" w:rsidP="00655CA5">
            <w:pPr>
              <w:jc w:val="center"/>
              <w:rPr>
                <w:szCs w:val="28"/>
              </w:rPr>
            </w:pPr>
            <w:r w:rsidRPr="00647ED4">
              <w:rPr>
                <w:spacing w:val="6"/>
                <w:szCs w:val="28"/>
              </w:rPr>
              <w:t>чотирибальною (національною) шкалою</w:t>
            </w:r>
          </w:p>
        </w:tc>
      </w:tr>
      <w:tr w:rsidR="00CB245F" w:rsidRPr="00647ED4" w:rsidTr="00655CA5">
        <w:trPr>
          <w:jc w:val="center"/>
        </w:trPr>
        <w:tc>
          <w:tcPr>
            <w:tcW w:w="2215" w:type="dxa"/>
          </w:tcPr>
          <w:p w:rsidR="00CB245F" w:rsidRPr="00647ED4" w:rsidRDefault="00CB245F" w:rsidP="00655CA5">
            <w:pPr>
              <w:jc w:val="center"/>
              <w:rPr>
                <w:szCs w:val="28"/>
              </w:rPr>
            </w:pPr>
            <w:r w:rsidRPr="00647ED4">
              <w:rPr>
                <w:szCs w:val="28"/>
              </w:rPr>
              <w:t>180–200</w:t>
            </w:r>
          </w:p>
        </w:tc>
        <w:tc>
          <w:tcPr>
            <w:tcW w:w="2215" w:type="dxa"/>
          </w:tcPr>
          <w:p w:rsidR="00CB245F" w:rsidRPr="00647ED4" w:rsidRDefault="00CB245F" w:rsidP="00655CA5">
            <w:pPr>
              <w:jc w:val="center"/>
              <w:rPr>
                <w:szCs w:val="28"/>
              </w:rPr>
            </w:pPr>
            <w:r w:rsidRPr="00647ED4">
              <w:rPr>
                <w:szCs w:val="28"/>
              </w:rPr>
              <w:t>А</w:t>
            </w:r>
          </w:p>
        </w:tc>
        <w:tc>
          <w:tcPr>
            <w:tcW w:w="2215" w:type="dxa"/>
          </w:tcPr>
          <w:p w:rsidR="00CB245F" w:rsidRPr="00647ED4" w:rsidRDefault="00CB245F" w:rsidP="00655CA5">
            <w:pPr>
              <w:jc w:val="center"/>
              <w:rPr>
                <w:szCs w:val="28"/>
              </w:rPr>
            </w:pPr>
            <w:r w:rsidRPr="00647ED4">
              <w:rPr>
                <w:szCs w:val="28"/>
              </w:rPr>
              <w:t>Відмінно</w:t>
            </w:r>
          </w:p>
        </w:tc>
      </w:tr>
      <w:tr w:rsidR="00CB245F" w:rsidRPr="00647ED4" w:rsidTr="00655CA5">
        <w:trPr>
          <w:jc w:val="center"/>
        </w:trPr>
        <w:tc>
          <w:tcPr>
            <w:tcW w:w="2215" w:type="dxa"/>
          </w:tcPr>
          <w:p w:rsidR="00CB245F" w:rsidRPr="00647ED4" w:rsidRDefault="00CB245F" w:rsidP="00655CA5">
            <w:pPr>
              <w:jc w:val="center"/>
              <w:rPr>
                <w:szCs w:val="28"/>
              </w:rPr>
            </w:pPr>
            <w:r w:rsidRPr="00647ED4">
              <w:rPr>
                <w:szCs w:val="28"/>
              </w:rPr>
              <w:t>160–179</w:t>
            </w:r>
          </w:p>
        </w:tc>
        <w:tc>
          <w:tcPr>
            <w:tcW w:w="2215" w:type="dxa"/>
          </w:tcPr>
          <w:p w:rsidR="00CB245F" w:rsidRPr="00647ED4" w:rsidRDefault="00CB245F" w:rsidP="00655CA5">
            <w:pPr>
              <w:jc w:val="center"/>
              <w:rPr>
                <w:szCs w:val="28"/>
              </w:rPr>
            </w:pPr>
            <w:r w:rsidRPr="00647ED4">
              <w:rPr>
                <w:szCs w:val="28"/>
              </w:rPr>
              <w:t>В</w:t>
            </w:r>
          </w:p>
        </w:tc>
        <w:tc>
          <w:tcPr>
            <w:tcW w:w="2215" w:type="dxa"/>
          </w:tcPr>
          <w:p w:rsidR="00CB245F" w:rsidRPr="00647ED4" w:rsidRDefault="00CB245F" w:rsidP="00655CA5">
            <w:pPr>
              <w:jc w:val="center"/>
              <w:rPr>
                <w:szCs w:val="28"/>
              </w:rPr>
            </w:pPr>
            <w:r w:rsidRPr="00647ED4">
              <w:rPr>
                <w:szCs w:val="28"/>
              </w:rPr>
              <w:t>Добре</w:t>
            </w:r>
          </w:p>
        </w:tc>
      </w:tr>
      <w:tr w:rsidR="00CB245F" w:rsidRPr="00647ED4" w:rsidTr="00655CA5">
        <w:trPr>
          <w:jc w:val="center"/>
        </w:trPr>
        <w:tc>
          <w:tcPr>
            <w:tcW w:w="2215" w:type="dxa"/>
          </w:tcPr>
          <w:p w:rsidR="00CB245F" w:rsidRPr="00647ED4" w:rsidRDefault="00CB245F" w:rsidP="00655CA5">
            <w:pPr>
              <w:jc w:val="center"/>
              <w:rPr>
                <w:szCs w:val="28"/>
              </w:rPr>
            </w:pPr>
            <w:r w:rsidRPr="00647ED4">
              <w:rPr>
                <w:szCs w:val="28"/>
              </w:rPr>
              <w:t>150–159</w:t>
            </w:r>
          </w:p>
        </w:tc>
        <w:tc>
          <w:tcPr>
            <w:tcW w:w="2215" w:type="dxa"/>
          </w:tcPr>
          <w:p w:rsidR="00CB245F" w:rsidRPr="00647ED4" w:rsidRDefault="00CB245F" w:rsidP="00655CA5">
            <w:pPr>
              <w:jc w:val="center"/>
              <w:rPr>
                <w:szCs w:val="28"/>
              </w:rPr>
            </w:pPr>
            <w:r w:rsidRPr="00647ED4">
              <w:rPr>
                <w:szCs w:val="28"/>
              </w:rPr>
              <w:t>С</w:t>
            </w:r>
          </w:p>
        </w:tc>
        <w:tc>
          <w:tcPr>
            <w:tcW w:w="2215" w:type="dxa"/>
          </w:tcPr>
          <w:p w:rsidR="00CB245F" w:rsidRPr="00647ED4" w:rsidRDefault="00CB245F" w:rsidP="00655CA5">
            <w:pPr>
              <w:jc w:val="center"/>
              <w:rPr>
                <w:szCs w:val="28"/>
              </w:rPr>
            </w:pPr>
            <w:r w:rsidRPr="00647ED4">
              <w:rPr>
                <w:szCs w:val="28"/>
              </w:rPr>
              <w:t>Добре</w:t>
            </w:r>
          </w:p>
        </w:tc>
      </w:tr>
      <w:tr w:rsidR="00CB245F" w:rsidRPr="00647ED4" w:rsidTr="00655CA5">
        <w:trPr>
          <w:jc w:val="center"/>
        </w:trPr>
        <w:tc>
          <w:tcPr>
            <w:tcW w:w="2215" w:type="dxa"/>
          </w:tcPr>
          <w:p w:rsidR="00CB245F" w:rsidRPr="00647ED4" w:rsidRDefault="00CB245F" w:rsidP="00655CA5">
            <w:pPr>
              <w:jc w:val="center"/>
              <w:rPr>
                <w:szCs w:val="28"/>
              </w:rPr>
            </w:pPr>
            <w:r w:rsidRPr="00647ED4">
              <w:rPr>
                <w:szCs w:val="28"/>
              </w:rPr>
              <w:t>130–149</w:t>
            </w:r>
          </w:p>
        </w:tc>
        <w:tc>
          <w:tcPr>
            <w:tcW w:w="2215" w:type="dxa"/>
          </w:tcPr>
          <w:p w:rsidR="00CB245F" w:rsidRPr="00647ED4" w:rsidRDefault="00CB245F" w:rsidP="00655CA5">
            <w:pPr>
              <w:jc w:val="center"/>
              <w:rPr>
                <w:szCs w:val="28"/>
              </w:rPr>
            </w:pPr>
            <w:r w:rsidRPr="00647ED4">
              <w:rPr>
                <w:szCs w:val="28"/>
              </w:rPr>
              <w:t>D</w:t>
            </w:r>
          </w:p>
        </w:tc>
        <w:tc>
          <w:tcPr>
            <w:tcW w:w="2215" w:type="dxa"/>
          </w:tcPr>
          <w:p w:rsidR="00CB245F" w:rsidRPr="00647ED4" w:rsidRDefault="00CB245F" w:rsidP="00655CA5">
            <w:pPr>
              <w:jc w:val="center"/>
              <w:rPr>
                <w:szCs w:val="28"/>
              </w:rPr>
            </w:pPr>
            <w:r w:rsidRPr="00647ED4">
              <w:rPr>
                <w:szCs w:val="28"/>
              </w:rPr>
              <w:t>Задовільно</w:t>
            </w:r>
          </w:p>
        </w:tc>
      </w:tr>
      <w:tr w:rsidR="00CB245F" w:rsidRPr="00647ED4" w:rsidTr="00655CA5">
        <w:trPr>
          <w:jc w:val="center"/>
        </w:trPr>
        <w:tc>
          <w:tcPr>
            <w:tcW w:w="2215" w:type="dxa"/>
          </w:tcPr>
          <w:p w:rsidR="00CB245F" w:rsidRPr="00647ED4" w:rsidRDefault="00CB245F" w:rsidP="00655CA5">
            <w:pPr>
              <w:jc w:val="center"/>
              <w:rPr>
                <w:szCs w:val="28"/>
              </w:rPr>
            </w:pPr>
            <w:r w:rsidRPr="00647ED4">
              <w:rPr>
                <w:szCs w:val="28"/>
              </w:rPr>
              <w:t>120–129</w:t>
            </w:r>
          </w:p>
        </w:tc>
        <w:tc>
          <w:tcPr>
            <w:tcW w:w="2215" w:type="dxa"/>
          </w:tcPr>
          <w:p w:rsidR="00CB245F" w:rsidRPr="00647ED4" w:rsidRDefault="00CB245F" w:rsidP="00655CA5">
            <w:pPr>
              <w:jc w:val="center"/>
              <w:rPr>
                <w:szCs w:val="28"/>
              </w:rPr>
            </w:pPr>
            <w:r w:rsidRPr="00647ED4">
              <w:rPr>
                <w:szCs w:val="28"/>
              </w:rPr>
              <w:t>E</w:t>
            </w:r>
          </w:p>
        </w:tc>
        <w:tc>
          <w:tcPr>
            <w:tcW w:w="2215" w:type="dxa"/>
          </w:tcPr>
          <w:p w:rsidR="00CB245F" w:rsidRPr="00647ED4" w:rsidRDefault="00CB245F" w:rsidP="00655CA5">
            <w:pPr>
              <w:jc w:val="center"/>
              <w:rPr>
                <w:szCs w:val="28"/>
              </w:rPr>
            </w:pPr>
            <w:r w:rsidRPr="00647ED4">
              <w:rPr>
                <w:szCs w:val="28"/>
              </w:rPr>
              <w:t xml:space="preserve">Задовільно </w:t>
            </w:r>
          </w:p>
        </w:tc>
      </w:tr>
      <w:tr w:rsidR="00CB245F" w:rsidRPr="00647ED4" w:rsidTr="00655CA5">
        <w:trPr>
          <w:jc w:val="center"/>
        </w:trPr>
        <w:tc>
          <w:tcPr>
            <w:tcW w:w="2215" w:type="dxa"/>
          </w:tcPr>
          <w:p w:rsidR="00CB245F" w:rsidRPr="00647ED4" w:rsidRDefault="00CB245F" w:rsidP="00655CA5">
            <w:pPr>
              <w:jc w:val="center"/>
              <w:rPr>
                <w:szCs w:val="28"/>
              </w:rPr>
            </w:pPr>
            <w:r w:rsidRPr="00647ED4">
              <w:rPr>
                <w:szCs w:val="28"/>
              </w:rPr>
              <w:t>Менше 120</w:t>
            </w:r>
          </w:p>
        </w:tc>
        <w:tc>
          <w:tcPr>
            <w:tcW w:w="2215" w:type="dxa"/>
          </w:tcPr>
          <w:p w:rsidR="00CB245F" w:rsidRPr="00647ED4" w:rsidRDefault="00CB245F" w:rsidP="00655CA5">
            <w:pPr>
              <w:jc w:val="center"/>
              <w:rPr>
                <w:szCs w:val="28"/>
              </w:rPr>
            </w:pPr>
            <w:r w:rsidRPr="00647ED4">
              <w:rPr>
                <w:szCs w:val="28"/>
              </w:rPr>
              <w:t>F, Fx</w:t>
            </w:r>
          </w:p>
        </w:tc>
        <w:tc>
          <w:tcPr>
            <w:tcW w:w="2215" w:type="dxa"/>
          </w:tcPr>
          <w:p w:rsidR="00CB245F" w:rsidRPr="00647ED4" w:rsidRDefault="00CB245F" w:rsidP="00655CA5">
            <w:pPr>
              <w:jc w:val="center"/>
              <w:rPr>
                <w:szCs w:val="28"/>
              </w:rPr>
            </w:pPr>
            <w:r w:rsidRPr="00647ED4">
              <w:rPr>
                <w:szCs w:val="28"/>
              </w:rPr>
              <w:t>Незадовільно</w:t>
            </w:r>
          </w:p>
        </w:tc>
      </w:tr>
    </w:tbl>
    <w:p w:rsidR="00CB245F" w:rsidRPr="00647ED4" w:rsidRDefault="00CB245F" w:rsidP="00CB245F">
      <w:pPr>
        <w:jc w:val="both"/>
        <w:rPr>
          <w:szCs w:val="28"/>
        </w:rPr>
      </w:pPr>
    </w:p>
    <w:p w:rsidR="00CB245F" w:rsidRPr="00647ED4" w:rsidRDefault="00CB245F" w:rsidP="00CB245F">
      <w:pPr>
        <w:ind w:firstLine="567"/>
        <w:jc w:val="both"/>
        <w:rPr>
          <w:szCs w:val="28"/>
        </w:rPr>
      </w:pPr>
      <w:r w:rsidRPr="00647ED4">
        <w:rPr>
          <w:szCs w:val="28"/>
        </w:rPr>
        <w:lastRenderedPageBreak/>
        <w:t>Оцінка з дисципліни виставляється лише студентам, яким зараховані усі підсумкові заняття та іспити.</w:t>
      </w:r>
    </w:p>
    <w:p w:rsidR="00CB245F" w:rsidRDefault="00CB245F" w:rsidP="00CB245F">
      <w:pPr>
        <w:ind w:firstLine="567"/>
        <w:jc w:val="both"/>
        <w:rPr>
          <w:szCs w:val="28"/>
        </w:rPr>
      </w:pPr>
      <w:r w:rsidRPr="00647ED4">
        <w:rPr>
          <w:szCs w:val="28"/>
        </w:rPr>
        <w:t xml:space="preserve">Студентам, що не виконали вимоги навчальних програм дисциплін виставляється оцінка </w:t>
      </w:r>
      <w:r w:rsidRPr="00647ED4">
        <w:rPr>
          <w:b/>
          <w:szCs w:val="28"/>
        </w:rPr>
        <w:t>F</w:t>
      </w:r>
      <w:r w:rsidRPr="00647ED4">
        <w:rPr>
          <w:b/>
          <w:szCs w:val="28"/>
          <w:vertAlign w:val="subscript"/>
        </w:rPr>
        <w:t>X,</w:t>
      </w:r>
      <w:r w:rsidRPr="00647ED4">
        <w:rPr>
          <w:szCs w:val="28"/>
        </w:rPr>
        <w:t xml:space="preserve"> якщо вони були допущені до складання іспиту, але не склали його. Оцінка </w:t>
      </w:r>
      <w:r w:rsidRPr="00647ED4">
        <w:rPr>
          <w:b/>
          <w:szCs w:val="28"/>
        </w:rPr>
        <w:t>F</w:t>
      </w:r>
      <w:r w:rsidRPr="00647ED4">
        <w:rPr>
          <w:szCs w:val="28"/>
        </w:rPr>
        <w:t xml:space="preserve"> виставляється студентам, які не допущені до складання іспиту. </w:t>
      </w:r>
    </w:p>
    <w:p w:rsidR="00CB245F" w:rsidRPr="00647ED4" w:rsidRDefault="00CB245F" w:rsidP="00CB245F">
      <w:pPr>
        <w:ind w:firstLine="567"/>
        <w:jc w:val="both"/>
        <w:rPr>
          <w:szCs w:val="28"/>
        </w:rPr>
      </w:pPr>
    </w:p>
    <w:p w:rsidR="000E555E" w:rsidRDefault="000E555E" w:rsidP="00CB245F">
      <w:pPr>
        <w:numPr>
          <w:ilvl w:val="0"/>
          <w:numId w:val="6"/>
        </w:numPr>
        <w:jc w:val="both"/>
        <w:rPr>
          <w:szCs w:val="24"/>
        </w:rPr>
      </w:pPr>
      <w:r w:rsidRPr="002E2654">
        <w:rPr>
          <w:szCs w:val="24"/>
          <w:u w:val="single"/>
        </w:rPr>
        <w:t>Ліквідація академічної заборгованості</w:t>
      </w:r>
      <w:r>
        <w:rPr>
          <w:szCs w:val="24"/>
        </w:rPr>
        <w:t xml:space="preserve"> (відпрацювання): пропущені заняття та незадовільні оцінки відпрацьовуються у встановленому у ХНМУ порядку.</w:t>
      </w:r>
    </w:p>
    <w:p w:rsidR="00CB245F" w:rsidRDefault="00CB245F" w:rsidP="00CB245F">
      <w:pPr>
        <w:shd w:val="clear" w:color="auto" w:fill="FFFFFF"/>
        <w:rPr>
          <w:bCs/>
          <w:u w:val="single"/>
        </w:rPr>
      </w:pPr>
    </w:p>
    <w:p w:rsidR="00CB245F" w:rsidRPr="00CB245F" w:rsidRDefault="00CB245F" w:rsidP="00CB245F">
      <w:pPr>
        <w:shd w:val="clear" w:color="auto" w:fill="FFFFFF"/>
        <w:rPr>
          <w:bCs/>
          <w:u w:val="single"/>
        </w:rPr>
      </w:pPr>
      <w:r w:rsidRPr="00CB245F">
        <w:rPr>
          <w:bCs/>
          <w:u w:val="single"/>
        </w:rPr>
        <w:t>Перелік питань до іспиту з медичної біології</w:t>
      </w:r>
    </w:p>
    <w:p w:rsidR="00CB245F" w:rsidRPr="00647ED4" w:rsidRDefault="00CB245F" w:rsidP="00CB245F">
      <w:pPr>
        <w:tabs>
          <w:tab w:val="left" w:pos="567"/>
        </w:tabs>
        <w:autoSpaceDE w:val="0"/>
        <w:autoSpaceDN w:val="0"/>
        <w:adjustRightInd w:val="0"/>
        <w:jc w:val="both"/>
        <w:rPr>
          <w:szCs w:val="28"/>
        </w:rPr>
      </w:pPr>
      <w:r w:rsidRPr="00647ED4">
        <w:rPr>
          <w:szCs w:val="28"/>
        </w:rPr>
        <w:t>1.</w:t>
      </w:r>
      <w:r w:rsidRPr="00647ED4">
        <w:rPr>
          <w:szCs w:val="28"/>
        </w:rPr>
        <w:tab/>
        <w:t>Біологія як наука. Місце і завдання біології в підготовці лікаря.</w:t>
      </w:r>
    </w:p>
    <w:p w:rsidR="00CB245F" w:rsidRPr="00647ED4" w:rsidRDefault="00CB245F" w:rsidP="00CB245F">
      <w:pPr>
        <w:tabs>
          <w:tab w:val="left" w:pos="567"/>
        </w:tabs>
        <w:autoSpaceDE w:val="0"/>
        <w:autoSpaceDN w:val="0"/>
        <w:adjustRightInd w:val="0"/>
        <w:jc w:val="both"/>
        <w:rPr>
          <w:szCs w:val="28"/>
        </w:rPr>
      </w:pPr>
      <w:r w:rsidRPr="00647ED4">
        <w:rPr>
          <w:szCs w:val="28"/>
        </w:rPr>
        <w:t>2.</w:t>
      </w:r>
      <w:r w:rsidRPr="00647ED4">
        <w:rPr>
          <w:szCs w:val="28"/>
        </w:rPr>
        <w:tab/>
        <w:t>Визначення поняття життя на сучасному рівні розвитку біологічної науки. Форми і основні властивості живого.</w:t>
      </w:r>
    </w:p>
    <w:p w:rsidR="00CB245F" w:rsidRPr="00647ED4" w:rsidRDefault="00CB245F" w:rsidP="00CB245F">
      <w:pPr>
        <w:tabs>
          <w:tab w:val="left" w:pos="567"/>
        </w:tabs>
        <w:autoSpaceDE w:val="0"/>
        <w:autoSpaceDN w:val="0"/>
        <w:adjustRightInd w:val="0"/>
        <w:jc w:val="both"/>
        <w:rPr>
          <w:szCs w:val="28"/>
        </w:rPr>
      </w:pPr>
      <w:r w:rsidRPr="00647ED4">
        <w:rPr>
          <w:szCs w:val="28"/>
        </w:rPr>
        <w:t>3.</w:t>
      </w:r>
      <w:r w:rsidRPr="00647ED4">
        <w:rPr>
          <w:szCs w:val="28"/>
        </w:rPr>
        <w:tab/>
        <w:t>Рівні організації життя, їх значення для медицини.</w:t>
      </w:r>
    </w:p>
    <w:p w:rsidR="00CB245F" w:rsidRPr="00647ED4" w:rsidRDefault="00CB245F" w:rsidP="00CB245F">
      <w:pPr>
        <w:tabs>
          <w:tab w:val="left" w:pos="567"/>
        </w:tabs>
        <w:autoSpaceDE w:val="0"/>
        <w:autoSpaceDN w:val="0"/>
        <w:adjustRightInd w:val="0"/>
        <w:jc w:val="both"/>
        <w:rPr>
          <w:szCs w:val="28"/>
        </w:rPr>
      </w:pPr>
      <w:r w:rsidRPr="00647ED4">
        <w:rPr>
          <w:szCs w:val="28"/>
        </w:rPr>
        <w:t>4.</w:t>
      </w:r>
      <w:r w:rsidRPr="00647ED4">
        <w:rPr>
          <w:szCs w:val="28"/>
        </w:rPr>
        <w:tab/>
        <w:t xml:space="preserve">Клітинна теорія, її сучасний стан і значення для медицини. Загальний план будови клітини. </w:t>
      </w:r>
    </w:p>
    <w:p w:rsidR="00CB245F" w:rsidRPr="00647ED4" w:rsidRDefault="00CB245F" w:rsidP="00CB245F">
      <w:pPr>
        <w:tabs>
          <w:tab w:val="left" w:pos="567"/>
        </w:tabs>
        <w:autoSpaceDE w:val="0"/>
        <w:autoSpaceDN w:val="0"/>
        <w:adjustRightInd w:val="0"/>
        <w:jc w:val="both"/>
        <w:rPr>
          <w:szCs w:val="28"/>
        </w:rPr>
      </w:pPr>
      <w:r w:rsidRPr="00647ED4">
        <w:rPr>
          <w:szCs w:val="28"/>
        </w:rPr>
        <w:t>5.</w:t>
      </w:r>
      <w:r w:rsidRPr="00647ED4">
        <w:rPr>
          <w:szCs w:val="28"/>
        </w:rPr>
        <w:tab/>
        <w:t xml:space="preserve">Клітина </w:t>
      </w:r>
      <w:r>
        <w:rPr>
          <w:szCs w:val="28"/>
        </w:rPr>
        <w:t>–</w:t>
      </w:r>
      <w:r w:rsidRPr="00647ED4">
        <w:rPr>
          <w:szCs w:val="28"/>
        </w:rPr>
        <w:t xml:space="preserve"> елементарна структурно-функціональна одиниця живого. Про- і еукаріотичні клітини.</w:t>
      </w:r>
    </w:p>
    <w:p w:rsidR="00CB245F" w:rsidRPr="00647ED4" w:rsidRDefault="00CB245F" w:rsidP="00CB245F">
      <w:pPr>
        <w:tabs>
          <w:tab w:val="left" w:pos="567"/>
        </w:tabs>
        <w:autoSpaceDE w:val="0"/>
        <w:autoSpaceDN w:val="0"/>
        <w:adjustRightInd w:val="0"/>
        <w:jc w:val="both"/>
        <w:rPr>
          <w:szCs w:val="28"/>
        </w:rPr>
      </w:pPr>
      <w:r w:rsidRPr="00647ED4">
        <w:rPr>
          <w:szCs w:val="28"/>
        </w:rPr>
        <w:t>6.</w:t>
      </w:r>
      <w:r w:rsidRPr="00647ED4">
        <w:rPr>
          <w:szCs w:val="28"/>
        </w:rPr>
        <w:tab/>
        <w:t>Методи вивчення структури і функціонування клітин.</w:t>
      </w:r>
    </w:p>
    <w:p w:rsidR="00CB245F" w:rsidRPr="00647ED4" w:rsidRDefault="00CB245F" w:rsidP="00CB245F">
      <w:pPr>
        <w:tabs>
          <w:tab w:val="left" w:pos="567"/>
        </w:tabs>
        <w:autoSpaceDE w:val="0"/>
        <w:autoSpaceDN w:val="0"/>
        <w:adjustRightInd w:val="0"/>
        <w:jc w:val="both"/>
        <w:rPr>
          <w:szCs w:val="28"/>
        </w:rPr>
      </w:pPr>
      <w:r w:rsidRPr="00647ED4">
        <w:rPr>
          <w:szCs w:val="28"/>
        </w:rPr>
        <w:t>7.</w:t>
      </w:r>
      <w:r w:rsidRPr="00647ED4">
        <w:rPr>
          <w:szCs w:val="28"/>
        </w:rPr>
        <w:tab/>
        <w:t>Хімічний склад клітини.</w:t>
      </w:r>
    </w:p>
    <w:p w:rsidR="00CB245F" w:rsidRPr="00647ED4" w:rsidRDefault="00CB245F" w:rsidP="00CB245F">
      <w:pPr>
        <w:tabs>
          <w:tab w:val="left" w:pos="567"/>
        </w:tabs>
        <w:autoSpaceDE w:val="0"/>
        <w:autoSpaceDN w:val="0"/>
        <w:adjustRightInd w:val="0"/>
        <w:jc w:val="both"/>
        <w:rPr>
          <w:szCs w:val="28"/>
        </w:rPr>
      </w:pPr>
      <w:r w:rsidRPr="00647ED4">
        <w:rPr>
          <w:szCs w:val="28"/>
        </w:rPr>
        <w:t>8.</w:t>
      </w:r>
      <w:r w:rsidRPr="00647ED4">
        <w:rPr>
          <w:szCs w:val="28"/>
        </w:rPr>
        <w:tab/>
        <w:t>Морфофізіологія клітини. Цитоплазма. Двомембранні органели клітини.</w:t>
      </w:r>
    </w:p>
    <w:p w:rsidR="00CB245F" w:rsidRPr="00647ED4" w:rsidRDefault="00CB245F" w:rsidP="00CB245F">
      <w:pPr>
        <w:tabs>
          <w:tab w:val="left" w:pos="567"/>
        </w:tabs>
        <w:autoSpaceDE w:val="0"/>
        <w:autoSpaceDN w:val="0"/>
        <w:adjustRightInd w:val="0"/>
        <w:jc w:val="both"/>
        <w:rPr>
          <w:szCs w:val="28"/>
        </w:rPr>
      </w:pPr>
      <w:r w:rsidRPr="00647ED4">
        <w:rPr>
          <w:szCs w:val="28"/>
        </w:rPr>
        <w:t>9.</w:t>
      </w:r>
      <w:r w:rsidRPr="00647ED4">
        <w:rPr>
          <w:szCs w:val="28"/>
        </w:rPr>
        <w:tab/>
        <w:t>Одномембранні органели клітини.</w:t>
      </w:r>
    </w:p>
    <w:p w:rsidR="00CB245F" w:rsidRPr="00647ED4" w:rsidRDefault="00CB245F" w:rsidP="00CB245F">
      <w:pPr>
        <w:tabs>
          <w:tab w:val="left" w:pos="567"/>
        </w:tabs>
        <w:autoSpaceDE w:val="0"/>
        <w:autoSpaceDN w:val="0"/>
        <w:adjustRightInd w:val="0"/>
        <w:jc w:val="both"/>
        <w:rPr>
          <w:szCs w:val="28"/>
        </w:rPr>
      </w:pPr>
      <w:r w:rsidRPr="00647ED4">
        <w:rPr>
          <w:szCs w:val="28"/>
        </w:rPr>
        <w:t>10.</w:t>
      </w:r>
      <w:r w:rsidRPr="00647ED4">
        <w:rPr>
          <w:szCs w:val="28"/>
        </w:rPr>
        <w:tab/>
        <w:t>Немембранні органели клітини. Органели руху. Включення.</w:t>
      </w:r>
    </w:p>
    <w:p w:rsidR="00CB245F" w:rsidRPr="00647ED4" w:rsidRDefault="00CB245F" w:rsidP="00CB245F">
      <w:pPr>
        <w:tabs>
          <w:tab w:val="left" w:pos="567"/>
        </w:tabs>
        <w:autoSpaceDE w:val="0"/>
        <w:autoSpaceDN w:val="0"/>
        <w:adjustRightInd w:val="0"/>
        <w:jc w:val="both"/>
        <w:rPr>
          <w:szCs w:val="28"/>
        </w:rPr>
      </w:pPr>
      <w:r w:rsidRPr="00647ED4">
        <w:rPr>
          <w:szCs w:val="28"/>
        </w:rPr>
        <w:t>11.</w:t>
      </w:r>
      <w:r w:rsidRPr="00647ED4">
        <w:rPr>
          <w:szCs w:val="28"/>
        </w:rPr>
        <w:tab/>
        <w:t>Клітинні мембрани: хімічний склад, будова і функції. Над- і підмембранний комплекси.</w:t>
      </w:r>
    </w:p>
    <w:p w:rsidR="00CB245F" w:rsidRPr="00647ED4" w:rsidRDefault="00CB245F" w:rsidP="00CB245F">
      <w:pPr>
        <w:tabs>
          <w:tab w:val="left" w:pos="567"/>
        </w:tabs>
        <w:autoSpaceDE w:val="0"/>
        <w:autoSpaceDN w:val="0"/>
        <w:adjustRightInd w:val="0"/>
        <w:jc w:val="both"/>
        <w:rPr>
          <w:szCs w:val="28"/>
        </w:rPr>
      </w:pPr>
      <w:r w:rsidRPr="00647ED4">
        <w:rPr>
          <w:szCs w:val="28"/>
        </w:rPr>
        <w:t>12.</w:t>
      </w:r>
      <w:r w:rsidRPr="00647ED4">
        <w:rPr>
          <w:szCs w:val="28"/>
        </w:rPr>
        <w:tab/>
        <w:t>Мембранний транспорт, його медичне значення.</w:t>
      </w:r>
    </w:p>
    <w:p w:rsidR="00CB245F" w:rsidRPr="00647ED4" w:rsidRDefault="00CB245F" w:rsidP="00CB245F">
      <w:pPr>
        <w:tabs>
          <w:tab w:val="left" w:pos="567"/>
        </w:tabs>
        <w:autoSpaceDE w:val="0"/>
        <w:autoSpaceDN w:val="0"/>
        <w:adjustRightInd w:val="0"/>
        <w:jc w:val="both"/>
        <w:rPr>
          <w:szCs w:val="28"/>
        </w:rPr>
      </w:pPr>
      <w:r w:rsidRPr="00647ED4">
        <w:rPr>
          <w:szCs w:val="28"/>
        </w:rPr>
        <w:t>13.</w:t>
      </w:r>
      <w:r w:rsidRPr="00647ED4">
        <w:rPr>
          <w:szCs w:val="28"/>
        </w:rPr>
        <w:tab/>
        <w:t>Клітина як відкрита система. Організація потоків речовин і енергії в клітині. Енергетичне забезпечення клітини.</w:t>
      </w:r>
    </w:p>
    <w:p w:rsidR="00CB245F" w:rsidRPr="00647ED4" w:rsidRDefault="00CB245F" w:rsidP="00CB245F">
      <w:pPr>
        <w:tabs>
          <w:tab w:val="left" w:pos="567"/>
        </w:tabs>
        <w:autoSpaceDE w:val="0"/>
        <w:autoSpaceDN w:val="0"/>
        <w:adjustRightInd w:val="0"/>
        <w:jc w:val="both"/>
        <w:rPr>
          <w:szCs w:val="28"/>
        </w:rPr>
      </w:pPr>
      <w:r w:rsidRPr="00647ED4">
        <w:rPr>
          <w:szCs w:val="28"/>
        </w:rPr>
        <w:t>14.</w:t>
      </w:r>
      <w:r w:rsidRPr="00647ED4">
        <w:rPr>
          <w:szCs w:val="28"/>
        </w:rPr>
        <w:tab/>
        <w:t>Будова і функції ядра. Еухроматин і гетерохроматин. Хроматин: рівні організації (упаковки) спадкового матеріалу. Статевий хроматин.</w:t>
      </w:r>
    </w:p>
    <w:p w:rsidR="00CB245F" w:rsidRPr="00647ED4" w:rsidRDefault="00CB245F" w:rsidP="00CB245F">
      <w:pPr>
        <w:tabs>
          <w:tab w:val="left" w:pos="567"/>
        </w:tabs>
        <w:autoSpaceDE w:val="0"/>
        <w:autoSpaceDN w:val="0"/>
        <w:adjustRightInd w:val="0"/>
        <w:jc w:val="both"/>
        <w:rPr>
          <w:szCs w:val="28"/>
        </w:rPr>
      </w:pPr>
      <w:r w:rsidRPr="00647ED4">
        <w:rPr>
          <w:szCs w:val="28"/>
        </w:rPr>
        <w:t>15.</w:t>
      </w:r>
      <w:r w:rsidRPr="00647ED4">
        <w:rPr>
          <w:szCs w:val="28"/>
        </w:rPr>
        <w:tab/>
        <w:t>Хімічний склад, особливості морфології хромосом. Динаміка їх структури в клітинному циклі (інтерфазні і метафазні хромосоми). Політенні хромосоми.</w:t>
      </w:r>
    </w:p>
    <w:p w:rsidR="00CB245F" w:rsidRPr="00647ED4" w:rsidRDefault="00CB245F" w:rsidP="00CB245F">
      <w:pPr>
        <w:tabs>
          <w:tab w:val="left" w:pos="567"/>
        </w:tabs>
        <w:autoSpaceDE w:val="0"/>
        <w:autoSpaceDN w:val="0"/>
        <w:adjustRightInd w:val="0"/>
        <w:jc w:val="both"/>
        <w:rPr>
          <w:szCs w:val="28"/>
        </w:rPr>
      </w:pPr>
      <w:r w:rsidRPr="00647ED4">
        <w:rPr>
          <w:szCs w:val="28"/>
        </w:rPr>
        <w:t>16.</w:t>
      </w:r>
      <w:r w:rsidRPr="00647ED4">
        <w:rPr>
          <w:szCs w:val="28"/>
        </w:rPr>
        <w:tab/>
        <w:t>Каріотип людини. Морфофункціональна характеристика і класифікація хромосом людини. Значення вивчення каріотипу в медицині.</w:t>
      </w:r>
    </w:p>
    <w:p w:rsidR="00CB245F" w:rsidRPr="00647ED4" w:rsidRDefault="00CB245F" w:rsidP="00CB245F">
      <w:pPr>
        <w:tabs>
          <w:tab w:val="left" w:pos="567"/>
        </w:tabs>
        <w:autoSpaceDE w:val="0"/>
        <w:autoSpaceDN w:val="0"/>
        <w:adjustRightInd w:val="0"/>
        <w:jc w:val="both"/>
        <w:rPr>
          <w:szCs w:val="28"/>
        </w:rPr>
      </w:pPr>
      <w:r w:rsidRPr="00647ED4">
        <w:rPr>
          <w:szCs w:val="28"/>
        </w:rPr>
        <w:t>17.</w:t>
      </w:r>
      <w:r w:rsidRPr="00647ED4">
        <w:rPr>
          <w:szCs w:val="28"/>
        </w:rPr>
        <w:tab/>
        <w:t>Ультраструктурна патологія клітини.</w:t>
      </w:r>
    </w:p>
    <w:p w:rsidR="00CB245F" w:rsidRPr="00647ED4" w:rsidRDefault="00CB245F" w:rsidP="00CB245F">
      <w:pPr>
        <w:tabs>
          <w:tab w:val="left" w:pos="567"/>
        </w:tabs>
        <w:autoSpaceDE w:val="0"/>
        <w:autoSpaceDN w:val="0"/>
        <w:adjustRightInd w:val="0"/>
        <w:jc w:val="both"/>
        <w:rPr>
          <w:szCs w:val="28"/>
        </w:rPr>
      </w:pPr>
      <w:r w:rsidRPr="00647ED4">
        <w:rPr>
          <w:szCs w:val="28"/>
        </w:rPr>
        <w:t>18.</w:t>
      </w:r>
      <w:r w:rsidRPr="00647ED4">
        <w:rPr>
          <w:szCs w:val="28"/>
        </w:rPr>
        <w:tab/>
        <w:t>Молекулярний рівень організації спадкової інформації. Нуклеїнові кислоти, їх будова і функції.</w:t>
      </w:r>
    </w:p>
    <w:p w:rsidR="00CB245F" w:rsidRPr="00647ED4" w:rsidRDefault="00CB245F" w:rsidP="00CB245F">
      <w:pPr>
        <w:tabs>
          <w:tab w:val="left" w:pos="567"/>
        </w:tabs>
        <w:autoSpaceDE w:val="0"/>
        <w:autoSpaceDN w:val="0"/>
        <w:adjustRightInd w:val="0"/>
        <w:jc w:val="both"/>
        <w:rPr>
          <w:szCs w:val="28"/>
        </w:rPr>
      </w:pPr>
      <w:r w:rsidRPr="00647ED4">
        <w:rPr>
          <w:szCs w:val="28"/>
        </w:rPr>
        <w:t>19.</w:t>
      </w:r>
      <w:r w:rsidRPr="00647ED4">
        <w:rPr>
          <w:szCs w:val="28"/>
        </w:rPr>
        <w:tab/>
        <w:t>Способи перенесення генетичної інформації у бактерій: трансформація, трансдукція, кон'югація. Їх значення в медицині.</w:t>
      </w:r>
    </w:p>
    <w:p w:rsidR="00CB245F" w:rsidRPr="00647ED4" w:rsidRDefault="00CB245F" w:rsidP="00CB245F">
      <w:pPr>
        <w:tabs>
          <w:tab w:val="left" w:pos="567"/>
        </w:tabs>
        <w:autoSpaceDE w:val="0"/>
        <w:autoSpaceDN w:val="0"/>
        <w:adjustRightInd w:val="0"/>
        <w:jc w:val="both"/>
        <w:rPr>
          <w:szCs w:val="28"/>
        </w:rPr>
      </w:pPr>
      <w:r w:rsidRPr="00647ED4">
        <w:rPr>
          <w:szCs w:val="28"/>
        </w:rPr>
        <w:t>20.</w:t>
      </w:r>
      <w:r w:rsidRPr="00647ED4">
        <w:rPr>
          <w:szCs w:val="28"/>
        </w:rPr>
        <w:tab/>
        <w:t>Організація генома про- і еукаріот. Гени структурні, регуляторні, синтезу тРНК і рРНК. Мобільні генетичні елементи.</w:t>
      </w:r>
    </w:p>
    <w:p w:rsidR="00CB245F" w:rsidRPr="00647ED4" w:rsidRDefault="00CB245F" w:rsidP="00CB245F">
      <w:pPr>
        <w:tabs>
          <w:tab w:val="left" w:pos="567"/>
        </w:tabs>
        <w:autoSpaceDE w:val="0"/>
        <w:autoSpaceDN w:val="0"/>
        <w:adjustRightInd w:val="0"/>
        <w:jc w:val="both"/>
        <w:rPr>
          <w:szCs w:val="28"/>
        </w:rPr>
      </w:pPr>
      <w:r w:rsidRPr="00647ED4">
        <w:rPr>
          <w:szCs w:val="28"/>
        </w:rPr>
        <w:t>21.</w:t>
      </w:r>
      <w:r w:rsidRPr="00647ED4">
        <w:rPr>
          <w:szCs w:val="28"/>
        </w:rPr>
        <w:tab/>
        <w:t>Організація потоку інформації в клітині. Реплікація ДНК, її значення. Самокорекція і репарація ДНК.</w:t>
      </w:r>
    </w:p>
    <w:p w:rsidR="00CB245F" w:rsidRPr="00647ED4" w:rsidRDefault="00CB245F" w:rsidP="00CB245F">
      <w:pPr>
        <w:tabs>
          <w:tab w:val="left" w:pos="567"/>
        </w:tabs>
        <w:autoSpaceDE w:val="0"/>
        <w:autoSpaceDN w:val="0"/>
        <w:adjustRightInd w:val="0"/>
        <w:jc w:val="both"/>
        <w:rPr>
          <w:szCs w:val="28"/>
        </w:rPr>
      </w:pPr>
      <w:r w:rsidRPr="00647ED4">
        <w:rPr>
          <w:szCs w:val="28"/>
        </w:rPr>
        <w:t>22.</w:t>
      </w:r>
      <w:r w:rsidRPr="00647ED4">
        <w:rPr>
          <w:szCs w:val="28"/>
        </w:rPr>
        <w:tab/>
        <w:t>Генетичний код, його властивості.</w:t>
      </w:r>
    </w:p>
    <w:p w:rsidR="00CB245F" w:rsidRPr="00647ED4" w:rsidRDefault="00CB245F" w:rsidP="00CB245F">
      <w:pPr>
        <w:tabs>
          <w:tab w:val="left" w:pos="567"/>
        </w:tabs>
        <w:autoSpaceDE w:val="0"/>
        <w:autoSpaceDN w:val="0"/>
        <w:adjustRightInd w:val="0"/>
        <w:jc w:val="both"/>
        <w:rPr>
          <w:szCs w:val="28"/>
        </w:rPr>
      </w:pPr>
      <w:r w:rsidRPr="00647ED4">
        <w:rPr>
          <w:szCs w:val="28"/>
        </w:rPr>
        <w:t>23.</w:t>
      </w:r>
      <w:r w:rsidRPr="00647ED4">
        <w:rPr>
          <w:szCs w:val="28"/>
        </w:rPr>
        <w:tab/>
        <w:t>Основні етапи біосинтезу білку в клітині. Транскрипція.</w:t>
      </w:r>
    </w:p>
    <w:p w:rsidR="00CB245F" w:rsidRPr="00647ED4" w:rsidRDefault="00CB245F" w:rsidP="00CB245F">
      <w:pPr>
        <w:tabs>
          <w:tab w:val="left" w:pos="567"/>
        </w:tabs>
        <w:autoSpaceDE w:val="0"/>
        <w:autoSpaceDN w:val="0"/>
        <w:adjustRightInd w:val="0"/>
        <w:jc w:val="both"/>
        <w:rPr>
          <w:szCs w:val="28"/>
        </w:rPr>
      </w:pPr>
      <w:r w:rsidRPr="00647ED4">
        <w:rPr>
          <w:szCs w:val="28"/>
        </w:rPr>
        <w:t>24.</w:t>
      </w:r>
      <w:r w:rsidRPr="00647ED4">
        <w:rPr>
          <w:szCs w:val="28"/>
        </w:rPr>
        <w:tab/>
        <w:t>Трансляція: ініціація, елонгація, терм</w:t>
      </w:r>
      <w:r>
        <w:rPr>
          <w:szCs w:val="28"/>
        </w:rPr>
        <w:t>і</w:t>
      </w:r>
      <w:r w:rsidRPr="00647ED4">
        <w:rPr>
          <w:szCs w:val="28"/>
        </w:rPr>
        <w:t xml:space="preserve">нація. Посттрансляційні перетворення білків </w:t>
      </w:r>
      <w:r>
        <w:rPr>
          <w:szCs w:val="28"/>
        </w:rPr>
        <w:t>–</w:t>
      </w:r>
      <w:r w:rsidRPr="00647ED4">
        <w:rPr>
          <w:szCs w:val="28"/>
        </w:rPr>
        <w:t xml:space="preserve"> основа їх функціонування.</w:t>
      </w:r>
    </w:p>
    <w:p w:rsidR="00CB245F" w:rsidRPr="00647ED4" w:rsidRDefault="00CB245F" w:rsidP="00CB245F">
      <w:pPr>
        <w:tabs>
          <w:tab w:val="left" w:pos="567"/>
        </w:tabs>
        <w:autoSpaceDE w:val="0"/>
        <w:autoSpaceDN w:val="0"/>
        <w:adjustRightInd w:val="0"/>
        <w:jc w:val="both"/>
        <w:rPr>
          <w:szCs w:val="28"/>
        </w:rPr>
      </w:pPr>
      <w:r w:rsidRPr="00647ED4">
        <w:rPr>
          <w:szCs w:val="28"/>
        </w:rPr>
        <w:t>25.</w:t>
      </w:r>
      <w:r w:rsidRPr="00647ED4">
        <w:rPr>
          <w:szCs w:val="28"/>
        </w:rPr>
        <w:tab/>
        <w:t>Реалізація генетичної інформації у про- і еукаріот. Екзонно-інтронна організація генів у еукаріот. Процесинг, сплайсинг.</w:t>
      </w:r>
    </w:p>
    <w:p w:rsidR="00CB245F" w:rsidRPr="00647ED4" w:rsidRDefault="00CB245F" w:rsidP="00CB245F">
      <w:pPr>
        <w:tabs>
          <w:tab w:val="left" w:pos="567"/>
        </w:tabs>
        <w:autoSpaceDE w:val="0"/>
        <w:autoSpaceDN w:val="0"/>
        <w:adjustRightInd w:val="0"/>
        <w:jc w:val="both"/>
        <w:rPr>
          <w:szCs w:val="28"/>
        </w:rPr>
      </w:pPr>
      <w:r w:rsidRPr="00647ED4">
        <w:rPr>
          <w:szCs w:val="28"/>
        </w:rPr>
        <w:t>26.</w:t>
      </w:r>
      <w:r w:rsidRPr="00647ED4">
        <w:rPr>
          <w:szCs w:val="28"/>
        </w:rPr>
        <w:tab/>
        <w:t>Особливості регуляції експресії генів у про- і еукаріот.</w:t>
      </w:r>
    </w:p>
    <w:p w:rsidR="00CB245F" w:rsidRPr="00647ED4" w:rsidRDefault="00CB245F" w:rsidP="00CB245F">
      <w:pPr>
        <w:tabs>
          <w:tab w:val="left" w:pos="567"/>
        </w:tabs>
        <w:autoSpaceDE w:val="0"/>
        <w:autoSpaceDN w:val="0"/>
        <w:adjustRightInd w:val="0"/>
        <w:jc w:val="both"/>
        <w:rPr>
          <w:szCs w:val="28"/>
        </w:rPr>
      </w:pPr>
      <w:r w:rsidRPr="00647ED4">
        <w:rPr>
          <w:szCs w:val="28"/>
        </w:rPr>
        <w:t>27.</w:t>
      </w:r>
      <w:r w:rsidRPr="00647ED4">
        <w:rPr>
          <w:szCs w:val="28"/>
        </w:rPr>
        <w:tab/>
        <w:t>Генна інженерія і біотехнологія.</w:t>
      </w:r>
    </w:p>
    <w:p w:rsidR="00CB245F" w:rsidRPr="00647ED4" w:rsidRDefault="00CB245F" w:rsidP="00CB245F">
      <w:pPr>
        <w:tabs>
          <w:tab w:val="left" w:pos="567"/>
        </w:tabs>
        <w:autoSpaceDE w:val="0"/>
        <w:autoSpaceDN w:val="0"/>
        <w:adjustRightInd w:val="0"/>
        <w:jc w:val="both"/>
        <w:rPr>
          <w:szCs w:val="28"/>
        </w:rPr>
      </w:pPr>
      <w:r w:rsidRPr="00647ED4">
        <w:rPr>
          <w:szCs w:val="28"/>
        </w:rPr>
        <w:lastRenderedPageBreak/>
        <w:t>28.</w:t>
      </w:r>
      <w:r w:rsidRPr="00647ED4">
        <w:rPr>
          <w:szCs w:val="28"/>
        </w:rPr>
        <w:tab/>
        <w:t>Життєвий цикл клітини, його можливі напрямки і періодизація. Клітинний цикл. Інтерфаза.</w:t>
      </w:r>
    </w:p>
    <w:p w:rsidR="00CB245F" w:rsidRPr="00647ED4" w:rsidRDefault="00CB245F" w:rsidP="00CB245F">
      <w:pPr>
        <w:tabs>
          <w:tab w:val="left" w:pos="567"/>
        </w:tabs>
        <w:autoSpaceDE w:val="0"/>
        <w:autoSpaceDN w:val="0"/>
        <w:adjustRightInd w:val="0"/>
        <w:jc w:val="both"/>
        <w:rPr>
          <w:szCs w:val="28"/>
        </w:rPr>
      </w:pPr>
      <w:r w:rsidRPr="00647ED4">
        <w:rPr>
          <w:szCs w:val="28"/>
        </w:rPr>
        <w:t>29.</w:t>
      </w:r>
      <w:r w:rsidRPr="00647ED4">
        <w:rPr>
          <w:szCs w:val="28"/>
        </w:rPr>
        <w:tab/>
        <w:t xml:space="preserve">Поділ клітини. Мітоз. </w:t>
      </w:r>
    </w:p>
    <w:p w:rsidR="00CB245F" w:rsidRPr="00647ED4" w:rsidRDefault="00CB245F" w:rsidP="00CB245F">
      <w:pPr>
        <w:tabs>
          <w:tab w:val="left" w:pos="567"/>
        </w:tabs>
        <w:autoSpaceDE w:val="0"/>
        <w:autoSpaceDN w:val="0"/>
        <w:adjustRightInd w:val="0"/>
        <w:jc w:val="both"/>
        <w:rPr>
          <w:szCs w:val="28"/>
        </w:rPr>
      </w:pPr>
      <w:r w:rsidRPr="00647ED4">
        <w:rPr>
          <w:szCs w:val="28"/>
        </w:rPr>
        <w:t>30.</w:t>
      </w:r>
      <w:r w:rsidRPr="00647ED4">
        <w:rPr>
          <w:szCs w:val="28"/>
        </w:rPr>
        <w:tab/>
        <w:t>Порушення мітозу. Соматичні мутації. Амітоз.</w:t>
      </w:r>
    </w:p>
    <w:p w:rsidR="00CB245F" w:rsidRPr="00647ED4" w:rsidRDefault="00CB245F" w:rsidP="00CB245F">
      <w:pPr>
        <w:tabs>
          <w:tab w:val="left" w:pos="567"/>
        </w:tabs>
        <w:autoSpaceDE w:val="0"/>
        <w:autoSpaceDN w:val="0"/>
        <w:adjustRightInd w:val="0"/>
        <w:jc w:val="both"/>
        <w:rPr>
          <w:szCs w:val="28"/>
        </w:rPr>
      </w:pPr>
      <w:r w:rsidRPr="00647ED4">
        <w:rPr>
          <w:szCs w:val="28"/>
        </w:rPr>
        <w:t>31.</w:t>
      </w:r>
      <w:r w:rsidRPr="00647ED4">
        <w:rPr>
          <w:szCs w:val="28"/>
        </w:rPr>
        <w:tab/>
        <w:t>Регуляція клітинного циклу. Ріст клітин, фактори росту. Поняття про мітотичну активність тканин.</w:t>
      </w:r>
    </w:p>
    <w:p w:rsidR="00CB245F" w:rsidRPr="00647ED4" w:rsidRDefault="00CB245F" w:rsidP="00CB245F">
      <w:pPr>
        <w:tabs>
          <w:tab w:val="left" w:pos="567"/>
        </w:tabs>
        <w:autoSpaceDE w:val="0"/>
        <w:autoSpaceDN w:val="0"/>
        <w:adjustRightInd w:val="0"/>
        <w:jc w:val="both"/>
        <w:rPr>
          <w:szCs w:val="28"/>
        </w:rPr>
      </w:pPr>
      <w:r w:rsidRPr="00647ED4">
        <w:rPr>
          <w:szCs w:val="28"/>
        </w:rPr>
        <w:t>32.</w:t>
      </w:r>
      <w:r w:rsidRPr="00647ED4">
        <w:rPr>
          <w:szCs w:val="28"/>
        </w:rPr>
        <w:tab/>
        <w:t xml:space="preserve">Клітинна смерть: апоптоз, некроз. </w:t>
      </w:r>
    </w:p>
    <w:p w:rsidR="00CB245F" w:rsidRPr="00647ED4" w:rsidRDefault="00CB245F" w:rsidP="00CB245F">
      <w:pPr>
        <w:tabs>
          <w:tab w:val="left" w:pos="567"/>
        </w:tabs>
        <w:autoSpaceDE w:val="0"/>
        <w:autoSpaceDN w:val="0"/>
        <w:adjustRightInd w:val="0"/>
        <w:jc w:val="both"/>
        <w:rPr>
          <w:szCs w:val="28"/>
        </w:rPr>
      </w:pPr>
      <w:r w:rsidRPr="00647ED4">
        <w:rPr>
          <w:szCs w:val="28"/>
        </w:rPr>
        <w:t>33.</w:t>
      </w:r>
      <w:r w:rsidRPr="00647ED4">
        <w:rPr>
          <w:szCs w:val="28"/>
        </w:rPr>
        <w:tab/>
        <w:t>Життя клітин поза організмом. Клонування клітин. Значення методу культури тканин для медицини.</w:t>
      </w:r>
    </w:p>
    <w:p w:rsidR="00CB245F" w:rsidRPr="00647ED4" w:rsidRDefault="00CB245F" w:rsidP="00CB245F">
      <w:pPr>
        <w:tabs>
          <w:tab w:val="left" w:pos="567"/>
        </w:tabs>
        <w:autoSpaceDE w:val="0"/>
        <w:autoSpaceDN w:val="0"/>
        <w:adjustRightInd w:val="0"/>
        <w:jc w:val="both"/>
        <w:rPr>
          <w:szCs w:val="28"/>
        </w:rPr>
      </w:pPr>
      <w:r w:rsidRPr="00647ED4">
        <w:rPr>
          <w:szCs w:val="28"/>
        </w:rPr>
        <w:t>34.</w:t>
      </w:r>
      <w:r w:rsidRPr="00647ED4">
        <w:rPr>
          <w:szCs w:val="28"/>
        </w:rPr>
        <w:tab/>
        <w:t>Предмет, завдання генетики людини і медичної генетики. Фармакогенетика і імуногенетика.</w:t>
      </w:r>
    </w:p>
    <w:p w:rsidR="00CB245F" w:rsidRPr="00647ED4" w:rsidRDefault="00CB245F" w:rsidP="00CB245F">
      <w:pPr>
        <w:tabs>
          <w:tab w:val="left" w:pos="567"/>
        </w:tabs>
        <w:autoSpaceDE w:val="0"/>
        <w:autoSpaceDN w:val="0"/>
        <w:adjustRightInd w:val="0"/>
        <w:jc w:val="both"/>
        <w:rPr>
          <w:szCs w:val="28"/>
        </w:rPr>
      </w:pPr>
      <w:r w:rsidRPr="00647ED4">
        <w:rPr>
          <w:szCs w:val="28"/>
        </w:rPr>
        <w:t>35.</w:t>
      </w:r>
      <w:r w:rsidRPr="00647ED4">
        <w:rPr>
          <w:szCs w:val="28"/>
        </w:rPr>
        <w:tab/>
        <w:t>Генотип людини як система взаємодіючих генів.</w:t>
      </w:r>
    </w:p>
    <w:p w:rsidR="00CB245F" w:rsidRPr="00647ED4" w:rsidRDefault="00CB245F" w:rsidP="00CB245F">
      <w:pPr>
        <w:tabs>
          <w:tab w:val="left" w:pos="567"/>
        </w:tabs>
        <w:autoSpaceDE w:val="0"/>
        <w:autoSpaceDN w:val="0"/>
        <w:adjustRightInd w:val="0"/>
        <w:jc w:val="both"/>
        <w:rPr>
          <w:szCs w:val="28"/>
        </w:rPr>
      </w:pPr>
      <w:r w:rsidRPr="00647ED4">
        <w:rPr>
          <w:szCs w:val="28"/>
        </w:rPr>
        <w:t>36.</w:t>
      </w:r>
      <w:r w:rsidRPr="00647ED4">
        <w:rPr>
          <w:szCs w:val="28"/>
        </w:rPr>
        <w:tab/>
        <w:t>Фенотип людини як сукупність видових і індивідуальних ознак і властивостей організму. Якісні і кількісні ознаки.</w:t>
      </w:r>
    </w:p>
    <w:p w:rsidR="00CB245F" w:rsidRPr="00647ED4" w:rsidRDefault="00CB245F" w:rsidP="00CB245F">
      <w:pPr>
        <w:tabs>
          <w:tab w:val="left" w:pos="567"/>
        </w:tabs>
        <w:autoSpaceDE w:val="0"/>
        <w:autoSpaceDN w:val="0"/>
        <w:adjustRightInd w:val="0"/>
        <w:jc w:val="both"/>
        <w:rPr>
          <w:szCs w:val="28"/>
        </w:rPr>
      </w:pPr>
      <w:r w:rsidRPr="00647ED4">
        <w:rPr>
          <w:szCs w:val="28"/>
        </w:rPr>
        <w:t>37.</w:t>
      </w:r>
      <w:r w:rsidRPr="00647ED4">
        <w:rPr>
          <w:szCs w:val="28"/>
        </w:rPr>
        <w:tab/>
        <w:t>Закономірності успадкування при моногібридному схрещуванні. Перший і другий закони Г. Менделя. Менделюючі  ознаки. Моногенні ознаки людини.</w:t>
      </w:r>
    </w:p>
    <w:p w:rsidR="00CB245F" w:rsidRPr="00647ED4" w:rsidRDefault="00CB245F" w:rsidP="00CB245F">
      <w:pPr>
        <w:tabs>
          <w:tab w:val="left" w:pos="567"/>
        </w:tabs>
        <w:autoSpaceDE w:val="0"/>
        <w:autoSpaceDN w:val="0"/>
        <w:adjustRightInd w:val="0"/>
        <w:jc w:val="both"/>
        <w:rPr>
          <w:szCs w:val="28"/>
        </w:rPr>
      </w:pPr>
      <w:r w:rsidRPr="00647ED4">
        <w:rPr>
          <w:szCs w:val="28"/>
        </w:rPr>
        <w:t>38.</w:t>
      </w:r>
      <w:r w:rsidRPr="00647ED4">
        <w:rPr>
          <w:szCs w:val="28"/>
        </w:rPr>
        <w:tab/>
        <w:t>Закономірності успадкування при ди- і полігібридному схрещуванні. Третій закон Г. Менделя.</w:t>
      </w:r>
    </w:p>
    <w:p w:rsidR="00CB245F" w:rsidRPr="00647ED4" w:rsidRDefault="00CB245F" w:rsidP="00CB245F">
      <w:pPr>
        <w:tabs>
          <w:tab w:val="left" w:pos="567"/>
        </w:tabs>
        <w:autoSpaceDE w:val="0"/>
        <w:autoSpaceDN w:val="0"/>
        <w:adjustRightInd w:val="0"/>
        <w:jc w:val="both"/>
        <w:rPr>
          <w:szCs w:val="28"/>
        </w:rPr>
      </w:pPr>
      <w:r w:rsidRPr="00647ED4">
        <w:rPr>
          <w:szCs w:val="28"/>
        </w:rPr>
        <w:t>39.</w:t>
      </w:r>
      <w:r w:rsidRPr="00647ED4">
        <w:rPr>
          <w:szCs w:val="28"/>
        </w:rPr>
        <w:tab/>
        <w:t>Множинні алелі. Генетика груп крові. Значення для медицини.</w:t>
      </w:r>
    </w:p>
    <w:p w:rsidR="00CB245F" w:rsidRPr="00647ED4" w:rsidRDefault="00CB245F" w:rsidP="00CB245F">
      <w:pPr>
        <w:tabs>
          <w:tab w:val="left" w:pos="567"/>
        </w:tabs>
        <w:autoSpaceDE w:val="0"/>
        <w:autoSpaceDN w:val="0"/>
        <w:adjustRightInd w:val="0"/>
        <w:jc w:val="both"/>
        <w:rPr>
          <w:szCs w:val="28"/>
        </w:rPr>
      </w:pPr>
      <w:r w:rsidRPr="00647ED4">
        <w:rPr>
          <w:szCs w:val="28"/>
        </w:rPr>
        <w:t>40.</w:t>
      </w:r>
      <w:r w:rsidRPr="00647ED4">
        <w:rPr>
          <w:szCs w:val="28"/>
        </w:rPr>
        <w:tab/>
        <w:t xml:space="preserve">Взаємодія алельних генів: повне домінування, неповне домінування, наддомінування, кодомінування. </w:t>
      </w:r>
    </w:p>
    <w:p w:rsidR="00CB245F" w:rsidRPr="00647ED4" w:rsidRDefault="00CB245F" w:rsidP="00CB245F">
      <w:pPr>
        <w:tabs>
          <w:tab w:val="left" w:pos="567"/>
        </w:tabs>
        <w:autoSpaceDE w:val="0"/>
        <w:autoSpaceDN w:val="0"/>
        <w:adjustRightInd w:val="0"/>
        <w:jc w:val="both"/>
        <w:rPr>
          <w:szCs w:val="28"/>
        </w:rPr>
      </w:pPr>
      <w:r w:rsidRPr="00647ED4">
        <w:rPr>
          <w:szCs w:val="28"/>
        </w:rPr>
        <w:t>41.</w:t>
      </w:r>
      <w:r w:rsidRPr="00647ED4">
        <w:rPr>
          <w:szCs w:val="28"/>
        </w:rPr>
        <w:tab/>
        <w:t xml:space="preserve">Взаємодія неалельних генів: комплементарність, епістаз. </w:t>
      </w:r>
    </w:p>
    <w:p w:rsidR="00CB245F" w:rsidRPr="00647ED4" w:rsidRDefault="00CB245F" w:rsidP="00CB245F">
      <w:pPr>
        <w:tabs>
          <w:tab w:val="left" w:pos="567"/>
        </w:tabs>
        <w:autoSpaceDE w:val="0"/>
        <w:autoSpaceDN w:val="0"/>
        <w:adjustRightInd w:val="0"/>
        <w:jc w:val="both"/>
        <w:rPr>
          <w:szCs w:val="28"/>
        </w:rPr>
      </w:pPr>
      <w:r w:rsidRPr="00647ED4">
        <w:rPr>
          <w:szCs w:val="28"/>
        </w:rPr>
        <w:t>42.</w:t>
      </w:r>
      <w:r w:rsidRPr="00647ED4">
        <w:rPr>
          <w:szCs w:val="28"/>
        </w:rPr>
        <w:tab/>
        <w:t xml:space="preserve">Полімерне успадкування ознак у людини. Плейотропія. </w:t>
      </w:r>
    </w:p>
    <w:p w:rsidR="00CB245F" w:rsidRPr="00647ED4" w:rsidRDefault="00CB245F" w:rsidP="00CB245F">
      <w:pPr>
        <w:tabs>
          <w:tab w:val="left" w:pos="567"/>
        </w:tabs>
        <w:autoSpaceDE w:val="0"/>
        <w:autoSpaceDN w:val="0"/>
        <w:adjustRightInd w:val="0"/>
        <w:jc w:val="both"/>
        <w:rPr>
          <w:szCs w:val="28"/>
        </w:rPr>
      </w:pPr>
      <w:r w:rsidRPr="00647ED4">
        <w:rPr>
          <w:szCs w:val="28"/>
        </w:rPr>
        <w:t>43.</w:t>
      </w:r>
      <w:r w:rsidRPr="00647ED4">
        <w:rPr>
          <w:szCs w:val="28"/>
        </w:rPr>
        <w:tab/>
        <w:t>Зчеплене успадкування генів (закон Т. Моргана). Кросинговер. Генетичні і цитологічні карти хромосом.</w:t>
      </w:r>
    </w:p>
    <w:p w:rsidR="00CB245F" w:rsidRPr="00647ED4" w:rsidRDefault="00CB245F" w:rsidP="00CB245F">
      <w:pPr>
        <w:tabs>
          <w:tab w:val="left" w:pos="567"/>
        </w:tabs>
        <w:autoSpaceDE w:val="0"/>
        <w:autoSpaceDN w:val="0"/>
        <w:adjustRightInd w:val="0"/>
        <w:jc w:val="both"/>
        <w:rPr>
          <w:szCs w:val="28"/>
        </w:rPr>
      </w:pPr>
      <w:r w:rsidRPr="00647ED4">
        <w:rPr>
          <w:szCs w:val="28"/>
        </w:rPr>
        <w:t>44.</w:t>
      </w:r>
      <w:r w:rsidRPr="00647ED4">
        <w:rPr>
          <w:szCs w:val="28"/>
        </w:rPr>
        <w:tab/>
        <w:t>Хромосомна теорія спадковості.</w:t>
      </w:r>
    </w:p>
    <w:p w:rsidR="00CB245F" w:rsidRPr="00647ED4" w:rsidRDefault="00CB245F" w:rsidP="00CB245F">
      <w:pPr>
        <w:tabs>
          <w:tab w:val="left" w:pos="567"/>
        </w:tabs>
        <w:autoSpaceDE w:val="0"/>
        <w:autoSpaceDN w:val="0"/>
        <w:adjustRightInd w:val="0"/>
        <w:jc w:val="both"/>
        <w:rPr>
          <w:szCs w:val="28"/>
        </w:rPr>
      </w:pPr>
      <w:r w:rsidRPr="00647ED4">
        <w:rPr>
          <w:szCs w:val="28"/>
        </w:rPr>
        <w:t>45.</w:t>
      </w:r>
      <w:r w:rsidRPr="00647ED4">
        <w:rPr>
          <w:szCs w:val="28"/>
        </w:rPr>
        <w:tab/>
        <w:t>Сучасний стан дослідження генома людини. Генетичні карти хромосом людини.</w:t>
      </w:r>
    </w:p>
    <w:p w:rsidR="00CB245F" w:rsidRPr="00647ED4" w:rsidRDefault="00CB245F" w:rsidP="00CB245F">
      <w:pPr>
        <w:tabs>
          <w:tab w:val="left" w:pos="567"/>
        </w:tabs>
        <w:autoSpaceDE w:val="0"/>
        <w:autoSpaceDN w:val="0"/>
        <w:adjustRightInd w:val="0"/>
        <w:jc w:val="both"/>
        <w:rPr>
          <w:szCs w:val="28"/>
        </w:rPr>
      </w:pPr>
      <w:r w:rsidRPr="00647ED4">
        <w:rPr>
          <w:szCs w:val="28"/>
        </w:rPr>
        <w:t>46.</w:t>
      </w:r>
      <w:r w:rsidRPr="00647ED4">
        <w:rPr>
          <w:szCs w:val="28"/>
        </w:rPr>
        <w:tab/>
        <w:t>Гени аутосом, статевих хромосом. Ознаки, зчеплені зі статтю, залежні від статі і обмежені статтю. Гемізиготність.</w:t>
      </w:r>
    </w:p>
    <w:p w:rsidR="00CB245F" w:rsidRPr="00647ED4" w:rsidRDefault="00CB245F" w:rsidP="00CB245F">
      <w:pPr>
        <w:tabs>
          <w:tab w:val="left" w:pos="567"/>
        </w:tabs>
        <w:autoSpaceDE w:val="0"/>
        <w:autoSpaceDN w:val="0"/>
        <w:adjustRightInd w:val="0"/>
        <w:jc w:val="both"/>
        <w:rPr>
          <w:szCs w:val="28"/>
        </w:rPr>
      </w:pPr>
      <w:r w:rsidRPr="00647ED4">
        <w:rPr>
          <w:szCs w:val="28"/>
        </w:rPr>
        <w:t>47.</w:t>
      </w:r>
      <w:r w:rsidRPr="00647ED4">
        <w:rPr>
          <w:szCs w:val="28"/>
        </w:rPr>
        <w:tab/>
        <w:t>Генетика статі. Механізми генетичного визначення статі. Доза генів. Ефект положення генів.</w:t>
      </w:r>
    </w:p>
    <w:p w:rsidR="00CB245F" w:rsidRPr="00647ED4" w:rsidRDefault="00CB245F" w:rsidP="00CB245F">
      <w:pPr>
        <w:tabs>
          <w:tab w:val="left" w:pos="567"/>
        </w:tabs>
        <w:autoSpaceDE w:val="0"/>
        <w:autoSpaceDN w:val="0"/>
        <w:adjustRightInd w:val="0"/>
        <w:jc w:val="both"/>
        <w:rPr>
          <w:szCs w:val="28"/>
        </w:rPr>
      </w:pPr>
      <w:r w:rsidRPr="00647ED4">
        <w:rPr>
          <w:szCs w:val="28"/>
        </w:rPr>
        <w:t>48.</w:t>
      </w:r>
      <w:r w:rsidRPr="00647ED4">
        <w:rPr>
          <w:szCs w:val="28"/>
        </w:rPr>
        <w:tab/>
        <w:t>Мінливість, її форми, значення в онтогенезі і еволюції.</w:t>
      </w:r>
    </w:p>
    <w:p w:rsidR="00CB245F" w:rsidRPr="00647ED4" w:rsidRDefault="00CB245F" w:rsidP="00CB245F">
      <w:pPr>
        <w:tabs>
          <w:tab w:val="left" w:pos="567"/>
        </w:tabs>
        <w:autoSpaceDE w:val="0"/>
        <w:autoSpaceDN w:val="0"/>
        <w:adjustRightInd w:val="0"/>
        <w:jc w:val="both"/>
        <w:rPr>
          <w:szCs w:val="28"/>
        </w:rPr>
      </w:pPr>
      <w:r w:rsidRPr="00647ED4">
        <w:rPr>
          <w:szCs w:val="28"/>
        </w:rPr>
        <w:t>49.</w:t>
      </w:r>
      <w:r w:rsidRPr="00647ED4">
        <w:rPr>
          <w:szCs w:val="28"/>
        </w:rPr>
        <w:tab/>
        <w:t xml:space="preserve">Модифікаційна мінливість, її характеристика. Норма реакції. </w:t>
      </w:r>
    </w:p>
    <w:p w:rsidR="00CB245F" w:rsidRPr="00647ED4" w:rsidRDefault="00CB245F" w:rsidP="00CB245F">
      <w:pPr>
        <w:tabs>
          <w:tab w:val="left" w:pos="567"/>
        </w:tabs>
        <w:autoSpaceDE w:val="0"/>
        <w:autoSpaceDN w:val="0"/>
        <w:adjustRightInd w:val="0"/>
        <w:jc w:val="both"/>
        <w:rPr>
          <w:szCs w:val="28"/>
        </w:rPr>
      </w:pPr>
      <w:r w:rsidRPr="00647ED4">
        <w:rPr>
          <w:szCs w:val="28"/>
        </w:rPr>
        <w:t>50.</w:t>
      </w:r>
      <w:r w:rsidRPr="00647ED4">
        <w:rPr>
          <w:szCs w:val="28"/>
        </w:rPr>
        <w:tab/>
        <w:t>Мультифакторіальний принцип формування фенотип</w:t>
      </w:r>
      <w:r>
        <w:rPr>
          <w:szCs w:val="28"/>
        </w:rPr>
        <w:t>у</w:t>
      </w:r>
      <w:r w:rsidRPr="00647ED4">
        <w:rPr>
          <w:szCs w:val="28"/>
        </w:rPr>
        <w:t>. Значення умов середовища для експресивності і пенетрантності генів. Фенокопії.</w:t>
      </w:r>
    </w:p>
    <w:p w:rsidR="00CB245F" w:rsidRPr="00647ED4" w:rsidRDefault="00CB245F" w:rsidP="00CB245F">
      <w:pPr>
        <w:tabs>
          <w:tab w:val="left" w:pos="567"/>
        </w:tabs>
        <w:autoSpaceDE w:val="0"/>
        <w:autoSpaceDN w:val="0"/>
        <w:adjustRightInd w:val="0"/>
        <w:jc w:val="both"/>
        <w:rPr>
          <w:szCs w:val="28"/>
        </w:rPr>
      </w:pPr>
      <w:r w:rsidRPr="00647ED4">
        <w:rPr>
          <w:szCs w:val="28"/>
        </w:rPr>
        <w:t>51.</w:t>
      </w:r>
      <w:r w:rsidRPr="00647ED4">
        <w:rPr>
          <w:szCs w:val="28"/>
        </w:rPr>
        <w:tab/>
        <w:t>Генотипова мінливість, її форми. Комбінативна мінливість. Механізми виникнення і значення.</w:t>
      </w:r>
    </w:p>
    <w:p w:rsidR="00CB245F" w:rsidRPr="00647ED4" w:rsidRDefault="00CB245F" w:rsidP="00CB245F">
      <w:pPr>
        <w:tabs>
          <w:tab w:val="left" w:pos="567"/>
        </w:tabs>
        <w:autoSpaceDE w:val="0"/>
        <w:autoSpaceDN w:val="0"/>
        <w:adjustRightInd w:val="0"/>
        <w:jc w:val="both"/>
        <w:rPr>
          <w:szCs w:val="28"/>
        </w:rPr>
      </w:pPr>
      <w:r w:rsidRPr="00647ED4">
        <w:rPr>
          <w:szCs w:val="28"/>
        </w:rPr>
        <w:t>52.</w:t>
      </w:r>
      <w:r w:rsidRPr="00647ED4">
        <w:rPr>
          <w:szCs w:val="28"/>
        </w:rPr>
        <w:tab/>
        <w:t xml:space="preserve">Мутації і їх фенотипічні прояви. Мутаційна теорія. Класифікація мутацій. </w:t>
      </w:r>
    </w:p>
    <w:p w:rsidR="00CB245F" w:rsidRPr="00647ED4" w:rsidRDefault="00CB245F" w:rsidP="00CB245F">
      <w:pPr>
        <w:tabs>
          <w:tab w:val="left" w:pos="567"/>
        </w:tabs>
        <w:autoSpaceDE w:val="0"/>
        <w:autoSpaceDN w:val="0"/>
        <w:adjustRightInd w:val="0"/>
        <w:jc w:val="both"/>
        <w:rPr>
          <w:szCs w:val="28"/>
        </w:rPr>
      </w:pPr>
      <w:r w:rsidRPr="00647ED4">
        <w:rPr>
          <w:szCs w:val="28"/>
        </w:rPr>
        <w:t>53.</w:t>
      </w:r>
      <w:r w:rsidRPr="00647ED4">
        <w:rPr>
          <w:szCs w:val="28"/>
        </w:rPr>
        <w:tab/>
        <w:t>Мутагенні чинники, їх види. Мутагенез. Генетичний моніторинг. Засоби зниження ризику виникнення мутацій.</w:t>
      </w:r>
    </w:p>
    <w:p w:rsidR="00CB245F" w:rsidRPr="00647ED4" w:rsidRDefault="00CB245F" w:rsidP="00CB245F">
      <w:pPr>
        <w:tabs>
          <w:tab w:val="left" w:pos="567"/>
        </w:tabs>
        <w:autoSpaceDE w:val="0"/>
        <w:autoSpaceDN w:val="0"/>
        <w:adjustRightInd w:val="0"/>
        <w:jc w:val="both"/>
        <w:rPr>
          <w:szCs w:val="28"/>
        </w:rPr>
      </w:pPr>
      <w:r w:rsidRPr="00647ED4">
        <w:rPr>
          <w:szCs w:val="28"/>
        </w:rPr>
        <w:t>54.</w:t>
      </w:r>
      <w:r w:rsidRPr="00647ED4">
        <w:rPr>
          <w:szCs w:val="28"/>
        </w:rPr>
        <w:tab/>
        <w:t>Генні мутації, механізми виникнення. Поняття про моногенні хвороби.</w:t>
      </w:r>
    </w:p>
    <w:p w:rsidR="00CB245F" w:rsidRPr="00647ED4" w:rsidRDefault="00CB245F" w:rsidP="00CB245F">
      <w:pPr>
        <w:tabs>
          <w:tab w:val="left" w:pos="567"/>
        </w:tabs>
        <w:autoSpaceDE w:val="0"/>
        <w:autoSpaceDN w:val="0"/>
        <w:adjustRightInd w:val="0"/>
        <w:jc w:val="both"/>
        <w:rPr>
          <w:szCs w:val="28"/>
        </w:rPr>
      </w:pPr>
      <w:r w:rsidRPr="00647ED4">
        <w:rPr>
          <w:szCs w:val="28"/>
        </w:rPr>
        <w:t>55.</w:t>
      </w:r>
      <w:r w:rsidRPr="00647ED4">
        <w:rPr>
          <w:szCs w:val="28"/>
        </w:rPr>
        <w:tab/>
        <w:t>Хромосомні аберації. Механізми виникнення і приклади захворювань, причиною яких є хромосомні аберації.</w:t>
      </w:r>
    </w:p>
    <w:p w:rsidR="00CB245F" w:rsidRPr="00647ED4" w:rsidRDefault="00CB245F" w:rsidP="00CB245F">
      <w:pPr>
        <w:tabs>
          <w:tab w:val="left" w:pos="567"/>
        </w:tabs>
        <w:autoSpaceDE w:val="0"/>
        <w:autoSpaceDN w:val="0"/>
        <w:adjustRightInd w:val="0"/>
        <w:jc w:val="both"/>
        <w:rPr>
          <w:szCs w:val="28"/>
        </w:rPr>
      </w:pPr>
      <w:r w:rsidRPr="00647ED4">
        <w:rPr>
          <w:szCs w:val="28"/>
        </w:rPr>
        <w:t>56.</w:t>
      </w:r>
      <w:r w:rsidRPr="00647ED4">
        <w:rPr>
          <w:szCs w:val="28"/>
        </w:rPr>
        <w:tab/>
        <w:t>Механізми виникнення мутацій (поліплоїдії, гапло</w:t>
      </w:r>
      <w:r>
        <w:rPr>
          <w:szCs w:val="28"/>
        </w:rPr>
        <w:t>ї</w:t>
      </w:r>
      <w:r w:rsidRPr="00647ED4">
        <w:rPr>
          <w:szCs w:val="28"/>
        </w:rPr>
        <w:t xml:space="preserve">дії, полісомії, моносомії) геномів. </w:t>
      </w:r>
    </w:p>
    <w:p w:rsidR="00CB245F" w:rsidRPr="00647ED4" w:rsidRDefault="00CB245F" w:rsidP="00CB245F">
      <w:pPr>
        <w:tabs>
          <w:tab w:val="left" w:pos="567"/>
        </w:tabs>
        <w:autoSpaceDE w:val="0"/>
        <w:autoSpaceDN w:val="0"/>
        <w:adjustRightInd w:val="0"/>
        <w:jc w:val="both"/>
        <w:rPr>
          <w:szCs w:val="28"/>
        </w:rPr>
      </w:pPr>
      <w:r w:rsidRPr="00647ED4">
        <w:rPr>
          <w:szCs w:val="28"/>
        </w:rPr>
        <w:t>57.</w:t>
      </w:r>
      <w:r w:rsidRPr="00647ED4">
        <w:rPr>
          <w:szCs w:val="28"/>
        </w:rPr>
        <w:tab/>
        <w:t>Класифікація спадкових хвороб людини, принципи їх діагностики.</w:t>
      </w:r>
    </w:p>
    <w:p w:rsidR="00CB245F" w:rsidRPr="00647ED4" w:rsidRDefault="00CB245F" w:rsidP="00CB245F">
      <w:pPr>
        <w:tabs>
          <w:tab w:val="left" w:pos="567"/>
        </w:tabs>
        <w:autoSpaceDE w:val="0"/>
        <w:autoSpaceDN w:val="0"/>
        <w:adjustRightInd w:val="0"/>
        <w:jc w:val="both"/>
        <w:rPr>
          <w:szCs w:val="28"/>
        </w:rPr>
      </w:pPr>
      <w:r w:rsidRPr="00647ED4">
        <w:rPr>
          <w:szCs w:val="28"/>
        </w:rPr>
        <w:t>58.</w:t>
      </w:r>
      <w:r w:rsidRPr="00647ED4">
        <w:rPr>
          <w:szCs w:val="28"/>
        </w:rPr>
        <w:tab/>
        <w:t>Методи вивчення спадковості людини: генеалогічний, близнюковий, молекулярно-цитогенетичний, молекулярно-генетичні (ДНК-аналіз), біохімічні, мікробіологічні, імунологічні, дерматогліфіка, популяційно-статистичні, гібридизація соматичних клітин. Генетичні маркери.</w:t>
      </w:r>
    </w:p>
    <w:p w:rsidR="00CB245F" w:rsidRPr="00647ED4" w:rsidRDefault="00CB245F" w:rsidP="00CB245F">
      <w:pPr>
        <w:tabs>
          <w:tab w:val="left" w:pos="567"/>
        </w:tabs>
        <w:autoSpaceDE w:val="0"/>
        <w:autoSpaceDN w:val="0"/>
        <w:adjustRightInd w:val="0"/>
        <w:jc w:val="both"/>
        <w:rPr>
          <w:szCs w:val="28"/>
        </w:rPr>
      </w:pPr>
      <w:r w:rsidRPr="00647ED4">
        <w:rPr>
          <w:szCs w:val="28"/>
        </w:rPr>
        <w:t>59.</w:t>
      </w:r>
      <w:r w:rsidRPr="00647ED4">
        <w:rPr>
          <w:szCs w:val="28"/>
        </w:rPr>
        <w:tab/>
        <w:t>Генеалогічний метод. Типи успадкування ознак.</w:t>
      </w:r>
    </w:p>
    <w:p w:rsidR="00CB245F" w:rsidRPr="00647ED4" w:rsidRDefault="00CB245F" w:rsidP="00CB245F">
      <w:pPr>
        <w:tabs>
          <w:tab w:val="left" w:pos="567"/>
        </w:tabs>
        <w:autoSpaceDE w:val="0"/>
        <w:autoSpaceDN w:val="0"/>
        <w:adjustRightInd w:val="0"/>
        <w:jc w:val="both"/>
        <w:rPr>
          <w:szCs w:val="28"/>
        </w:rPr>
      </w:pPr>
      <w:r w:rsidRPr="00647ED4">
        <w:rPr>
          <w:szCs w:val="28"/>
        </w:rPr>
        <w:lastRenderedPageBreak/>
        <w:t>60.</w:t>
      </w:r>
      <w:r w:rsidRPr="00647ED4">
        <w:rPr>
          <w:szCs w:val="28"/>
        </w:rPr>
        <w:tab/>
        <w:t>Генні (молекулярні) хвороби: ферментопат</w:t>
      </w:r>
      <w:r>
        <w:rPr>
          <w:szCs w:val="28"/>
        </w:rPr>
        <w:t>ії</w:t>
      </w:r>
      <w:r w:rsidRPr="00647ED4">
        <w:rPr>
          <w:szCs w:val="28"/>
        </w:rPr>
        <w:t xml:space="preserve">, хвороби обміну амінокислот, білків, вуглеводів, ліпідів, нуклеїнових кислот, мінеральних речовин, вітамінів, гормонів; механізми їх виникнення і принципи лабораторної діагностики. </w:t>
      </w:r>
    </w:p>
    <w:p w:rsidR="00CB245F" w:rsidRPr="00647ED4" w:rsidRDefault="00CB245F" w:rsidP="00CB245F">
      <w:pPr>
        <w:tabs>
          <w:tab w:val="left" w:pos="567"/>
        </w:tabs>
        <w:autoSpaceDE w:val="0"/>
        <w:autoSpaceDN w:val="0"/>
        <w:adjustRightInd w:val="0"/>
        <w:jc w:val="both"/>
        <w:rPr>
          <w:szCs w:val="28"/>
        </w:rPr>
      </w:pPr>
      <w:r w:rsidRPr="00647ED4">
        <w:rPr>
          <w:szCs w:val="28"/>
        </w:rPr>
        <w:t>61.</w:t>
      </w:r>
      <w:r w:rsidRPr="00647ED4">
        <w:rPr>
          <w:szCs w:val="28"/>
        </w:rPr>
        <w:tab/>
        <w:t>Генні хвороби внаслідок первинної плейотроп</w:t>
      </w:r>
      <w:r>
        <w:rPr>
          <w:szCs w:val="28"/>
        </w:rPr>
        <w:t>ії</w:t>
      </w:r>
      <w:r w:rsidRPr="00647ED4">
        <w:rPr>
          <w:szCs w:val="28"/>
        </w:rPr>
        <w:t>.</w:t>
      </w:r>
    </w:p>
    <w:p w:rsidR="00CB245F" w:rsidRPr="00647ED4" w:rsidRDefault="00CB245F" w:rsidP="00CB245F">
      <w:pPr>
        <w:tabs>
          <w:tab w:val="left" w:pos="567"/>
        </w:tabs>
        <w:autoSpaceDE w:val="0"/>
        <w:autoSpaceDN w:val="0"/>
        <w:adjustRightInd w:val="0"/>
        <w:jc w:val="both"/>
        <w:rPr>
          <w:szCs w:val="28"/>
        </w:rPr>
      </w:pPr>
      <w:r w:rsidRPr="00647ED4">
        <w:rPr>
          <w:szCs w:val="28"/>
        </w:rPr>
        <w:t>62.</w:t>
      </w:r>
      <w:r w:rsidRPr="00647ED4">
        <w:rPr>
          <w:szCs w:val="28"/>
        </w:rPr>
        <w:tab/>
        <w:t>Нехромосомна спадковість. Мітохондріальний геном. Мітохондріальні хвороби.</w:t>
      </w:r>
    </w:p>
    <w:p w:rsidR="00CB245F" w:rsidRPr="00647ED4" w:rsidRDefault="00CB245F" w:rsidP="00CB245F">
      <w:pPr>
        <w:tabs>
          <w:tab w:val="left" w:pos="567"/>
        </w:tabs>
        <w:autoSpaceDE w:val="0"/>
        <w:autoSpaceDN w:val="0"/>
        <w:adjustRightInd w:val="0"/>
        <w:jc w:val="both"/>
        <w:rPr>
          <w:szCs w:val="28"/>
        </w:rPr>
      </w:pPr>
      <w:r w:rsidRPr="00647ED4">
        <w:rPr>
          <w:szCs w:val="28"/>
        </w:rPr>
        <w:t>63.</w:t>
      </w:r>
      <w:r w:rsidRPr="00647ED4">
        <w:rPr>
          <w:szCs w:val="28"/>
        </w:rPr>
        <w:tab/>
        <w:t>Спадкові хвороби з не виявленим первинним біохімічним дефектом.</w:t>
      </w:r>
    </w:p>
    <w:p w:rsidR="00CB245F" w:rsidRPr="00647ED4" w:rsidRDefault="00CB245F" w:rsidP="00CB245F">
      <w:pPr>
        <w:tabs>
          <w:tab w:val="left" w:pos="567"/>
        </w:tabs>
        <w:autoSpaceDE w:val="0"/>
        <w:autoSpaceDN w:val="0"/>
        <w:adjustRightInd w:val="0"/>
        <w:jc w:val="both"/>
        <w:rPr>
          <w:szCs w:val="28"/>
        </w:rPr>
      </w:pPr>
      <w:r w:rsidRPr="00647ED4">
        <w:rPr>
          <w:szCs w:val="28"/>
        </w:rPr>
        <w:t>64.</w:t>
      </w:r>
      <w:r w:rsidRPr="00647ED4">
        <w:rPr>
          <w:szCs w:val="28"/>
        </w:rPr>
        <w:tab/>
        <w:t xml:space="preserve">Спадкові хвороби, що є наслідком порушення кількості аутосом і статевих хромосом; механізми їх виникнення, принципи лабораторної діагностики. </w:t>
      </w:r>
    </w:p>
    <w:p w:rsidR="00CB245F" w:rsidRPr="00647ED4" w:rsidRDefault="00CB245F" w:rsidP="00CB245F">
      <w:pPr>
        <w:tabs>
          <w:tab w:val="left" w:pos="567"/>
        </w:tabs>
        <w:autoSpaceDE w:val="0"/>
        <w:autoSpaceDN w:val="0"/>
        <w:adjustRightInd w:val="0"/>
        <w:jc w:val="both"/>
        <w:rPr>
          <w:szCs w:val="28"/>
        </w:rPr>
      </w:pPr>
      <w:r w:rsidRPr="00647ED4">
        <w:rPr>
          <w:szCs w:val="28"/>
        </w:rPr>
        <w:t>65.</w:t>
      </w:r>
      <w:r w:rsidRPr="00647ED4">
        <w:rPr>
          <w:szCs w:val="28"/>
        </w:rPr>
        <w:tab/>
        <w:t>Мутації в статевих і соматичних клітинах, їх значення. Мозаїцизм.</w:t>
      </w:r>
    </w:p>
    <w:p w:rsidR="00CB245F" w:rsidRPr="00647ED4" w:rsidRDefault="00CB245F" w:rsidP="00CB245F">
      <w:pPr>
        <w:tabs>
          <w:tab w:val="left" w:pos="567"/>
        </w:tabs>
        <w:autoSpaceDE w:val="0"/>
        <w:autoSpaceDN w:val="0"/>
        <w:adjustRightInd w:val="0"/>
        <w:jc w:val="both"/>
        <w:rPr>
          <w:szCs w:val="28"/>
        </w:rPr>
      </w:pPr>
      <w:r w:rsidRPr="00647ED4">
        <w:rPr>
          <w:szCs w:val="28"/>
        </w:rPr>
        <w:t>66.</w:t>
      </w:r>
      <w:r w:rsidRPr="00647ED4">
        <w:rPr>
          <w:szCs w:val="28"/>
        </w:rPr>
        <w:tab/>
        <w:t xml:space="preserve">Генетична гетерогенність спадкових хвороб. Генокопії. </w:t>
      </w:r>
    </w:p>
    <w:p w:rsidR="00CB245F" w:rsidRPr="00647ED4" w:rsidRDefault="00CB245F" w:rsidP="00CB245F">
      <w:pPr>
        <w:tabs>
          <w:tab w:val="left" w:pos="567"/>
        </w:tabs>
        <w:autoSpaceDE w:val="0"/>
        <w:autoSpaceDN w:val="0"/>
        <w:adjustRightInd w:val="0"/>
        <w:jc w:val="both"/>
        <w:rPr>
          <w:szCs w:val="28"/>
        </w:rPr>
      </w:pPr>
      <w:r w:rsidRPr="00647ED4">
        <w:rPr>
          <w:szCs w:val="28"/>
        </w:rPr>
        <w:t>67.</w:t>
      </w:r>
      <w:r w:rsidRPr="00647ED4">
        <w:rPr>
          <w:szCs w:val="28"/>
        </w:rPr>
        <w:tab/>
        <w:t>Хвороби із спадковою схильністю. Поняття про мультифакторіальні захворювання.</w:t>
      </w:r>
    </w:p>
    <w:p w:rsidR="00CB245F" w:rsidRPr="00647ED4" w:rsidRDefault="00CB245F" w:rsidP="00CB245F">
      <w:pPr>
        <w:tabs>
          <w:tab w:val="left" w:pos="567"/>
        </w:tabs>
        <w:autoSpaceDE w:val="0"/>
        <w:autoSpaceDN w:val="0"/>
        <w:adjustRightInd w:val="0"/>
        <w:jc w:val="both"/>
        <w:rPr>
          <w:szCs w:val="28"/>
        </w:rPr>
      </w:pPr>
      <w:r w:rsidRPr="00647ED4">
        <w:rPr>
          <w:szCs w:val="28"/>
        </w:rPr>
        <w:t>6</w:t>
      </w:r>
      <w:r>
        <w:rPr>
          <w:szCs w:val="28"/>
        </w:rPr>
        <w:t>8.</w:t>
      </w:r>
      <w:r>
        <w:rPr>
          <w:szCs w:val="28"/>
        </w:rPr>
        <w:tab/>
        <w:t>Медико-генетичні аспекти сім</w:t>
      </w:r>
      <w:r w:rsidRPr="00647ED4">
        <w:rPr>
          <w:szCs w:val="28"/>
        </w:rPr>
        <w:t>’ї. Медико-генетичне консультування.</w:t>
      </w:r>
    </w:p>
    <w:p w:rsidR="00CB245F" w:rsidRPr="00647ED4" w:rsidRDefault="00CB245F" w:rsidP="00CB245F">
      <w:pPr>
        <w:tabs>
          <w:tab w:val="left" w:pos="567"/>
        </w:tabs>
        <w:autoSpaceDE w:val="0"/>
        <w:autoSpaceDN w:val="0"/>
        <w:adjustRightInd w:val="0"/>
        <w:jc w:val="both"/>
        <w:rPr>
          <w:szCs w:val="28"/>
        </w:rPr>
      </w:pPr>
      <w:r w:rsidRPr="00647ED4">
        <w:rPr>
          <w:szCs w:val="28"/>
        </w:rPr>
        <w:t>69.</w:t>
      </w:r>
      <w:r w:rsidRPr="00647ED4">
        <w:rPr>
          <w:szCs w:val="28"/>
        </w:rPr>
        <w:tab/>
        <w:t>Пренатальна діагностика спадкових хвороб. Скринінг-програми новонароджених для виявлення спадкових порушень обміну речовин.</w:t>
      </w:r>
    </w:p>
    <w:p w:rsidR="00CB245F" w:rsidRPr="00647ED4" w:rsidRDefault="00CB245F" w:rsidP="00CB245F">
      <w:pPr>
        <w:tabs>
          <w:tab w:val="left" w:pos="567"/>
        </w:tabs>
        <w:autoSpaceDE w:val="0"/>
        <w:autoSpaceDN w:val="0"/>
        <w:adjustRightInd w:val="0"/>
        <w:jc w:val="both"/>
        <w:rPr>
          <w:szCs w:val="28"/>
        </w:rPr>
      </w:pPr>
      <w:r w:rsidRPr="00647ED4">
        <w:rPr>
          <w:szCs w:val="28"/>
        </w:rPr>
        <w:t>70.</w:t>
      </w:r>
      <w:r w:rsidRPr="00647ED4">
        <w:rPr>
          <w:szCs w:val="28"/>
        </w:rPr>
        <w:tab/>
        <w:t xml:space="preserve">Профілактика і лікування спадкових захворювань. Перспективи генотерапії. </w:t>
      </w:r>
    </w:p>
    <w:p w:rsidR="00CB245F" w:rsidRPr="00647ED4" w:rsidRDefault="00CB245F" w:rsidP="00CB245F">
      <w:pPr>
        <w:tabs>
          <w:tab w:val="left" w:pos="567"/>
        </w:tabs>
        <w:autoSpaceDE w:val="0"/>
        <w:autoSpaceDN w:val="0"/>
        <w:adjustRightInd w:val="0"/>
        <w:jc w:val="both"/>
        <w:rPr>
          <w:szCs w:val="28"/>
        </w:rPr>
      </w:pPr>
      <w:r w:rsidRPr="00647ED4">
        <w:rPr>
          <w:szCs w:val="28"/>
        </w:rPr>
        <w:t>71.</w:t>
      </w:r>
      <w:r w:rsidRPr="00647ED4">
        <w:rPr>
          <w:szCs w:val="28"/>
        </w:rPr>
        <w:tab/>
        <w:t xml:space="preserve">Розмноження </w:t>
      </w:r>
      <w:r>
        <w:rPr>
          <w:szCs w:val="28"/>
        </w:rPr>
        <w:t>–</w:t>
      </w:r>
      <w:r w:rsidRPr="00647ED4">
        <w:rPr>
          <w:szCs w:val="28"/>
        </w:rPr>
        <w:t xml:space="preserve"> універсальна властивість живого. Способи і форми розмноження. Можливість клонування організмів.</w:t>
      </w:r>
    </w:p>
    <w:p w:rsidR="00CB245F" w:rsidRPr="00647ED4" w:rsidRDefault="00CB245F" w:rsidP="00CB245F">
      <w:pPr>
        <w:tabs>
          <w:tab w:val="left" w:pos="567"/>
        </w:tabs>
        <w:autoSpaceDE w:val="0"/>
        <w:autoSpaceDN w:val="0"/>
        <w:adjustRightInd w:val="0"/>
        <w:jc w:val="both"/>
        <w:rPr>
          <w:szCs w:val="28"/>
        </w:rPr>
      </w:pPr>
      <w:r w:rsidRPr="00647ED4">
        <w:rPr>
          <w:szCs w:val="28"/>
        </w:rPr>
        <w:t>72.</w:t>
      </w:r>
      <w:r w:rsidRPr="00647ED4">
        <w:rPr>
          <w:szCs w:val="28"/>
        </w:rPr>
        <w:tab/>
        <w:t>Мейоз. Механізми, що обумовлюють генетичну різноманітність гамет.</w:t>
      </w:r>
    </w:p>
    <w:p w:rsidR="00CB245F" w:rsidRPr="00647ED4" w:rsidRDefault="00CB245F" w:rsidP="00CB245F">
      <w:pPr>
        <w:tabs>
          <w:tab w:val="left" w:pos="567"/>
        </w:tabs>
        <w:autoSpaceDE w:val="0"/>
        <w:autoSpaceDN w:val="0"/>
        <w:adjustRightInd w:val="0"/>
        <w:jc w:val="both"/>
        <w:rPr>
          <w:szCs w:val="28"/>
        </w:rPr>
      </w:pPr>
      <w:r w:rsidRPr="00647ED4">
        <w:rPr>
          <w:szCs w:val="28"/>
        </w:rPr>
        <w:t>73</w:t>
      </w:r>
      <w:r>
        <w:rPr>
          <w:szCs w:val="28"/>
        </w:rPr>
        <w:t>.</w:t>
      </w:r>
      <w:r>
        <w:rPr>
          <w:szCs w:val="28"/>
        </w:rPr>
        <w:tab/>
        <w:t>Гаметогенез: сперматогенез, о</w:t>
      </w:r>
      <w:r w:rsidRPr="00647ED4">
        <w:rPr>
          <w:szCs w:val="28"/>
        </w:rPr>
        <w:t>огенез.</w:t>
      </w:r>
    </w:p>
    <w:p w:rsidR="00CB245F" w:rsidRPr="00647ED4" w:rsidRDefault="00CB245F" w:rsidP="00CB245F">
      <w:pPr>
        <w:tabs>
          <w:tab w:val="left" w:pos="567"/>
        </w:tabs>
        <w:autoSpaceDE w:val="0"/>
        <w:autoSpaceDN w:val="0"/>
        <w:adjustRightInd w:val="0"/>
        <w:jc w:val="both"/>
        <w:rPr>
          <w:szCs w:val="28"/>
        </w:rPr>
      </w:pPr>
      <w:r w:rsidRPr="00647ED4">
        <w:rPr>
          <w:szCs w:val="28"/>
        </w:rPr>
        <w:t>74.</w:t>
      </w:r>
      <w:r w:rsidRPr="00647ED4">
        <w:rPr>
          <w:szCs w:val="28"/>
        </w:rPr>
        <w:tab/>
        <w:t xml:space="preserve">Статеві клітини людини, цитогенетична характеристика і якісні відмінності від соматичних клітин. </w:t>
      </w:r>
    </w:p>
    <w:p w:rsidR="00CB245F" w:rsidRPr="00647ED4" w:rsidRDefault="00CB245F" w:rsidP="00CB245F">
      <w:pPr>
        <w:tabs>
          <w:tab w:val="left" w:pos="567"/>
        </w:tabs>
        <w:autoSpaceDE w:val="0"/>
        <w:autoSpaceDN w:val="0"/>
        <w:adjustRightInd w:val="0"/>
        <w:jc w:val="both"/>
        <w:rPr>
          <w:szCs w:val="28"/>
        </w:rPr>
      </w:pPr>
      <w:r w:rsidRPr="00647ED4">
        <w:rPr>
          <w:szCs w:val="28"/>
        </w:rPr>
        <w:t>75.</w:t>
      </w:r>
      <w:r w:rsidRPr="00647ED4">
        <w:rPr>
          <w:szCs w:val="28"/>
        </w:rPr>
        <w:tab/>
        <w:t>Запліднення. Партеногенез. Особливості репродукції людини.</w:t>
      </w:r>
    </w:p>
    <w:p w:rsidR="00CB245F" w:rsidRPr="00647ED4" w:rsidRDefault="00CB245F" w:rsidP="00CB245F">
      <w:pPr>
        <w:tabs>
          <w:tab w:val="left" w:pos="567"/>
        </w:tabs>
        <w:autoSpaceDE w:val="0"/>
        <w:autoSpaceDN w:val="0"/>
        <w:adjustRightInd w:val="0"/>
        <w:jc w:val="both"/>
        <w:rPr>
          <w:szCs w:val="28"/>
        </w:rPr>
      </w:pPr>
      <w:r w:rsidRPr="00647ED4">
        <w:rPr>
          <w:szCs w:val="28"/>
        </w:rPr>
        <w:t>76.</w:t>
      </w:r>
      <w:r w:rsidRPr="00647ED4">
        <w:rPr>
          <w:szCs w:val="28"/>
        </w:rPr>
        <w:tab/>
        <w:t>Онтогенез, його періодизація. Ембріональний розвиток, його етапи. Провізорні органи.</w:t>
      </w:r>
    </w:p>
    <w:p w:rsidR="00CB245F" w:rsidRPr="00647ED4" w:rsidRDefault="00CB245F" w:rsidP="00CB245F">
      <w:pPr>
        <w:tabs>
          <w:tab w:val="left" w:pos="567"/>
        </w:tabs>
        <w:autoSpaceDE w:val="0"/>
        <w:autoSpaceDN w:val="0"/>
        <w:adjustRightInd w:val="0"/>
        <w:jc w:val="both"/>
        <w:rPr>
          <w:szCs w:val="28"/>
        </w:rPr>
      </w:pPr>
      <w:r w:rsidRPr="00647ED4">
        <w:rPr>
          <w:szCs w:val="28"/>
        </w:rPr>
        <w:t>77.</w:t>
      </w:r>
      <w:r w:rsidRPr="00647ED4">
        <w:rPr>
          <w:szCs w:val="28"/>
        </w:rPr>
        <w:tab/>
        <w:t>Генетичний контроль індивідуального розвитку. Диференціювання клітин, зародкових листків, тканин. Ембріональна індукція. Клонування організмів і тканин.</w:t>
      </w:r>
    </w:p>
    <w:p w:rsidR="00CB245F" w:rsidRPr="00647ED4" w:rsidRDefault="00CB245F" w:rsidP="00CB245F">
      <w:pPr>
        <w:tabs>
          <w:tab w:val="left" w:pos="567"/>
        </w:tabs>
        <w:autoSpaceDE w:val="0"/>
        <w:autoSpaceDN w:val="0"/>
        <w:adjustRightInd w:val="0"/>
        <w:jc w:val="both"/>
        <w:rPr>
          <w:szCs w:val="28"/>
        </w:rPr>
      </w:pPr>
      <w:r w:rsidRPr="00647ED4">
        <w:rPr>
          <w:szCs w:val="28"/>
        </w:rPr>
        <w:t>78.</w:t>
      </w:r>
      <w:r w:rsidRPr="00647ED4">
        <w:rPr>
          <w:szCs w:val="28"/>
        </w:rPr>
        <w:tab/>
        <w:t>Особливості пренатального періоду розвитку людини, критичні періоди ембріонального розвитку людини. Тератогенні чинники середовища.</w:t>
      </w:r>
    </w:p>
    <w:p w:rsidR="00CB245F" w:rsidRPr="00647ED4" w:rsidRDefault="00CB245F" w:rsidP="00CB245F">
      <w:pPr>
        <w:tabs>
          <w:tab w:val="left" w:pos="567"/>
        </w:tabs>
        <w:autoSpaceDE w:val="0"/>
        <w:autoSpaceDN w:val="0"/>
        <w:adjustRightInd w:val="0"/>
        <w:jc w:val="both"/>
        <w:rPr>
          <w:szCs w:val="28"/>
        </w:rPr>
      </w:pPr>
      <w:r w:rsidRPr="00647ED4">
        <w:rPr>
          <w:szCs w:val="28"/>
        </w:rPr>
        <w:t>79.</w:t>
      </w:r>
      <w:r w:rsidRPr="00647ED4">
        <w:rPr>
          <w:szCs w:val="28"/>
        </w:rPr>
        <w:tab/>
        <w:t>Вроджені вади розвитку, їх сучасна класифікація: спадкові, екзогенні, мультифакторіальні; ембріопатії і фетопатії; ф</w:t>
      </w:r>
      <w:r>
        <w:rPr>
          <w:szCs w:val="28"/>
        </w:rPr>
        <w:t>і</w:t>
      </w:r>
      <w:r w:rsidRPr="00647ED4">
        <w:rPr>
          <w:szCs w:val="28"/>
        </w:rPr>
        <w:t>логенетично обумовлені і нефілогенетичні.</w:t>
      </w:r>
    </w:p>
    <w:p w:rsidR="00CB245F" w:rsidRPr="00647ED4" w:rsidRDefault="00CB245F" w:rsidP="00CB245F">
      <w:pPr>
        <w:tabs>
          <w:tab w:val="left" w:pos="567"/>
        </w:tabs>
        <w:autoSpaceDE w:val="0"/>
        <w:autoSpaceDN w:val="0"/>
        <w:adjustRightInd w:val="0"/>
        <w:jc w:val="both"/>
        <w:rPr>
          <w:szCs w:val="28"/>
        </w:rPr>
      </w:pPr>
      <w:r w:rsidRPr="00647ED4">
        <w:rPr>
          <w:szCs w:val="28"/>
        </w:rPr>
        <w:t>80.</w:t>
      </w:r>
      <w:r w:rsidRPr="00647ED4">
        <w:rPr>
          <w:szCs w:val="28"/>
        </w:rPr>
        <w:tab/>
        <w:t xml:space="preserve">Постембріональний розвиток людини і його періодизація. </w:t>
      </w:r>
    </w:p>
    <w:p w:rsidR="00CB245F" w:rsidRPr="00647ED4" w:rsidRDefault="00CB245F" w:rsidP="00CB245F">
      <w:pPr>
        <w:tabs>
          <w:tab w:val="left" w:pos="567"/>
        </w:tabs>
        <w:autoSpaceDE w:val="0"/>
        <w:autoSpaceDN w:val="0"/>
        <w:adjustRightInd w:val="0"/>
        <w:jc w:val="both"/>
        <w:rPr>
          <w:szCs w:val="28"/>
        </w:rPr>
      </w:pPr>
      <w:r>
        <w:rPr>
          <w:szCs w:val="28"/>
        </w:rPr>
        <w:t>81.</w:t>
      </w:r>
      <w:r>
        <w:rPr>
          <w:szCs w:val="28"/>
        </w:rPr>
        <w:tab/>
        <w:t>Взаємозв</w:t>
      </w:r>
      <w:r w:rsidRPr="00647ED4">
        <w:rPr>
          <w:szCs w:val="28"/>
        </w:rPr>
        <w:t xml:space="preserve">’язок онто- і філогенезу. Біогенетичний закон, його трактування А.Н. Северцовим. </w:t>
      </w:r>
    </w:p>
    <w:p w:rsidR="00CB245F" w:rsidRPr="00647ED4" w:rsidRDefault="00CB245F" w:rsidP="00CB245F">
      <w:pPr>
        <w:tabs>
          <w:tab w:val="left" w:pos="567"/>
        </w:tabs>
        <w:autoSpaceDE w:val="0"/>
        <w:autoSpaceDN w:val="0"/>
        <w:adjustRightInd w:val="0"/>
        <w:jc w:val="both"/>
        <w:rPr>
          <w:szCs w:val="28"/>
        </w:rPr>
      </w:pPr>
      <w:r w:rsidRPr="00647ED4">
        <w:rPr>
          <w:szCs w:val="28"/>
        </w:rPr>
        <w:t>82.</w:t>
      </w:r>
      <w:r w:rsidRPr="00647ED4">
        <w:rPr>
          <w:szCs w:val="28"/>
        </w:rPr>
        <w:tab/>
        <w:t>Філогенез покривів тіла, скелета, травної, дихальної, кровоносної, нервової, сечовидільної і статевої систем хордових. Вроджені вади розвитку, які мають онтофілогенетичну обумовленість.</w:t>
      </w:r>
    </w:p>
    <w:p w:rsidR="00CB245F" w:rsidRPr="00647ED4" w:rsidRDefault="00CB245F" w:rsidP="00CB245F">
      <w:pPr>
        <w:tabs>
          <w:tab w:val="left" w:pos="567"/>
        </w:tabs>
        <w:autoSpaceDE w:val="0"/>
        <w:autoSpaceDN w:val="0"/>
        <w:adjustRightInd w:val="0"/>
        <w:jc w:val="both"/>
        <w:rPr>
          <w:szCs w:val="28"/>
        </w:rPr>
      </w:pPr>
      <w:r w:rsidRPr="00647ED4">
        <w:rPr>
          <w:szCs w:val="28"/>
        </w:rPr>
        <w:t>83.</w:t>
      </w:r>
      <w:r w:rsidRPr="00647ED4">
        <w:rPr>
          <w:szCs w:val="28"/>
        </w:rPr>
        <w:tab/>
        <w:t>Нейрогуморальна регуляція росту і розвитку.</w:t>
      </w:r>
    </w:p>
    <w:p w:rsidR="00CB245F" w:rsidRPr="00647ED4" w:rsidRDefault="00CB245F" w:rsidP="00CB245F">
      <w:pPr>
        <w:tabs>
          <w:tab w:val="left" w:pos="567"/>
        </w:tabs>
        <w:autoSpaceDE w:val="0"/>
        <w:autoSpaceDN w:val="0"/>
        <w:adjustRightInd w:val="0"/>
        <w:jc w:val="both"/>
        <w:rPr>
          <w:szCs w:val="28"/>
        </w:rPr>
      </w:pPr>
      <w:r w:rsidRPr="00647ED4">
        <w:rPr>
          <w:szCs w:val="28"/>
        </w:rPr>
        <w:t>84.</w:t>
      </w:r>
      <w:r w:rsidRPr="00647ED4">
        <w:rPr>
          <w:szCs w:val="28"/>
        </w:rPr>
        <w:tab/>
        <w:t>Співвідношення процесів зростання і диференціювання в постнатальному періоді.</w:t>
      </w:r>
    </w:p>
    <w:p w:rsidR="00CB245F" w:rsidRPr="00647ED4" w:rsidRDefault="00CB245F" w:rsidP="00CB245F">
      <w:pPr>
        <w:tabs>
          <w:tab w:val="left" w:pos="567"/>
        </w:tabs>
        <w:autoSpaceDE w:val="0"/>
        <w:autoSpaceDN w:val="0"/>
        <w:adjustRightInd w:val="0"/>
        <w:jc w:val="both"/>
        <w:rPr>
          <w:szCs w:val="28"/>
        </w:rPr>
      </w:pPr>
      <w:r w:rsidRPr="00647ED4">
        <w:rPr>
          <w:szCs w:val="28"/>
        </w:rPr>
        <w:t>85.</w:t>
      </w:r>
      <w:r w:rsidRPr="00647ED4">
        <w:rPr>
          <w:szCs w:val="28"/>
        </w:rPr>
        <w:tab/>
        <w:t xml:space="preserve">Старіння як етап онтогенезу. Теорії старіння. </w:t>
      </w:r>
    </w:p>
    <w:p w:rsidR="00CB245F" w:rsidRPr="00647ED4" w:rsidRDefault="00CB245F" w:rsidP="00CB245F">
      <w:pPr>
        <w:tabs>
          <w:tab w:val="left" w:pos="567"/>
        </w:tabs>
        <w:autoSpaceDE w:val="0"/>
        <w:autoSpaceDN w:val="0"/>
        <w:adjustRightInd w:val="0"/>
        <w:jc w:val="both"/>
        <w:rPr>
          <w:szCs w:val="28"/>
        </w:rPr>
      </w:pPr>
      <w:r w:rsidRPr="00647ED4">
        <w:rPr>
          <w:szCs w:val="28"/>
        </w:rPr>
        <w:t>86.</w:t>
      </w:r>
      <w:r w:rsidRPr="00647ED4">
        <w:rPr>
          <w:szCs w:val="28"/>
        </w:rPr>
        <w:tab/>
        <w:t>Тривалість життя і проблеми довголіття. Поняття про геронтологію і геріатрію.</w:t>
      </w:r>
    </w:p>
    <w:p w:rsidR="00CB245F" w:rsidRPr="00647ED4" w:rsidRDefault="00CB245F" w:rsidP="00CB245F">
      <w:pPr>
        <w:tabs>
          <w:tab w:val="left" w:pos="567"/>
        </w:tabs>
        <w:autoSpaceDE w:val="0"/>
        <w:autoSpaceDN w:val="0"/>
        <w:adjustRightInd w:val="0"/>
        <w:jc w:val="both"/>
        <w:rPr>
          <w:szCs w:val="28"/>
        </w:rPr>
      </w:pPr>
      <w:r w:rsidRPr="00647ED4">
        <w:rPr>
          <w:szCs w:val="28"/>
        </w:rPr>
        <w:t>87.</w:t>
      </w:r>
      <w:r w:rsidRPr="00647ED4">
        <w:rPr>
          <w:szCs w:val="28"/>
        </w:rPr>
        <w:tab/>
        <w:t>Клінічна і біологічна смерть.</w:t>
      </w:r>
    </w:p>
    <w:p w:rsidR="00CB245F" w:rsidRPr="00647ED4" w:rsidRDefault="00CB245F" w:rsidP="00CB245F">
      <w:pPr>
        <w:tabs>
          <w:tab w:val="left" w:pos="567"/>
        </w:tabs>
        <w:autoSpaceDE w:val="0"/>
        <w:autoSpaceDN w:val="0"/>
        <w:adjustRightInd w:val="0"/>
        <w:jc w:val="both"/>
        <w:rPr>
          <w:szCs w:val="28"/>
        </w:rPr>
      </w:pPr>
      <w:r w:rsidRPr="00647ED4">
        <w:rPr>
          <w:szCs w:val="28"/>
        </w:rPr>
        <w:t>88.</w:t>
      </w:r>
      <w:r w:rsidRPr="00647ED4">
        <w:rPr>
          <w:szCs w:val="28"/>
        </w:rPr>
        <w:tab/>
        <w:t>Регенерація органів і тканин. Види регенерації. Значення проблеми регенерації в біології і медицині.</w:t>
      </w:r>
    </w:p>
    <w:p w:rsidR="00CB245F" w:rsidRPr="00647ED4" w:rsidRDefault="00CB245F" w:rsidP="00CB245F">
      <w:pPr>
        <w:tabs>
          <w:tab w:val="left" w:pos="567"/>
        </w:tabs>
        <w:autoSpaceDE w:val="0"/>
        <w:autoSpaceDN w:val="0"/>
        <w:adjustRightInd w:val="0"/>
        <w:jc w:val="both"/>
        <w:rPr>
          <w:szCs w:val="28"/>
        </w:rPr>
      </w:pPr>
      <w:r w:rsidRPr="00647ED4">
        <w:rPr>
          <w:szCs w:val="28"/>
        </w:rPr>
        <w:t>89.</w:t>
      </w:r>
      <w:r w:rsidRPr="00647ED4">
        <w:rPr>
          <w:szCs w:val="28"/>
        </w:rPr>
        <w:tab/>
        <w:t>Особливості і значення регенеративних процесів у людини. Типова і атипова регенерація. Пухлинний р</w:t>
      </w:r>
      <w:r>
        <w:rPr>
          <w:szCs w:val="28"/>
        </w:rPr>
        <w:t>і</w:t>
      </w:r>
      <w:r w:rsidRPr="00647ED4">
        <w:rPr>
          <w:szCs w:val="28"/>
        </w:rPr>
        <w:t>ст.</w:t>
      </w:r>
    </w:p>
    <w:p w:rsidR="00CB245F" w:rsidRPr="00647ED4" w:rsidRDefault="00CB245F" w:rsidP="00CB245F">
      <w:pPr>
        <w:tabs>
          <w:tab w:val="left" w:pos="567"/>
        </w:tabs>
        <w:autoSpaceDE w:val="0"/>
        <w:autoSpaceDN w:val="0"/>
        <w:adjustRightInd w:val="0"/>
        <w:jc w:val="both"/>
        <w:rPr>
          <w:szCs w:val="28"/>
        </w:rPr>
      </w:pPr>
      <w:r w:rsidRPr="00647ED4">
        <w:rPr>
          <w:szCs w:val="28"/>
        </w:rPr>
        <w:t>90.</w:t>
      </w:r>
      <w:r w:rsidRPr="00647ED4">
        <w:rPr>
          <w:szCs w:val="28"/>
        </w:rPr>
        <w:tab/>
        <w:t xml:space="preserve">Можливості регулювання процесів регенерації. </w:t>
      </w:r>
    </w:p>
    <w:p w:rsidR="00CB245F" w:rsidRPr="00647ED4" w:rsidRDefault="00CB245F" w:rsidP="00CB245F">
      <w:pPr>
        <w:tabs>
          <w:tab w:val="left" w:pos="567"/>
        </w:tabs>
        <w:autoSpaceDE w:val="0"/>
        <w:autoSpaceDN w:val="0"/>
        <w:adjustRightInd w:val="0"/>
        <w:jc w:val="both"/>
        <w:rPr>
          <w:szCs w:val="28"/>
        </w:rPr>
      </w:pPr>
      <w:r w:rsidRPr="00647ED4">
        <w:rPr>
          <w:szCs w:val="28"/>
        </w:rPr>
        <w:t>91.</w:t>
      </w:r>
      <w:r w:rsidRPr="00647ED4">
        <w:rPr>
          <w:szCs w:val="28"/>
        </w:rPr>
        <w:tab/>
        <w:t>Проблема трансплантації органів і тканин. Види трансплантацій. Тканинна несумісність і шляхи її подолання.</w:t>
      </w:r>
    </w:p>
    <w:p w:rsidR="00CB245F" w:rsidRPr="00647ED4" w:rsidRDefault="00CB245F" w:rsidP="00CB245F">
      <w:pPr>
        <w:tabs>
          <w:tab w:val="left" w:pos="567"/>
        </w:tabs>
        <w:autoSpaceDE w:val="0"/>
        <w:autoSpaceDN w:val="0"/>
        <w:adjustRightInd w:val="0"/>
        <w:jc w:val="both"/>
        <w:rPr>
          <w:szCs w:val="28"/>
        </w:rPr>
      </w:pPr>
      <w:r w:rsidRPr="00647ED4">
        <w:rPr>
          <w:szCs w:val="28"/>
        </w:rPr>
        <w:t>92.</w:t>
      </w:r>
      <w:r w:rsidRPr="00647ED4">
        <w:rPr>
          <w:szCs w:val="28"/>
        </w:rPr>
        <w:tab/>
        <w:t>Поняття про гомеостаз. Механізми регуляції гомеостазу на різних рівнях організації життя.</w:t>
      </w:r>
    </w:p>
    <w:p w:rsidR="00CB245F" w:rsidRPr="00647ED4" w:rsidRDefault="00CB245F" w:rsidP="00CB245F">
      <w:pPr>
        <w:tabs>
          <w:tab w:val="left" w:pos="567"/>
        </w:tabs>
        <w:autoSpaceDE w:val="0"/>
        <w:autoSpaceDN w:val="0"/>
        <w:adjustRightInd w:val="0"/>
        <w:jc w:val="both"/>
        <w:rPr>
          <w:szCs w:val="28"/>
        </w:rPr>
      </w:pPr>
      <w:r w:rsidRPr="00647ED4">
        <w:rPr>
          <w:szCs w:val="28"/>
        </w:rPr>
        <w:t>93.</w:t>
      </w:r>
      <w:r w:rsidRPr="00647ED4">
        <w:rPr>
          <w:szCs w:val="28"/>
        </w:rPr>
        <w:tab/>
        <w:t>Сучасна теорія біологічної еволюції як синтез дарвінізму і популяційної генетики.</w:t>
      </w:r>
    </w:p>
    <w:p w:rsidR="00CB245F" w:rsidRPr="00647ED4" w:rsidRDefault="00CB245F" w:rsidP="00CB245F">
      <w:pPr>
        <w:tabs>
          <w:tab w:val="left" w:pos="567"/>
        </w:tabs>
        <w:autoSpaceDE w:val="0"/>
        <w:autoSpaceDN w:val="0"/>
        <w:adjustRightInd w:val="0"/>
        <w:jc w:val="both"/>
        <w:rPr>
          <w:szCs w:val="28"/>
        </w:rPr>
      </w:pPr>
      <w:r w:rsidRPr="00647ED4">
        <w:rPr>
          <w:szCs w:val="28"/>
        </w:rPr>
        <w:lastRenderedPageBreak/>
        <w:t>94.</w:t>
      </w:r>
      <w:r w:rsidRPr="00647ED4">
        <w:rPr>
          <w:szCs w:val="28"/>
        </w:rPr>
        <w:tab/>
        <w:t>Біологічний вид, реальність і динамічність його існування, критерії. Генофонд (алелофонд) виду.</w:t>
      </w:r>
    </w:p>
    <w:p w:rsidR="00CB245F" w:rsidRPr="00647ED4" w:rsidRDefault="00CB245F" w:rsidP="00CB245F">
      <w:pPr>
        <w:tabs>
          <w:tab w:val="left" w:pos="567"/>
        </w:tabs>
        <w:autoSpaceDE w:val="0"/>
        <w:autoSpaceDN w:val="0"/>
        <w:adjustRightInd w:val="0"/>
        <w:jc w:val="both"/>
        <w:rPr>
          <w:szCs w:val="28"/>
        </w:rPr>
      </w:pPr>
      <w:r w:rsidRPr="00647ED4">
        <w:rPr>
          <w:szCs w:val="28"/>
        </w:rPr>
        <w:t>95.</w:t>
      </w:r>
      <w:r w:rsidRPr="00647ED4">
        <w:rPr>
          <w:szCs w:val="28"/>
        </w:rPr>
        <w:tab/>
        <w:t>Структура виду. Популяції – основні складові одиниці виду. Характеристики популяції: морфологічні, екологічні, генетичні. Генофонд (алелофонд) популяції.</w:t>
      </w:r>
    </w:p>
    <w:p w:rsidR="00CB245F" w:rsidRPr="00647ED4" w:rsidRDefault="00CB245F" w:rsidP="00CB245F">
      <w:pPr>
        <w:tabs>
          <w:tab w:val="left" w:pos="567"/>
        </w:tabs>
        <w:autoSpaceDE w:val="0"/>
        <w:autoSpaceDN w:val="0"/>
        <w:adjustRightInd w:val="0"/>
        <w:jc w:val="both"/>
        <w:rPr>
          <w:szCs w:val="28"/>
        </w:rPr>
      </w:pPr>
      <w:r w:rsidRPr="00647ED4">
        <w:rPr>
          <w:szCs w:val="28"/>
        </w:rPr>
        <w:t>96.</w:t>
      </w:r>
      <w:r w:rsidRPr="00647ED4">
        <w:rPr>
          <w:szCs w:val="28"/>
        </w:rPr>
        <w:tab/>
        <w:t>Ідеальні і реальні популяції. Закон постійності генетичної структури ідеальних популяцій (закон Харді-Вайнберга), його використання для розрахунку генетичної структури реальних популяцій і популяцій людини.</w:t>
      </w:r>
    </w:p>
    <w:p w:rsidR="00CB245F" w:rsidRPr="00647ED4" w:rsidRDefault="00CB245F" w:rsidP="00CB245F">
      <w:pPr>
        <w:tabs>
          <w:tab w:val="left" w:pos="567"/>
        </w:tabs>
        <w:autoSpaceDE w:val="0"/>
        <w:autoSpaceDN w:val="0"/>
        <w:adjustRightInd w:val="0"/>
        <w:jc w:val="both"/>
        <w:rPr>
          <w:szCs w:val="28"/>
        </w:rPr>
      </w:pPr>
      <w:r w:rsidRPr="00647ED4">
        <w:rPr>
          <w:szCs w:val="28"/>
        </w:rPr>
        <w:t>97.</w:t>
      </w:r>
      <w:r w:rsidRPr="00647ED4">
        <w:rPr>
          <w:szCs w:val="28"/>
        </w:rPr>
        <w:tab/>
        <w:t>Поняття про мікроеволюцію. Популяція – елементарна одиниця еволюції.</w:t>
      </w:r>
    </w:p>
    <w:p w:rsidR="00CB245F" w:rsidRPr="00647ED4" w:rsidRDefault="00CB245F" w:rsidP="00CB245F">
      <w:pPr>
        <w:tabs>
          <w:tab w:val="left" w:pos="567"/>
        </w:tabs>
        <w:autoSpaceDE w:val="0"/>
        <w:autoSpaceDN w:val="0"/>
        <w:adjustRightInd w:val="0"/>
        <w:jc w:val="both"/>
        <w:rPr>
          <w:szCs w:val="28"/>
        </w:rPr>
      </w:pPr>
      <w:r w:rsidRPr="00647ED4">
        <w:rPr>
          <w:szCs w:val="28"/>
        </w:rPr>
        <w:t>98.</w:t>
      </w:r>
      <w:r w:rsidRPr="00647ED4">
        <w:rPr>
          <w:szCs w:val="28"/>
        </w:rPr>
        <w:tab/>
        <w:t>Елементарні еволюційні фактори: неспрямовані і спрямовані, їх взаємодія.</w:t>
      </w:r>
    </w:p>
    <w:p w:rsidR="00CB245F" w:rsidRPr="00647ED4" w:rsidRDefault="00CB245F" w:rsidP="00CB245F">
      <w:pPr>
        <w:tabs>
          <w:tab w:val="left" w:pos="567"/>
        </w:tabs>
        <w:autoSpaceDE w:val="0"/>
        <w:autoSpaceDN w:val="0"/>
        <w:adjustRightInd w:val="0"/>
        <w:jc w:val="both"/>
        <w:rPr>
          <w:szCs w:val="28"/>
        </w:rPr>
      </w:pPr>
      <w:r w:rsidRPr="00647ED4">
        <w:rPr>
          <w:szCs w:val="28"/>
        </w:rPr>
        <w:t>99.</w:t>
      </w:r>
      <w:r w:rsidRPr="00647ED4">
        <w:rPr>
          <w:szCs w:val="28"/>
        </w:rPr>
        <w:tab/>
        <w:t>Природний добір як головний рушійний чинник еволюції, його форми.</w:t>
      </w:r>
    </w:p>
    <w:p w:rsidR="00CB245F" w:rsidRPr="00647ED4" w:rsidRDefault="00CB245F" w:rsidP="00CB245F">
      <w:pPr>
        <w:tabs>
          <w:tab w:val="left" w:pos="567"/>
        </w:tabs>
        <w:autoSpaceDE w:val="0"/>
        <w:autoSpaceDN w:val="0"/>
        <w:adjustRightInd w:val="0"/>
        <w:jc w:val="both"/>
        <w:rPr>
          <w:szCs w:val="28"/>
        </w:rPr>
      </w:pPr>
      <w:r w:rsidRPr="00647ED4">
        <w:rPr>
          <w:szCs w:val="28"/>
        </w:rPr>
        <w:t>100.</w:t>
      </w:r>
      <w:r w:rsidRPr="00647ED4">
        <w:rPr>
          <w:szCs w:val="28"/>
        </w:rPr>
        <w:tab/>
        <w:t>Основні результати еволюції : видоутворення, генетичний поліморфізм, адаптація.</w:t>
      </w:r>
    </w:p>
    <w:p w:rsidR="00CB245F" w:rsidRPr="00647ED4" w:rsidRDefault="00CB245F" w:rsidP="00CB245F">
      <w:pPr>
        <w:tabs>
          <w:tab w:val="left" w:pos="567"/>
        </w:tabs>
        <w:autoSpaceDE w:val="0"/>
        <w:autoSpaceDN w:val="0"/>
        <w:adjustRightInd w:val="0"/>
        <w:jc w:val="both"/>
        <w:rPr>
          <w:szCs w:val="28"/>
        </w:rPr>
      </w:pPr>
      <w:r w:rsidRPr="00647ED4">
        <w:rPr>
          <w:szCs w:val="28"/>
        </w:rPr>
        <w:t>101.</w:t>
      </w:r>
      <w:r w:rsidRPr="00647ED4">
        <w:rPr>
          <w:szCs w:val="28"/>
        </w:rPr>
        <w:tab/>
        <w:t>Способи видоутворення.</w:t>
      </w:r>
    </w:p>
    <w:p w:rsidR="00CB245F" w:rsidRPr="00647ED4" w:rsidRDefault="00CB245F" w:rsidP="00CB245F">
      <w:pPr>
        <w:tabs>
          <w:tab w:val="left" w:pos="567"/>
        </w:tabs>
        <w:autoSpaceDE w:val="0"/>
        <w:autoSpaceDN w:val="0"/>
        <w:adjustRightInd w:val="0"/>
        <w:jc w:val="both"/>
        <w:rPr>
          <w:szCs w:val="28"/>
        </w:rPr>
      </w:pPr>
      <w:r w:rsidRPr="00647ED4">
        <w:rPr>
          <w:szCs w:val="28"/>
        </w:rPr>
        <w:t>102.</w:t>
      </w:r>
      <w:r w:rsidRPr="00647ED4">
        <w:rPr>
          <w:szCs w:val="28"/>
        </w:rPr>
        <w:tab/>
        <w:t>Генетична гетерогенність і генетичний поліморфізм природних популяцій як основа їх еволюційної пластичності.</w:t>
      </w:r>
    </w:p>
    <w:p w:rsidR="00CB245F" w:rsidRPr="00647ED4" w:rsidRDefault="00CB245F" w:rsidP="00CB245F">
      <w:pPr>
        <w:tabs>
          <w:tab w:val="left" w:pos="567"/>
        </w:tabs>
        <w:autoSpaceDE w:val="0"/>
        <w:autoSpaceDN w:val="0"/>
        <w:adjustRightInd w:val="0"/>
        <w:jc w:val="both"/>
        <w:rPr>
          <w:szCs w:val="28"/>
        </w:rPr>
      </w:pPr>
      <w:r w:rsidRPr="00647ED4">
        <w:rPr>
          <w:szCs w:val="28"/>
        </w:rPr>
        <w:t>103.</w:t>
      </w:r>
      <w:r w:rsidRPr="00647ED4">
        <w:rPr>
          <w:szCs w:val="28"/>
        </w:rPr>
        <w:tab/>
        <w:t>Генетична обтяженість в популяціях.</w:t>
      </w:r>
    </w:p>
    <w:p w:rsidR="00CB245F" w:rsidRPr="00647ED4" w:rsidRDefault="00CB245F" w:rsidP="00CB245F">
      <w:pPr>
        <w:tabs>
          <w:tab w:val="left" w:pos="567"/>
        </w:tabs>
        <w:autoSpaceDE w:val="0"/>
        <w:autoSpaceDN w:val="0"/>
        <w:adjustRightInd w:val="0"/>
        <w:jc w:val="both"/>
        <w:rPr>
          <w:szCs w:val="28"/>
        </w:rPr>
      </w:pPr>
      <w:r w:rsidRPr="00647ED4">
        <w:rPr>
          <w:szCs w:val="28"/>
        </w:rPr>
        <w:t>104.</w:t>
      </w:r>
      <w:r w:rsidRPr="00647ED4">
        <w:rPr>
          <w:szCs w:val="28"/>
        </w:rPr>
        <w:tab/>
        <w:t>Адаптація організмів до середовища існування, походження біологічної доцільності.</w:t>
      </w:r>
    </w:p>
    <w:p w:rsidR="00CB245F" w:rsidRPr="00647ED4" w:rsidRDefault="00CB245F" w:rsidP="00CB245F">
      <w:pPr>
        <w:tabs>
          <w:tab w:val="left" w:pos="567"/>
        </w:tabs>
        <w:autoSpaceDE w:val="0"/>
        <w:autoSpaceDN w:val="0"/>
        <w:adjustRightInd w:val="0"/>
        <w:jc w:val="both"/>
        <w:rPr>
          <w:szCs w:val="28"/>
        </w:rPr>
      </w:pPr>
      <w:r w:rsidRPr="00647ED4">
        <w:rPr>
          <w:szCs w:val="28"/>
        </w:rPr>
        <w:t>105.</w:t>
      </w:r>
      <w:r w:rsidRPr="00647ED4">
        <w:rPr>
          <w:szCs w:val="28"/>
        </w:rPr>
        <w:tab/>
        <w:t xml:space="preserve">Популяції людини. Популяційна структура людства. Великі і маленькі популяції (деми, ізоляти). </w:t>
      </w:r>
    </w:p>
    <w:p w:rsidR="00CB245F" w:rsidRPr="00647ED4" w:rsidRDefault="00CB245F" w:rsidP="00CB245F">
      <w:pPr>
        <w:tabs>
          <w:tab w:val="left" w:pos="567"/>
        </w:tabs>
        <w:autoSpaceDE w:val="0"/>
        <w:autoSpaceDN w:val="0"/>
        <w:adjustRightInd w:val="0"/>
        <w:jc w:val="both"/>
        <w:rPr>
          <w:szCs w:val="28"/>
        </w:rPr>
      </w:pPr>
      <w:r w:rsidRPr="00647ED4">
        <w:rPr>
          <w:szCs w:val="28"/>
        </w:rPr>
        <w:t>106.</w:t>
      </w:r>
      <w:r w:rsidRPr="00647ED4">
        <w:rPr>
          <w:szCs w:val="28"/>
        </w:rPr>
        <w:tab/>
        <w:t xml:space="preserve"> Вплив структури шлюбів і демографічних показників на стан генофонду (алелофонд</w:t>
      </w:r>
      <w:r>
        <w:rPr>
          <w:szCs w:val="28"/>
        </w:rPr>
        <w:t>у</w:t>
      </w:r>
      <w:r w:rsidRPr="00647ED4">
        <w:rPr>
          <w:szCs w:val="28"/>
        </w:rPr>
        <w:t xml:space="preserve">) популяцій людини. </w:t>
      </w:r>
    </w:p>
    <w:p w:rsidR="00CB245F" w:rsidRPr="00647ED4" w:rsidRDefault="00CB245F" w:rsidP="00CB245F">
      <w:pPr>
        <w:tabs>
          <w:tab w:val="left" w:pos="567"/>
        </w:tabs>
        <w:autoSpaceDE w:val="0"/>
        <w:autoSpaceDN w:val="0"/>
        <w:adjustRightInd w:val="0"/>
        <w:jc w:val="both"/>
        <w:rPr>
          <w:szCs w:val="28"/>
        </w:rPr>
      </w:pPr>
      <w:r w:rsidRPr="00647ED4">
        <w:rPr>
          <w:szCs w:val="28"/>
        </w:rPr>
        <w:t>107.</w:t>
      </w:r>
      <w:r w:rsidRPr="00647ED4">
        <w:rPr>
          <w:szCs w:val="28"/>
        </w:rPr>
        <w:tab/>
        <w:t xml:space="preserve"> Вплив мутаційного процесу, ізоляції, міграції на генетичну структуру популяції і генетичну конституцію людей. Генетико-автоматичні процеси в ізолятах.</w:t>
      </w:r>
    </w:p>
    <w:p w:rsidR="00CB245F" w:rsidRPr="00647ED4" w:rsidRDefault="00CB245F" w:rsidP="00CB245F">
      <w:pPr>
        <w:tabs>
          <w:tab w:val="left" w:pos="567"/>
        </w:tabs>
        <w:autoSpaceDE w:val="0"/>
        <w:autoSpaceDN w:val="0"/>
        <w:adjustRightInd w:val="0"/>
        <w:rPr>
          <w:szCs w:val="28"/>
        </w:rPr>
      </w:pPr>
      <w:r w:rsidRPr="00647ED4">
        <w:rPr>
          <w:szCs w:val="28"/>
        </w:rPr>
        <w:t>108. Специфіка дії природного добору в популяціях людей. Добір і контрдобір.</w:t>
      </w:r>
    </w:p>
    <w:p w:rsidR="00CB245F" w:rsidRPr="00647ED4" w:rsidRDefault="00CB245F" w:rsidP="00CB245F">
      <w:pPr>
        <w:tabs>
          <w:tab w:val="left" w:pos="567"/>
        </w:tabs>
        <w:autoSpaceDE w:val="0"/>
        <w:autoSpaceDN w:val="0"/>
        <w:adjustRightInd w:val="0"/>
        <w:rPr>
          <w:szCs w:val="28"/>
        </w:rPr>
      </w:pPr>
      <w:r w:rsidRPr="00647ED4">
        <w:rPr>
          <w:szCs w:val="28"/>
        </w:rPr>
        <w:t>109.</w:t>
      </w:r>
      <w:r w:rsidRPr="00647ED4">
        <w:rPr>
          <w:szCs w:val="28"/>
        </w:rPr>
        <w:tab/>
        <w:t xml:space="preserve"> Генетичний і фенотипічний поліморфізм людства. Генетичний поліморфізм: адаптаційний (екологічний), збалансований (гетерозиготний).</w:t>
      </w:r>
    </w:p>
    <w:p w:rsidR="00CB245F" w:rsidRPr="00647ED4" w:rsidRDefault="00CB245F" w:rsidP="00CB245F">
      <w:pPr>
        <w:tabs>
          <w:tab w:val="left" w:pos="567"/>
        </w:tabs>
        <w:autoSpaceDE w:val="0"/>
        <w:autoSpaceDN w:val="0"/>
        <w:adjustRightInd w:val="0"/>
        <w:rPr>
          <w:szCs w:val="28"/>
        </w:rPr>
      </w:pPr>
      <w:r w:rsidRPr="00647ED4">
        <w:rPr>
          <w:szCs w:val="28"/>
        </w:rPr>
        <w:t>110.</w:t>
      </w:r>
      <w:r w:rsidRPr="00647ED4">
        <w:rPr>
          <w:szCs w:val="28"/>
        </w:rPr>
        <w:tab/>
        <w:t xml:space="preserve"> Поня</w:t>
      </w:r>
      <w:r>
        <w:rPr>
          <w:szCs w:val="28"/>
        </w:rPr>
        <w:t>ття про макроеволюцію. Взаємозв</w:t>
      </w:r>
      <w:r w:rsidRPr="00647ED4">
        <w:rPr>
          <w:szCs w:val="28"/>
        </w:rPr>
        <w:t xml:space="preserve">’язок макро- і мікроеволюції. </w:t>
      </w:r>
    </w:p>
    <w:p w:rsidR="00CB245F" w:rsidRPr="00647ED4" w:rsidRDefault="00CB245F" w:rsidP="00CB245F">
      <w:pPr>
        <w:tabs>
          <w:tab w:val="left" w:pos="567"/>
        </w:tabs>
        <w:autoSpaceDE w:val="0"/>
        <w:autoSpaceDN w:val="0"/>
        <w:adjustRightInd w:val="0"/>
        <w:jc w:val="both"/>
        <w:rPr>
          <w:szCs w:val="28"/>
        </w:rPr>
      </w:pPr>
      <w:r w:rsidRPr="00647ED4">
        <w:rPr>
          <w:szCs w:val="28"/>
        </w:rPr>
        <w:t>111.</w:t>
      </w:r>
      <w:r w:rsidRPr="00647ED4">
        <w:rPr>
          <w:szCs w:val="28"/>
        </w:rPr>
        <w:tab/>
        <w:t xml:space="preserve"> Положення виду </w:t>
      </w:r>
      <w:r w:rsidRPr="007E2283">
        <w:rPr>
          <w:i/>
          <w:szCs w:val="28"/>
        </w:rPr>
        <w:t>Homo sapiens</w:t>
      </w:r>
      <w:r w:rsidRPr="00647ED4">
        <w:rPr>
          <w:szCs w:val="28"/>
        </w:rPr>
        <w:t xml:space="preserve"> в системі тваринного світу. Якісна своєрідність людини. Співвідношення біологічних і соціальних чинників в процесі антропогенезу.</w:t>
      </w:r>
    </w:p>
    <w:p w:rsidR="00CB245F" w:rsidRPr="00647ED4" w:rsidRDefault="00CB245F" w:rsidP="00CB245F">
      <w:pPr>
        <w:tabs>
          <w:tab w:val="left" w:pos="567"/>
        </w:tabs>
        <w:autoSpaceDE w:val="0"/>
        <w:autoSpaceDN w:val="0"/>
        <w:adjustRightInd w:val="0"/>
        <w:jc w:val="both"/>
        <w:rPr>
          <w:szCs w:val="28"/>
        </w:rPr>
      </w:pPr>
      <w:r w:rsidRPr="00647ED4">
        <w:rPr>
          <w:szCs w:val="28"/>
        </w:rPr>
        <w:t>112.</w:t>
      </w:r>
      <w:r w:rsidRPr="00647ED4">
        <w:rPr>
          <w:szCs w:val="28"/>
        </w:rPr>
        <w:tab/>
        <w:t xml:space="preserve"> Походження людських рас як віддзеркалення адаптаційних закономірностей розвитку людини. Єдність людства.</w:t>
      </w:r>
    </w:p>
    <w:p w:rsidR="00CB245F" w:rsidRPr="00C364B1" w:rsidRDefault="00CB245F" w:rsidP="00CB245F">
      <w:pPr>
        <w:tabs>
          <w:tab w:val="left" w:pos="567"/>
        </w:tabs>
        <w:autoSpaceDE w:val="0"/>
        <w:autoSpaceDN w:val="0"/>
        <w:adjustRightInd w:val="0"/>
        <w:jc w:val="both"/>
        <w:rPr>
          <w:szCs w:val="28"/>
        </w:rPr>
      </w:pPr>
      <w:r w:rsidRPr="00C364B1">
        <w:rPr>
          <w:szCs w:val="28"/>
        </w:rPr>
        <w:t>113.</w:t>
      </w:r>
      <w:r w:rsidRPr="00C364B1">
        <w:rPr>
          <w:szCs w:val="28"/>
        </w:rPr>
        <w:tab/>
        <w:t>Паразитизм. Шляхи морфофізіологічної адаптації паразитів. Еволюція паразитизму.</w:t>
      </w:r>
    </w:p>
    <w:p w:rsidR="00CB245F" w:rsidRPr="00C364B1" w:rsidRDefault="00CB245F" w:rsidP="00CB245F">
      <w:pPr>
        <w:tabs>
          <w:tab w:val="left" w:pos="567"/>
        </w:tabs>
        <w:autoSpaceDE w:val="0"/>
        <w:autoSpaceDN w:val="0"/>
        <w:adjustRightInd w:val="0"/>
        <w:jc w:val="both"/>
        <w:rPr>
          <w:szCs w:val="28"/>
        </w:rPr>
      </w:pPr>
      <w:r w:rsidRPr="00C364B1">
        <w:rPr>
          <w:szCs w:val="28"/>
        </w:rPr>
        <w:t>114.</w:t>
      </w:r>
      <w:r w:rsidRPr="00C364B1">
        <w:rPr>
          <w:szCs w:val="28"/>
        </w:rPr>
        <w:tab/>
        <w:t>Принципи класифікації паразитів : облігатні, факультативні, тимчасові, постійні, ендо- і ектопаразити, моноксенні і гетероксенні, специфічні і неспецифічні.</w:t>
      </w:r>
    </w:p>
    <w:p w:rsidR="00CB245F" w:rsidRPr="00C364B1" w:rsidRDefault="00CB245F" w:rsidP="00CB245F">
      <w:pPr>
        <w:tabs>
          <w:tab w:val="left" w:pos="567"/>
        </w:tabs>
        <w:autoSpaceDE w:val="0"/>
        <w:autoSpaceDN w:val="0"/>
        <w:adjustRightInd w:val="0"/>
        <w:jc w:val="both"/>
        <w:rPr>
          <w:szCs w:val="28"/>
        </w:rPr>
      </w:pPr>
      <w:r w:rsidRPr="00C364B1">
        <w:rPr>
          <w:szCs w:val="28"/>
        </w:rPr>
        <w:t>115.</w:t>
      </w:r>
      <w:r w:rsidRPr="00C364B1">
        <w:rPr>
          <w:szCs w:val="28"/>
        </w:rPr>
        <w:tab/>
        <w:t xml:space="preserve"> Вплив паразитів на хазяїна.</w:t>
      </w:r>
    </w:p>
    <w:p w:rsidR="00CB245F" w:rsidRPr="00C364B1" w:rsidRDefault="00CB245F" w:rsidP="00CB245F">
      <w:pPr>
        <w:tabs>
          <w:tab w:val="left" w:pos="567"/>
        </w:tabs>
        <w:autoSpaceDE w:val="0"/>
        <w:autoSpaceDN w:val="0"/>
        <w:adjustRightInd w:val="0"/>
        <w:jc w:val="both"/>
        <w:rPr>
          <w:szCs w:val="28"/>
        </w:rPr>
      </w:pPr>
      <w:r w:rsidRPr="00C364B1">
        <w:rPr>
          <w:szCs w:val="28"/>
        </w:rPr>
        <w:t>116.</w:t>
      </w:r>
      <w:r w:rsidRPr="00C364B1">
        <w:rPr>
          <w:szCs w:val="28"/>
        </w:rPr>
        <w:tab/>
        <w:t xml:space="preserve"> Патогенність і вірулентність паразитів.</w:t>
      </w:r>
    </w:p>
    <w:p w:rsidR="00CB245F" w:rsidRPr="00C364B1" w:rsidRDefault="00CB245F" w:rsidP="00CB245F">
      <w:pPr>
        <w:tabs>
          <w:tab w:val="left" w:pos="567"/>
        </w:tabs>
        <w:autoSpaceDE w:val="0"/>
        <w:autoSpaceDN w:val="0"/>
        <w:adjustRightInd w:val="0"/>
        <w:jc w:val="both"/>
        <w:rPr>
          <w:szCs w:val="28"/>
        </w:rPr>
      </w:pPr>
      <w:r w:rsidRPr="00C364B1">
        <w:rPr>
          <w:szCs w:val="28"/>
        </w:rPr>
        <w:t>117.</w:t>
      </w:r>
      <w:r w:rsidRPr="00C364B1">
        <w:rPr>
          <w:szCs w:val="28"/>
        </w:rPr>
        <w:tab/>
        <w:t xml:space="preserve"> Вплив хазяїна на паразита. </w:t>
      </w:r>
    </w:p>
    <w:p w:rsidR="00CB245F" w:rsidRPr="00C364B1" w:rsidRDefault="00CB245F" w:rsidP="00CB245F">
      <w:pPr>
        <w:tabs>
          <w:tab w:val="left" w:pos="567"/>
        </w:tabs>
        <w:autoSpaceDE w:val="0"/>
        <w:autoSpaceDN w:val="0"/>
        <w:adjustRightInd w:val="0"/>
        <w:jc w:val="both"/>
        <w:rPr>
          <w:szCs w:val="28"/>
        </w:rPr>
      </w:pPr>
      <w:r w:rsidRPr="00C364B1">
        <w:rPr>
          <w:szCs w:val="28"/>
        </w:rPr>
        <w:t>118.</w:t>
      </w:r>
      <w:r w:rsidRPr="00C364B1">
        <w:rPr>
          <w:szCs w:val="28"/>
        </w:rPr>
        <w:tab/>
        <w:t xml:space="preserve"> Способи, шляхи і механізми проникнення паразитів. </w:t>
      </w:r>
    </w:p>
    <w:p w:rsidR="00CB245F" w:rsidRPr="00C364B1" w:rsidRDefault="00CB245F" w:rsidP="00CB245F">
      <w:pPr>
        <w:tabs>
          <w:tab w:val="left" w:pos="567"/>
        </w:tabs>
        <w:autoSpaceDE w:val="0"/>
        <w:autoSpaceDN w:val="0"/>
        <w:adjustRightInd w:val="0"/>
        <w:jc w:val="both"/>
        <w:rPr>
          <w:szCs w:val="28"/>
        </w:rPr>
      </w:pPr>
      <w:r w:rsidRPr="00C364B1">
        <w:rPr>
          <w:szCs w:val="28"/>
        </w:rPr>
        <w:t>119.</w:t>
      </w:r>
      <w:r w:rsidRPr="00C364B1">
        <w:rPr>
          <w:szCs w:val="28"/>
        </w:rPr>
        <w:tab/>
        <w:t xml:space="preserve"> Життєві цикли паразитів. Чергування поколінь і феномен зміни хазяїв. Остаточні, проміжні додаткові, резервуарні, облігатні, факультативні хазяї паразитів.</w:t>
      </w:r>
    </w:p>
    <w:p w:rsidR="00CB245F" w:rsidRPr="00C364B1" w:rsidRDefault="00CB245F" w:rsidP="00CB245F">
      <w:pPr>
        <w:tabs>
          <w:tab w:val="left" w:pos="567"/>
        </w:tabs>
        <w:autoSpaceDE w:val="0"/>
        <w:autoSpaceDN w:val="0"/>
        <w:adjustRightInd w:val="0"/>
        <w:jc w:val="both"/>
        <w:rPr>
          <w:szCs w:val="28"/>
        </w:rPr>
      </w:pPr>
      <w:r w:rsidRPr="00C364B1">
        <w:rPr>
          <w:szCs w:val="28"/>
        </w:rPr>
        <w:t>120.</w:t>
      </w:r>
      <w:r w:rsidRPr="00C364B1">
        <w:rPr>
          <w:szCs w:val="28"/>
        </w:rPr>
        <w:tab/>
        <w:t xml:space="preserve"> Специфічні і механічні переносники збудників захворювань. </w:t>
      </w:r>
    </w:p>
    <w:p w:rsidR="00CB245F" w:rsidRPr="00C364B1" w:rsidRDefault="00CB245F" w:rsidP="00CB245F">
      <w:pPr>
        <w:tabs>
          <w:tab w:val="left" w:pos="567"/>
        </w:tabs>
        <w:autoSpaceDE w:val="0"/>
        <w:autoSpaceDN w:val="0"/>
        <w:adjustRightInd w:val="0"/>
        <w:jc w:val="both"/>
        <w:rPr>
          <w:szCs w:val="28"/>
        </w:rPr>
      </w:pPr>
      <w:r w:rsidRPr="00C364B1">
        <w:rPr>
          <w:szCs w:val="28"/>
        </w:rPr>
        <w:t>121.</w:t>
      </w:r>
      <w:r w:rsidRPr="00C364B1">
        <w:rPr>
          <w:szCs w:val="28"/>
        </w:rPr>
        <w:tab/>
        <w:t xml:space="preserve"> Організм як середовище існування паразитів. Аутоінвазії і реінвазії.</w:t>
      </w:r>
    </w:p>
    <w:p w:rsidR="00CB245F" w:rsidRPr="00C364B1" w:rsidRDefault="00CB245F" w:rsidP="00CB245F">
      <w:pPr>
        <w:tabs>
          <w:tab w:val="left" w:pos="567"/>
        </w:tabs>
        <w:autoSpaceDE w:val="0"/>
        <w:autoSpaceDN w:val="0"/>
        <w:adjustRightInd w:val="0"/>
        <w:jc w:val="both"/>
        <w:rPr>
          <w:szCs w:val="28"/>
        </w:rPr>
      </w:pPr>
      <w:r w:rsidRPr="00C364B1">
        <w:rPr>
          <w:szCs w:val="28"/>
        </w:rPr>
        <w:t>122.</w:t>
      </w:r>
      <w:r w:rsidRPr="00C364B1">
        <w:rPr>
          <w:szCs w:val="28"/>
        </w:rPr>
        <w:tab/>
        <w:t xml:space="preserve"> Паразитоценологія. Людина як основний компонент симбіоценоза. </w:t>
      </w:r>
    </w:p>
    <w:p w:rsidR="00CB245F" w:rsidRPr="00C364B1" w:rsidRDefault="00CB245F" w:rsidP="00CB245F">
      <w:pPr>
        <w:tabs>
          <w:tab w:val="left" w:pos="567"/>
        </w:tabs>
        <w:autoSpaceDE w:val="0"/>
        <w:autoSpaceDN w:val="0"/>
        <w:adjustRightInd w:val="0"/>
        <w:jc w:val="both"/>
        <w:rPr>
          <w:szCs w:val="28"/>
        </w:rPr>
      </w:pPr>
      <w:r w:rsidRPr="00C364B1">
        <w:rPr>
          <w:szCs w:val="28"/>
        </w:rPr>
        <w:t>123.</w:t>
      </w:r>
      <w:r w:rsidRPr="00C364B1">
        <w:rPr>
          <w:szCs w:val="28"/>
        </w:rPr>
        <w:tab/>
        <w:t xml:space="preserve"> Трансмісивні і природно-осередкові захворювання. Поняття про облігатно- і факультативно-трансмісивних хворобах.</w:t>
      </w:r>
    </w:p>
    <w:p w:rsidR="00CB245F" w:rsidRPr="00C364B1" w:rsidRDefault="00CB245F" w:rsidP="00CB245F">
      <w:pPr>
        <w:tabs>
          <w:tab w:val="left" w:pos="567"/>
        </w:tabs>
        <w:autoSpaceDE w:val="0"/>
        <w:autoSpaceDN w:val="0"/>
        <w:adjustRightInd w:val="0"/>
        <w:jc w:val="both"/>
        <w:rPr>
          <w:szCs w:val="28"/>
        </w:rPr>
      </w:pPr>
      <w:r w:rsidRPr="00C364B1">
        <w:rPr>
          <w:szCs w:val="28"/>
        </w:rPr>
        <w:t>124.</w:t>
      </w:r>
      <w:r w:rsidRPr="00C364B1">
        <w:rPr>
          <w:szCs w:val="28"/>
        </w:rPr>
        <w:tab/>
        <w:t xml:space="preserve"> Роль Е.Н.Павловского в розробці вчення про природну осередковість трансмісивних захворювань. Природний осередок і його головні компоненти: збудник захворювання, резервуар збудника (тварини-живителі), переносник збудника.</w:t>
      </w:r>
    </w:p>
    <w:p w:rsidR="00CB245F" w:rsidRPr="00C364B1" w:rsidRDefault="00CB245F" w:rsidP="00CB245F">
      <w:pPr>
        <w:tabs>
          <w:tab w:val="left" w:pos="567"/>
        </w:tabs>
        <w:autoSpaceDE w:val="0"/>
        <w:autoSpaceDN w:val="0"/>
        <w:adjustRightInd w:val="0"/>
        <w:jc w:val="both"/>
        <w:rPr>
          <w:szCs w:val="28"/>
        </w:rPr>
      </w:pPr>
      <w:r w:rsidRPr="00C364B1">
        <w:rPr>
          <w:szCs w:val="28"/>
        </w:rPr>
        <w:t>125.</w:t>
      </w:r>
      <w:r w:rsidRPr="00C364B1">
        <w:rPr>
          <w:szCs w:val="28"/>
        </w:rPr>
        <w:tab/>
        <w:t xml:space="preserve"> Види природних осередків, синантропні осередки. Антропонози і зоонози.</w:t>
      </w:r>
    </w:p>
    <w:p w:rsidR="00CB245F" w:rsidRPr="00C364B1" w:rsidRDefault="00CB245F" w:rsidP="00CB245F">
      <w:pPr>
        <w:tabs>
          <w:tab w:val="left" w:pos="567"/>
        </w:tabs>
        <w:autoSpaceDE w:val="0"/>
        <w:autoSpaceDN w:val="0"/>
        <w:adjustRightInd w:val="0"/>
        <w:jc w:val="both"/>
        <w:rPr>
          <w:szCs w:val="28"/>
        </w:rPr>
      </w:pPr>
      <w:r w:rsidRPr="00C364B1">
        <w:rPr>
          <w:szCs w:val="28"/>
        </w:rPr>
        <w:t>126.</w:t>
      </w:r>
      <w:r w:rsidRPr="00C364B1">
        <w:rPr>
          <w:szCs w:val="28"/>
        </w:rPr>
        <w:tab/>
        <w:t xml:space="preserve"> Біологічні принципи боротьби з трансмісивними і природно-осередковими захворюваннями.</w:t>
      </w:r>
    </w:p>
    <w:p w:rsidR="00CB245F" w:rsidRPr="00C364B1" w:rsidRDefault="00CB245F" w:rsidP="00CB245F">
      <w:pPr>
        <w:tabs>
          <w:tab w:val="left" w:pos="567"/>
        </w:tabs>
        <w:autoSpaceDE w:val="0"/>
        <w:autoSpaceDN w:val="0"/>
        <w:adjustRightInd w:val="0"/>
        <w:jc w:val="both"/>
        <w:rPr>
          <w:szCs w:val="28"/>
        </w:rPr>
      </w:pPr>
      <w:r w:rsidRPr="00C364B1">
        <w:rPr>
          <w:szCs w:val="28"/>
        </w:rPr>
        <w:lastRenderedPageBreak/>
        <w:t>127.</w:t>
      </w:r>
      <w:r w:rsidRPr="00C364B1">
        <w:rPr>
          <w:szCs w:val="28"/>
        </w:rPr>
        <w:tab/>
        <w:t xml:space="preserve"> Основи профілактики паразитарних захворювань. Методи профілактики: біологічні, імунологічні, екологічні, громадські.</w:t>
      </w:r>
    </w:p>
    <w:p w:rsidR="00CB245F" w:rsidRPr="00C364B1" w:rsidRDefault="00CB245F" w:rsidP="00CB245F">
      <w:pPr>
        <w:tabs>
          <w:tab w:val="left" w:pos="567"/>
        </w:tabs>
        <w:autoSpaceDE w:val="0"/>
        <w:autoSpaceDN w:val="0"/>
        <w:adjustRightInd w:val="0"/>
        <w:jc w:val="both"/>
        <w:rPr>
          <w:szCs w:val="28"/>
        </w:rPr>
      </w:pPr>
      <w:r w:rsidRPr="00C364B1">
        <w:rPr>
          <w:szCs w:val="28"/>
        </w:rPr>
        <w:t>128.</w:t>
      </w:r>
      <w:r w:rsidRPr="00C364B1">
        <w:rPr>
          <w:szCs w:val="28"/>
        </w:rPr>
        <w:tab/>
        <w:t xml:space="preserve"> Чинники поширення паразитарних хвороб. Глобальні міграційні процеси і паразитарні хвороби. </w:t>
      </w:r>
    </w:p>
    <w:p w:rsidR="00CB245F" w:rsidRPr="00C364B1" w:rsidRDefault="00CB245F" w:rsidP="00CB245F">
      <w:pPr>
        <w:tabs>
          <w:tab w:val="left" w:pos="567"/>
        </w:tabs>
        <w:autoSpaceDE w:val="0"/>
        <w:autoSpaceDN w:val="0"/>
        <w:adjustRightInd w:val="0"/>
        <w:jc w:val="both"/>
        <w:rPr>
          <w:szCs w:val="28"/>
        </w:rPr>
      </w:pPr>
      <w:r w:rsidRPr="00C364B1">
        <w:rPr>
          <w:szCs w:val="28"/>
        </w:rPr>
        <w:t>129.</w:t>
      </w:r>
      <w:r w:rsidRPr="00C364B1">
        <w:rPr>
          <w:szCs w:val="28"/>
        </w:rPr>
        <w:tab/>
        <w:t>Видатні учені-паразитологи.</w:t>
      </w:r>
    </w:p>
    <w:p w:rsidR="00CB245F" w:rsidRPr="00C364B1" w:rsidRDefault="00CB245F" w:rsidP="00CB245F">
      <w:pPr>
        <w:tabs>
          <w:tab w:val="left" w:pos="567"/>
        </w:tabs>
        <w:autoSpaceDE w:val="0"/>
        <w:autoSpaceDN w:val="0"/>
        <w:adjustRightInd w:val="0"/>
        <w:jc w:val="both"/>
        <w:rPr>
          <w:szCs w:val="28"/>
        </w:rPr>
      </w:pPr>
      <w:r w:rsidRPr="00C364B1">
        <w:rPr>
          <w:szCs w:val="28"/>
        </w:rPr>
        <w:t>130.</w:t>
      </w:r>
      <w:r w:rsidRPr="00C364B1">
        <w:rPr>
          <w:szCs w:val="28"/>
        </w:rPr>
        <w:tab/>
        <w:t>Підцарство Найпростіші. Класифікація, характерні риси організації, значення представників в медицині.</w:t>
      </w:r>
    </w:p>
    <w:p w:rsidR="00CB245F" w:rsidRPr="00C364B1" w:rsidRDefault="00CB245F" w:rsidP="00CB245F">
      <w:pPr>
        <w:tabs>
          <w:tab w:val="left" w:pos="567"/>
        </w:tabs>
        <w:autoSpaceDE w:val="0"/>
        <w:autoSpaceDN w:val="0"/>
        <w:adjustRightInd w:val="0"/>
        <w:jc w:val="both"/>
        <w:rPr>
          <w:i/>
          <w:color w:val="FF0000"/>
          <w:szCs w:val="28"/>
        </w:rPr>
      </w:pPr>
      <w:r w:rsidRPr="00C364B1">
        <w:rPr>
          <w:i/>
          <w:color w:val="FF0000"/>
          <w:szCs w:val="28"/>
        </w:rPr>
        <w:t>*Для кожного з паразитів повторюються питання про систематичне положення, поширення, морфофункціональні особливості, цикли розвитку, шляхи зараження людини, лабораторну діагностику і профілактику.</w:t>
      </w:r>
    </w:p>
    <w:p w:rsidR="00CB245F" w:rsidRPr="00C364B1" w:rsidRDefault="00CB245F" w:rsidP="00CB245F">
      <w:pPr>
        <w:tabs>
          <w:tab w:val="left" w:pos="567"/>
        </w:tabs>
        <w:autoSpaceDE w:val="0"/>
        <w:autoSpaceDN w:val="0"/>
        <w:adjustRightInd w:val="0"/>
        <w:jc w:val="both"/>
        <w:rPr>
          <w:szCs w:val="28"/>
        </w:rPr>
      </w:pPr>
      <w:r w:rsidRPr="00C364B1">
        <w:rPr>
          <w:szCs w:val="28"/>
        </w:rPr>
        <w:t>131.</w:t>
      </w:r>
      <w:r w:rsidRPr="00C364B1">
        <w:rPr>
          <w:szCs w:val="28"/>
        </w:rPr>
        <w:tab/>
        <w:t xml:space="preserve">Дизентерійна амеба. </w:t>
      </w:r>
    </w:p>
    <w:p w:rsidR="00CB245F" w:rsidRPr="00C364B1" w:rsidRDefault="00CB245F" w:rsidP="00CB245F">
      <w:pPr>
        <w:tabs>
          <w:tab w:val="left" w:pos="567"/>
        </w:tabs>
        <w:autoSpaceDE w:val="0"/>
        <w:autoSpaceDN w:val="0"/>
        <w:adjustRightInd w:val="0"/>
        <w:jc w:val="both"/>
        <w:rPr>
          <w:szCs w:val="28"/>
        </w:rPr>
      </w:pPr>
      <w:r w:rsidRPr="00C364B1">
        <w:rPr>
          <w:szCs w:val="28"/>
        </w:rPr>
        <w:t>132.</w:t>
      </w:r>
      <w:r w:rsidRPr="00C364B1">
        <w:rPr>
          <w:szCs w:val="28"/>
        </w:rPr>
        <w:tab/>
        <w:t>Амеби – факультативні паразити людини. Непатогенні амеби.</w:t>
      </w:r>
    </w:p>
    <w:p w:rsidR="00CB245F" w:rsidRPr="00C364B1" w:rsidRDefault="00CB245F" w:rsidP="00CB245F">
      <w:pPr>
        <w:tabs>
          <w:tab w:val="left" w:pos="567"/>
        </w:tabs>
        <w:autoSpaceDE w:val="0"/>
        <w:autoSpaceDN w:val="0"/>
        <w:adjustRightInd w:val="0"/>
        <w:jc w:val="both"/>
        <w:rPr>
          <w:szCs w:val="28"/>
        </w:rPr>
      </w:pPr>
      <w:r w:rsidRPr="00C364B1">
        <w:rPr>
          <w:szCs w:val="28"/>
        </w:rPr>
        <w:t>133.</w:t>
      </w:r>
      <w:r w:rsidRPr="00C364B1">
        <w:rPr>
          <w:szCs w:val="28"/>
        </w:rPr>
        <w:tab/>
        <w:t xml:space="preserve">Лямблія. </w:t>
      </w:r>
    </w:p>
    <w:p w:rsidR="00CB245F" w:rsidRPr="00C364B1" w:rsidRDefault="00CB245F" w:rsidP="00CB245F">
      <w:pPr>
        <w:tabs>
          <w:tab w:val="left" w:pos="567"/>
        </w:tabs>
        <w:autoSpaceDE w:val="0"/>
        <w:autoSpaceDN w:val="0"/>
        <w:adjustRightInd w:val="0"/>
        <w:jc w:val="both"/>
        <w:rPr>
          <w:szCs w:val="28"/>
        </w:rPr>
      </w:pPr>
      <w:r w:rsidRPr="00C364B1">
        <w:rPr>
          <w:szCs w:val="28"/>
        </w:rPr>
        <w:t>134.</w:t>
      </w:r>
      <w:r w:rsidRPr="00C364B1">
        <w:rPr>
          <w:szCs w:val="28"/>
        </w:rPr>
        <w:tab/>
        <w:t xml:space="preserve">Трихомонади. </w:t>
      </w:r>
    </w:p>
    <w:p w:rsidR="00CB245F" w:rsidRPr="00C364B1" w:rsidRDefault="00CB245F" w:rsidP="00CB245F">
      <w:pPr>
        <w:tabs>
          <w:tab w:val="left" w:pos="567"/>
        </w:tabs>
        <w:autoSpaceDE w:val="0"/>
        <w:autoSpaceDN w:val="0"/>
        <w:adjustRightInd w:val="0"/>
        <w:jc w:val="both"/>
        <w:rPr>
          <w:szCs w:val="28"/>
        </w:rPr>
      </w:pPr>
      <w:r w:rsidRPr="00C364B1">
        <w:rPr>
          <w:szCs w:val="28"/>
        </w:rPr>
        <w:t>135.</w:t>
      </w:r>
      <w:r w:rsidRPr="00C364B1">
        <w:rPr>
          <w:szCs w:val="28"/>
        </w:rPr>
        <w:tab/>
        <w:t>Біологія збудників шкірного і вісцелярного лейшманіозу.</w:t>
      </w:r>
    </w:p>
    <w:p w:rsidR="00CB245F" w:rsidRPr="00C364B1" w:rsidRDefault="00CB245F" w:rsidP="00CB245F">
      <w:pPr>
        <w:tabs>
          <w:tab w:val="left" w:pos="567"/>
        </w:tabs>
        <w:autoSpaceDE w:val="0"/>
        <w:autoSpaceDN w:val="0"/>
        <w:adjustRightInd w:val="0"/>
        <w:jc w:val="both"/>
        <w:rPr>
          <w:szCs w:val="28"/>
        </w:rPr>
      </w:pPr>
      <w:r w:rsidRPr="00C364B1">
        <w:rPr>
          <w:szCs w:val="28"/>
        </w:rPr>
        <w:t>136.</w:t>
      </w:r>
      <w:r w:rsidRPr="00C364B1">
        <w:rPr>
          <w:szCs w:val="28"/>
        </w:rPr>
        <w:tab/>
        <w:t xml:space="preserve">Збудники трипаносомозів. </w:t>
      </w:r>
    </w:p>
    <w:p w:rsidR="00CB245F" w:rsidRPr="00C364B1" w:rsidRDefault="00CB245F" w:rsidP="00CB245F">
      <w:pPr>
        <w:tabs>
          <w:tab w:val="left" w:pos="567"/>
        </w:tabs>
        <w:autoSpaceDE w:val="0"/>
        <w:autoSpaceDN w:val="0"/>
        <w:adjustRightInd w:val="0"/>
        <w:jc w:val="both"/>
        <w:rPr>
          <w:szCs w:val="28"/>
        </w:rPr>
      </w:pPr>
      <w:r w:rsidRPr="00C364B1">
        <w:rPr>
          <w:szCs w:val="28"/>
        </w:rPr>
        <w:t>137.</w:t>
      </w:r>
      <w:r w:rsidRPr="00C364B1">
        <w:rPr>
          <w:szCs w:val="28"/>
        </w:rPr>
        <w:tab/>
        <w:t>Малярійний плазмодій. Боротьба з малярією, завдання протималярійної служби на сучасному етапі розвитку медицини. Види малярійних плазмодіїв.</w:t>
      </w:r>
    </w:p>
    <w:p w:rsidR="00CB245F" w:rsidRPr="00C364B1" w:rsidRDefault="00CB245F" w:rsidP="00CB245F">
      <w:pPr>
        <w:tabs>
          <w:tab w:val="left" w:pos="567"/>
        </w:tabs>
        <w:autoSpaceDE w:val="0"/>
        <w:autoSpaceDN w:val="0"/>
        <w:adjustRightInd w:val="0"/>
        <w:jc w:val="both"/>
        <w:rPr>
          <w:szCs w:val="28"/>
        </w:rPr>
      </w:pPr>
      <w:r w:rsidRPr="00C364B1">
        <w:rPr>
          <w:szCs w:val="28"/>
        </w:rPr>
        <w:t>138.</w:t>
      </w:r>
      <w:r w:rsidRPr="00C364B1">
        <w:rPr>
          <w:szCs w:val="28"/>
        </w:rPr>
        <w:tab/>
        <w:t xml:space="preserve">Токсоплазма. </w:t>
      </w:r>
    </w:p>
    <w:p w:rsidR="00CB245F" w:rsidRPr="00C364B1" w:rsidRDefault="00CB245F" w:rsidP="00CB245F">
      <w:pPr>
        <w:tabs>
          <w:tab w:val="left" w:pos="567"/>
        </w:tabs>
        <w:autoSpaceDE w:val="0"/>
        <w:autoSpaceDN w:val="0"/>
        <w:adjustRightInd w:val="0"/>
        <w:jc w:val="both"/>
        <w:rPr>
          <w:szCs w:val="28"/>
        </w:rPr>
      </w:pPr>
      <w:r w:rsidRPr="00C364B1">
        <w:rPr>
          <w:szCs w:val="28"/>
        </w:rPr>
        <w:t>139.</w:t>
      </w:r>
      <w:r w:rsidRPr="00C364B1">
        <w:rPr>
          <w:szCs w:val="28"/>
        </w:rPr>
        <w:tab/>
        <w:t xml:space="preserve">Балантидій. </w:t>
      </w:r>
    </w:p>
    <w:p w:rsidR="00CB245F" w:rsidRPr="00C364B1" w:rsidRDefault="00CB245F" w:rsidP="00CB245F">
      <w:pPr>
        <w:tabs>
          <w:tab w:val="left" w:pos="567"/>
        </w:tabs>
        <w:autoSpaceDE w:val="0"/>
        <w:autoSpaceDN w:val="0"/>
        <w:adjustRightInd w:val="0"/>
        <w:jc w:val="both"/>
        <w:rPr>
          <w:szCs w:val="28"/>
        </w:rPr>
      </w:pPr>
      <w:r w:rsidRPr="00C364B1">
        <w:rPr>
          <w:szCs w:val="28"/>
        </w:rPr>
        <w:t>140.</w:t>
      </w:r>
      <w:r w:rsidRPr="00C364B1">
        <w:rPr>
          <w:szCs w:val="28"/>
        </w:rPr>
        <w:tab/>
        <w:t xml:space="preserve">Тип Плоскі черви. Класифікація, характерні риси організації, медичне значення представників. </w:t>
      </w:r>
    </w:p>
    <w:p w:rsidR="00CB245F" w:rsidRPr="00C364B1" w:rsidRDefault="00CB245F" w:rsidP="00CB245F">
      <w:pPr>
        <w:tabs>
          <w:tab w:val="left" w:pos="567"/>
        </w:tabs>
        <w:autoSpaceDE w:val="0"/>
        <w:autoSpaceDN w:val="0"/>
        <w:adjustRightInd w:val="0"/>
        <w:jc w:val="both"/>
        <w:rPr>
          <w:szCs w:val="28"/>
        </w:rPr>
      </w:pPr>
      <w:r w:rsidRPr="00C364B1">
        <w:rPr>
          <w:szCs w:val="28"/>
        </w:rPr>
        <w:t>141. Біологічні особливості життєвих циклів гельмінтів. Геогельмінти, біогельмінти, контактні гельмінти.</w:t>
      </w:r>
    </w:p>
    <w:p w:rsidR="00CB245F" w:rsidRPr="00C364B1" w:rsidRDefault="00CB245F" w:rsidP="00CB245F">
      <w:pPr>
        <w:tabs>
          <w:tab w:val="left" w:pos="567"/>
        </w:tabs>
        <w:autoSpaceDE w:val="0"/>
        <w:autoSpaceDN w:val="0"/>
        <w:adjustRightInd w:val="0"/>
        <w:jc w:val="both"/>
        <w:rPr>
          <w:szCs w:val="28"/>
        </w:rPr>
      </w:pPr>
      <w:r w:rsidRPr="00C364B1">
        <w:rPr>
          <w:szCs w:val="28"/>
        </w:rPr>
        <w:t>142.</w:t>
      </w:r>
      <w:r w:rsidRPr="00C364B1">
        <w:rPr>
          <w:szCs w:val="28"/>
        </w:rPr>
        <w:tab/>
        <w:t xml:space="preserve"> Печінковий сисун.</w:t>
      </w:r>
    </w:p>
    <w:p w:rsidR="00CB245F" w:rsidRPr="00C364B1" w:rsidRDefault="00CB245F" w:rsidP="00CB245F">
      <w:pPr>
        <w:tabs>
          <w:tab w:val="left" w:pos="567"/>
        </w:tabs>
        <w:autoSpaceDE w:val="0"/>
        <w:autoSpaceDN w:val="0"/>
        <w:adjustRightInd w:val="0"/>
        <w:jc w:val="both"/>
        <w:rPr>
          <w:szCs w:val="28"/>
        </w:rPr>
      </w:pPr>
      <w:r w:rsidRPr="00C364B1">
        <w:rPr>
          <w:szCs w:val="28"/>
        </w:rPr>
        <w:t>143.</w:t>
      </w:r>
      <w:r w:rsidRPr="00C364B1">
        <w:rPr>
          <w:szCs w:val="28"/>
        </w:rPr>
        <w:tab/>
        <w:t xml:space="preserve"> Котячий (сибірський) сисун. </w:t>
      </w:r>
    </w:p>
    <w:p w:rsidR="00CB245F" w:rsidRPr="00C364B1" w:rsidRDefault="00CB245F" w:rsidP="00CB245F">
      <w:pPr>
        <w:tabs>
          <w:tab w:val="left" w:pos="567"/>
        </w:tabs>
        <w:autoSpaceDE w:val="0"/>
        <w:autoSpaceDN w:val="0"/>
        <w:adjustRightInd w:val="0"/>
        <w:jc w:val="both"/>
        <w:rPr>
          <w:szCs w:val="28"/>
        </w:rPr>
      </w:pPr>
      <w:r w:rsidRPr="00C364B1">
        <w:rPr>
          <w:szCs w:val="28"/>
        </w:rPr>
        <w:t>144.</w:t>
      </w:r>
      <w:r w:rsidRPr="00C364B1">
        <w:rPr>
          <w:szCs w:val="28"/>
        </w:rPr>
        <w:tab/>
        <w:t xml:space="preserve"> Легеневий сисун.</w:t>
      </w:r>
    </w:p>
    <w:p w:rsidR="00CB245F" w:rsidRPr="00C364B1" w:rsidRDefault="00CB245F" w:rsidP="00CB245F">
      <w:pPr>
        <w:tabs>
          <w:tab w:val="left" w:pos="567"/>
        </w:tabs>
        <w:autoSpaceDE w:val="0"/>
        <w:autoSpaceDN w:val="0"/>
        <w:adjustRightInd w:val="0"/>
        <w:jc w:val="both"/>
        <w:rPr>
          <w:szCs w:val="28"/>
        </w:rPr>
      </w:pPr>
      <w:r w:rsidRPr="00C364B1">
        <w:rPr>
          <w:szCs w:val="28"/>
        </w:rPr>
        <w:t>145.</w:t>
      </w:r>
      <w:r w:rsidRPr="00C364B1">
        <w:rPr>
          <w:szCs w:val="28"/>
        </w:rPr>
        <w:tab/>
        <w:t xml:space="preserve"> Китайський сисун.</w:t>
      </w:r>
    </w:p>
    <w:p w:rsidR="00CB245F" w:rsidRPr="00C364B1" w:rsidRDefault="00CB245F" w:rsidP="00CB245F">
      <w:pPr>
        <w:tabs>
          <w:tab w:val="left" w:pos="567"/>
        </w:tabs>
        <w:autoSpaceDE w:val="0"/>
        <w:autoSpaceDN w:val="0"/>
        <w:adjustRightInd w:val="0"/>
        <w:jc w:val="both"/>
        <w:rPr>
          <w:szCs w:val="28"/>
        </w:rPr>
      </w:pPr>
      <w:r w:rsidRPr="00C364B1">
        <w:rPr>
          <w:szCs w:val="28"/>
        </w:rPr>
        <w:t>146.</w:t>
      </w:r>
      <w:r w:rsidRPr="00C364B1">
        <w:rPr>
          <w:szCs w:val="28"/>
        </w:rPr>
        <w:tab/>
        <w:t xml:space="preserve"> Ланцетоподібний сисун.</w:t>
      </w:r>
    </w:p>
    <w:p w:rsidR="00CB245F" w:rsidRPr="00C364B1" w:rsidRDefault="00CB245F" w:rsidP="00CB245F">
      <w:pPr>
        <w:tabs>
          <w:tab w:val="left" w:pos="567"/>
        </w:tabs>
        <w:autoSpaceDE w:val="0"/>
        <w:autoSpaceDN w:val="0"/>
        <w:adjustRightInd w:val="0"/>
        <w:jc w:val="both"/>
        <w:rPr>
          <w:szCs w:val="28"/>
        </w:rPr>
      </w:pPr>
      <w:r w:rsidRPr="00C364B1">
        <w:rPr>
          <w:szCs w:val="28"/>
        </w:rPr>
        <w:t>147.</w:t>
      </w:r>
      <w:r w:rsidRPr="00C364B1">
        <w:rPr>
          <w:szCs w:val="28"/>
        </w:rPr>
        <w:tab/>
        <w:t xml:space="preserve">Кров'яні сисуни. </w:t>
      </w:r>
    </w:p>
    <w:p w:rsidR="00CB245F" w:rsidRPr="00C364B1" w:rsidRDefault="00CB245F" w:rsidP="00CB245F">
      <w:pPr>
        <w:tabs>
          <w:tab w:val="left" w:pos="567"/>
        </w:tabs>
        <w:autoSpaceDE w:val="0"/>
        <w:autoSpaceDN w:val="0"/>
        <w:adjustRightInd w:val="0"/>
        <w:jc w:val="both"/>
        <w:rPr>
          <w:szCs w:val="28"/>
        </w:rPr>
      </w:pPr>
      <w:r w:rsidRPr="00C364B1">
        <w:rPr>
          <w:szCs w:val="28"/>
        </w:rPr>
        <w:t>148.</w:t>
      </w:r>
      <w:r w:rsidRPr="00C364B1">
        <w:rPr>
          <w:szCs w:val="28"/>
        </w:rPr>
        <w:tab/>
        <w:t xml:space="preserve">Збудник метагонімозу. </w:t>
      </w:r>
    </w:p>
    <w:p w:rsidR="00CB245F" w:rsidRPr="00C364B1" w:rsidRDefault="00CB245F" w:rsidP="00CB245F">
      <w:pPr>
        <w:tabs>
          <w:tab w:val="left" w:pos="567"/>
        </w:tabs>
        <w:autoSpaceDE w:val="0"/>
        <w:autoSpaceDN w:val="0"/>
        <w:adjustRightInd w:val="0"/>
        <w:jc w:val="both"/>
        <w:rPr>
          <w:szCs w:val="28"/>
        </w:rPr>
      </w:pPr>
      <w:r w:rsidRPr="00C364B1">
        <w:rPr>
          <w:szCs w:val="28"/>
        </w:rPr>
        <w:t>149.</w:t>
      </w:r>
      <w:r w:rsidRPr="00C364B1">
        <w:rPr>
          <w:szCs w:val="28"/>
        </w:rPr>
        <w:tab/>
        <w:t xml:space="preserve"> Збудник нанофієтозу. </w:t>
      </w:r>
    </w:p>
    <w:p w:rsidR="00CB245F" w:rsidRPr="00C364B1" w:rsidRDefault="00CB245F" w:rsidP="00CB245F">
      <w:pPr>
        <w:tabs>
          <w:tab w:val="left" w:pos="567"/>
        </w:tabs>
        <w:autoSpaceDE w:val="0"/>
        <w:autoSpaceDN w:val="0"/>
        <w:adjustRightInd w:val="0"/>
        <w:jc w:val="both"/>
        <w:rPr>
          <w:szCs w:val="28"/>
        </w:rPr>
      </w:pPr>
      <w:r w:rsidRPr="00C364B1">
        <w:rPr>
          <w:szCs w:val="28"/>
        </w:rPr>
        <w:t>150.</w:t>
      </w:r>
      <w:r w:rsidRPr="00C364B1">
        <w:rPr>
          <w:szCs w:val="28"/>
        </w:rPr>
        <w:tab/>
        <w:t xml:space="preserve"> Свинячий (озброєний) ціп'як. </w:t>
      </w:r>
    </w:p>
    <w:p w:rsidR="00CB245F" w:rsidRPr="00C364B1" w:rsidRDefault="00CB245F" w:rsidP="00CB245F">
      <w:pPr>
        <w:tabs>
          <w:tab w:val="left" w:pos="567"/>
        </w:tabs>
        <w:autoSpaceDE w:val="0"/>
        <w:autoSpaceDN w:val="0"/>
        <w:adjustRightInd w:val="0"/>
        <w:jc w:val="both"/>
        <w:rPr>
          <w:szCs w:val="28"/>
        </w:rPr>
      </w:pPr>
      <w:r w:rsidRPr="00C364B1">
        <w:rPr>
          <w:szCs w:val="28"/>
        </w:rPr>
        <w:t>151.</w:t>
      </w:r>
      <w:r w:rsidRPr="00C364B1">
        <w:rPr>
          <w:szCs w:val="28"/>
        </w:rPr>
        <w:tab/>
        <w:t xml:space="preserve"> Бичачий (неозброєний) ціп'як. </w:t>
      </w:r>
    </w:p>
    <w:p w:rsidR="00CB245F" w:rsidRPr="00C364B1" w:rsidRDefault="00CB245F" w:rsidP="00CB245F">
      <w:pPr>
        <w:tabs>
          <w:tab w:val="left" w:pos="567"/>
        </w:tabs>
        <w:autoSpaceDE w:val="0"/>
        <w:autoSpaceDN w:val="0"/>
        <w:adjustRightInd w:val="0"/>
        <w:jc w:val="both"/>
        <w:rPr>
          <w:szCs w:val="28"/>
        </w:rPr>
      </w:pPr>
      <w:r w:rsidRPr="00C364B1">
        <w:rPr>
          <w:szCs w:val="28"/>
        </w:rPr>
        <w:t>152.</w:t>
      </w:r>
      <w:r w:rsidRPr="00C364B1">
        <w:rPr>
          <w:szCs w:val="28"/>
        </w:rPr>
        <w:tab/>
        <w:t>Цистицеркоз. Шляхи зараження і заходи профілактики.</w:t>
      </w:r>
    </w:p>
    <w:p w:rsidR="00CB245F" w:rsidRPr="00C364B1" w:rsidRDefault="00CB245F" w:rsidP="00CB245F">
      <w:pPr>
        <w:tabs>
          <w:tab w:val="left" w:pos="567"/>
        </w:tabs>
        <w:autoSpaceDE w:val="0"/>
        <w:autoSpaceDN w:val="0"/>
        <w:adjustRightInd w:val="0"/>
        <w:jc w:val="both"/>
        <w:rPr>
          <w:szCs w:val="28"/>
        </w:rPr>
      </w:pPr>
      <w:r w:rsidRPr="00C364B1">
        <w:rPr>
          <w:szCs w:val="28"/>
        </w:rPr>
        <w:t>153.</w:t>
      </w:r>
      <w:r w:rsidRPr="00C364B1">
        <w:rPr>
          <w:szCs w:val="28"/>
        </w:rPr>
        <w:tab/>
        <w:t xml:space="preserve"> Ціп'як карликовий. </w:t>
      </w:r>
    </w:p>
    <w:p w:rsidR="00CB245F" w:rsidRPr="00C364B1" w:rsidRDefault="00CB245F" w:rsidP="00CB245F">
      <w:pPr>
        <w:tabs>
          <w:tab w:val="left" w:pos="567"/>
        </w:tabs>
        <w:autoSpaceDE w:val="0"/>
        <w:autoSpaceDN w:val="0"/>
        <w:adjustRightInd w:val="0"/>
        <w:jc w:val="both"/>
        <w:rPr>
          <w:szCs w:val="28"/>
        </w:rPr>
      </w:pPr>
      <w:r w:rsidRPr="00C364B1">
        <w:rPr>
          <w:szCs w:val="28"/>
        </w:rPr>
        <w:t>154.</w:t>
      </w:r>
      <w:r w:rsidRPr="00C364B1">
        <w:rPr>
          <w:szCs w:val="28"/>
        </w:rPr>
        <w:tab/>
        <w:t xml:space="preserve"> Ехінокок і альвеокок. </w:t>
      </w:r>
    </w:p>
    <w:p w:rsidR="00CB245F" w:rsidRPr="00C364B1" w:rsidRDefault="00CB245F" w:rsidP="00CB245F">
      <w:pPr>
        <w:tabs>
          <w:tab w:val="left" w:pos="567"/>
        </w:tabs>
        <w:autoSpaceDE w:val="0"/>
        <w:autoSpaceDN w:val="0"/>
        <w:adjustRightInd w:val="0"/>
        <w:jc w:val="both"/>
        <w:rPr>
          <w:szCs w:val="28"/>
        </w:rPr>
      </w:pPr>
      <w:r w:rsidRPr="00C364B1">
        <w:rPr>
          <w:szCs w:val="28"/>
        </w:rPr>
        <w:t>155.</w:t>
      </w:r>
      <w:r w:rsidRPr="00C364B1">
        <w:rPr>
          <w:szCs w:val="28"/>
        </w:rPr>
        <w:tab/>
        <w:t xml:space="preserve"> Стьожак широкий. </w:t>
      </w:r>
    </w:p>
    <w:p w:rsidR="00CB245F" w:rsidRPr="00C364B1" w:rsidRDefault="00CB245F" w:rsidP="00CB245F">
      <w:pPr>
        <w:tabs>
          <w:tab w:val="left" w:pos="567"/>
        </w:tabs>
        <w:autoSpaceDE w:val="0"/>
        <w:autoSpaceDN w:val="0"/>
        <w:adjustRightInd w:val="0"/>
        <w:jc w:val="both"/>
        <w:rPr>
          <w:szCs w:val="28"/>
        </w:rPr>
      </w:pPr>
      <w:r w:rsidRPr="00C364B1">
        <w:rPr>
          <w:szCs w:val="28"/>
        </w:rPr>
        <w:t>156.</w:t>
      </w:r>
      <w:r w:rsidRPr="00C364B1">
        <w:rPr>
          <w:szCs w:val="28"/>
        </w:rPr>
        <w:tab/>
        <w:t xml:space="preserve"> Тип Круглі черви. Класифікація, характерні риси організації, медичне значення представників.</w:t>
      </w:r>
    </w:p>
    <w:p w:rsidR="00CB245F" w:rsidRPr="00C364B1" w:rsidRDefault="00CB245F" w:rsidP="00CB245F">
      <w:pPr>
        <w:tabs>
          <w:tab w:val="left" w:pos="567"/>
        </w:tabs>
        <w:autoSpaceDE w:val="0"/>
        <w:autoSpaceDN w:val="0"/>
        <w:adjustRightInd w:val="0"/>
        <w:jc w:val="both"/>
        <w:rPr>
          <w:szCs w:val="28"/>
        </w:rPr>
      </w:pPr>
      <w:r w:rsidRPr="00C364B1">
        <w:rPr>
          <w:szCs w:val="28"/>
        </w:rPr>
        <w:t>157.</w:t>
      </w:r>
      <w:r w:rsidRPr="00C364B1">
        <w:rPr>
          <w:szCs w:val="28"/>
        </w:rPr>
        <w:tab/>
        <w:t xml:space="preserve"> Аскарида людська. </w:t>
      </w:r>
    </w:p>
    <w:p w:rsidR="00CB245F" w:rsidRPr="00C364B1" w:rsidRDefault="00CB245F" w:rsidP="00CB245F">
      <w:pPr>
        <w:tabs>
          <w:tab w:val="left" w:pos="567"/>
        </w:tabs>
        <w:autoSpaceDE w:val="0"/>
        <w:autoSpaceDN w:val="0"/>
        <w:adjustRightInd w:val="0"/>
        <w:jc w:val="both"/>
        <w:rPr>
          <w:szCs w:val="28"/>
        </w:rPr>
      </w:pPr>
      <w:r w:rsidRPr="00C364B1">
        <w:rPr>
          <w:szCs w:val="28"/>
        </w:rPr>
        <w:t>158.</w:t>
      </w:r>
      <w:r w:rsidRPr="00C364B1">
        <w:rPr>
          <w:szCs w:val="28"/>
        </w:rPr>
        <w:tab/>
        <w:t xml:space="preserve"> Личинки аскарид тварин як збудники захворювань (синдром larva migrans).</w:t>
      </w:r>
    </w:p>
    <w:p w:rsidR="00CB245F" w:rsidRPr="00C364B1" w:rsidRDefault="00CB245F" w:rsidP="00CB245F">
      <w:pPr>
        <w:tabs>
          <w:tab w:val="left" w:pos="567"/>
        </w:tabs>
        <w:autoSpaceDE w:val="0"/>
        <w:autoSpaceDN w:val="0"/>
        <w:adjustRightInd w:val="0"/>
        <w:jc w:val="both"/>
        <w:rPr>
          <w:szCs w:val="28"/>
        </w:rPr>
      </w:pPr>
      <w:r w:rsidRPr="00C364B1">
        <w:rPr>
          <w:szCs w:val="28"/>
        </w:rPr>
        <w:t>159.</w:t>
      </w:r>
      <w:r w:rsidRPr="00C364B1">
        <w:rPr>
          <w:szCs w:val="28"/>
        </w:rPr>
        <w:tab/>
        <w:t xml:space="preserve"> Гострик. </w:t>
      </w:r>
    </w:p>
    <w:p w:rsidR="00CB245F" w:rsidRPr="00C364B1" w:rsidRDefault="00CB245F" w:rsidP="00CB245F">
      <w:pPr>
        <w:tabs>
          <w:tab w:val="left" w:pos="567"/>
        </w:tabs>
        <w:autoSpaceDE w:val="0"/>
        <w:autoSpaceDN w:val="0"/>
        <w:adjustRightInd w:val="0"/>
        <w:jc w:val="both"/>
        <w:rPr>
          <w:szCs w:val="28"/>
        </w:rPr>
      </w:pPr>
      <w:r w:rsidRPr="00C364B1">
        <w:rPr>
          <w:szCs w:val="28"/>
        </w:rPr>
        <w:t>160.</w:t>
      </w:r>
      <w:r w:rsidRPr="00C364B1">
        <w:rPr>
          <w:szCs w:val="28"/>
        </w:rPr>
        <w:tab/>
        <w:t xml:space="preserve"> Волосоголовець. </w:t>
      </w:r>
    </w:p>
    <w:p w:rsidR="00CB245F" w:rsidRPr="00C364B1" w:rsidRDefault="00CB245F" w:rsidP="00CB245F">
      <w:pPr>
        <w:tabs>
          <w:tab w:val="left" w:pos="567"/>
        </w:tabs>
        <w:autoSpaceDE w:val="0"/>
        <w:autoSpaceDN w:val="0"/>
        <w:adjustRightInd w:val="0"/>
        <w:jc w:val="both"/>
        <w:rPr>
          <w:szCs w:val="28"/>
        </w:rPr>
      </w:pPr>
      <w:r w:rsidRPr="00C364B1">
        <w:rPr>
          <w:szCs w:val="28"/>
        </w:rPr>
        <w:t>161. Анкілостоміди.</w:t>
      </w:r>
    </w:p>
    <w:p w:rsidR="00CB245F" w:rsidRPr="00C364B1" w:rsidRDefault="00CB245F" w:rsidP="00CB245F">
      <w:pPr>
        <w:tabs>
          <w:tab w:val="left" w:pos="567"/>
        </w:tabs>
        <w:autoSpaceDE w:val="0"/>
        <w:autoSpaceDN w:val="0"/>
        <w:adjustRightInd w:val="0"/>
        <w:jc w:val="both"/>
        <w:rPr>
          <w:szCs w:val="28"/>
        </w:rPr>
      </w:pPr>
      <w:r w:rsidRPr="00C364B1">
        <w:rPr>
          <w:szCs w:val="28"/>
        </w:rPr>
        <w:t>162.</w:t>
      </w:r>
      <w:r w:rsidRPr="00C364B1">
        <w:rPr>
          <w:szCs w:val="28"/>
        </w:rPr>
        <w:tab/>
        <w:t xml:space="preserve"> Вугриця кишкова.</w:t>
      </w:r>
    </w:p>
    <w:p w:rsidR="00CB245F" w:rsidRPr="00C364B1" w:rsidRDefault="00CB245F" w:rsidP="00CB245F">
      <w:pPr>
        <w:tabs>
          <w:tab w:val="left" w:pos="567"/>
        </w:tabs>
        <w:autoSpaceDE w:val="0"/>
        <w:autoSpaceDN w:val="0"/>
        <w:adjustRightInd w:val="0"/>
        <w:jc w:val="both"/>
        <w:rPr>
          <w:szCs w:val="28"/>
        </w:rPr>
      </w:pPr>
      <w:r w:rsidRPr="00C364B1">
        <w:rPr>
          <w:szCs w:val="28"/>
        </w:rPr>
        <w:t>163.</w:t>
      </w:r>
      <w:r w:rsidRPr="00C364B1">
        <w:rPr>
          <w:szCs w:val="28"/>
        </w:rPr>
        <w:tab/>
        <w:t xml:space="preserve"> Трихінела. </w:t>
      </w:r>
    </w:p>
    <w:p w:rsidR="00CB245F" w:rsidRPr="00C364B1" w:rsidRDefault="00CB245F" w:rsidP="00CB245F">
      <w:pPr>
        <w:tabs>
          <w:tab w:val="left" w:pos="567"/>
        </w:tabs>
        <w:autoSpaceDE w:val="0"/>
        <w:autoSpaceDN w:val="0"/>
        <w:adjustRightInd w:val="0"/>
        <w:jc w:val="both"/>
        <w:rPr>
          <w:szCs w:val="28"/>
        </w:rPr>
      </w:pPr>
      <w:r w:rsidRPr="00C364B1">
        <w:rPr>
          <w:szCs w:val="28"/>
        </w:rPr>
        <w:t>164.</w:t>
      </w:r>
      <w:r w:rsidRPr="00C364B1">
        <w:rPr>
          <w:szCs w:val="28"/>
        </w:rPr>
        <w:tab/>
        <w:t xml:space="preserve"> Ришта. Роботи Л.М.Ісаєва з ліквідації осередків дракункульозу.</w:t>
      </w:r>
    </w:p>
    <w:p w:rsidR="00CB245F" w:rsidRPr="00C364B1" w:rsidRDefault="00CB245F" w:rsidP="00CB245F">
      <w:pPr>
        <w:tabs>
          <w:tab w:val="left" w:pos="567"/>
        </w:tabs>
        <w:autoSpaceDE w:val="0"/>
        <w:autoSpaceDN w:val="0"/>
        <w:adjustRightInd w:val="0"/>
        <w:jc w:val="both"/>
        <w:rPr>
          <w:szCs w:val="28"/>
        </w:rPr>
      </w:pPr>
      <w:r w:rsidRPr="00C364B1">
        <w:rPr>
          <w:szCs w:val="28"/>
        </w:rPr>
        <w:t>165.</w:t>
      </w:r>
      <w:r w:rsidRPr="00C364B1">
        <w:rPr>
          <w:szCs w:val="28"/>
        </w:rPr>
        <w:tab/>
        <w:t xml:space="preserve"> Філярії (нитчатка або вухерерія Банкрофта, бругія, лоа лоа, онхоцерки).</w:t>
      </w:r>
    </w:p>
    <w:p w:rsidR="00CB245F" w:rsidRPr="00C364B1" w:rsidRDefault="00CB245F" w:rsidP="00CB245F">
      <w:pPr>
        <w:tabs>
          <w:tab w:val="left" w:pos="567"/>
        </w:tabs>
        <w:autoSpaceDE w:val="0"/>
        <w:autoSpaceDN w:val="0"/>
        <w:adjustRightInd w:val="0"/>
        <w:jc w:val="both"/>
        <w:rPr>
          <w:szCs w:val="28"/>
        </w:rPr>
      </w:pPr>
      <w:r w:rsidRPr="00C364B1">
        <w:rPr>
          <w:szCs w:val="28"/>
        </w:rPr>
        <w:t>166.</w:t>
      </w:r>
      <w:r w:rsidRPr="00C364B1">
        <w:rPr>
          <w:szCs w:val="28"/>
        </w:rPr>
        <w:tab/>
        <w:t>Дирофілярії.</w:t>
      </w:r>
    </w:p>
    <w:p w:rsidR="00CB245F" w:rsidRPr="00C364B1" w:rsidRDefault="00CB245F" w:rsidP="00CB245F">
      <w:pPr>
        <w:tabs>
          <w:tab w:val="left" w:pos="567"/>
        </w:tabs>
        <w:autoSpaceDE w:val="0"/>
        <w:autoSpaceDN w:val="0"/>
        <w:adjustRightInd w:val="0"/>
        <w:jc w:val="both"/>
        <w:rPr>
          <w:szCs w:val="28"/>
        </w:rPr>
      </w:pPr>
      <w:r w:rsidRPr="00C364B1">
        <w:rPr>
          <w:szCs w:val="28"/>
        </w:rPr>
        <w:lastRenderedPageBreak/>
        <w:t>167.</w:t>
      </w:r>
      <w:r w:rsidRPr="00C364B1">
        <w:rPr>
          <w:szCs w:val="28"/>
        </w:rPr>
        <w:tab/>
        <w:t>Лабораторна діагностика гельмінтозів. Ово-, лярво- і гельмінтоскопія.</w:t>
      </w:r>
    </w:p>
    <w:p w:rsidR="00CB245F" w:rsidRPr="00C364B1" w:rsidRDefault="00CB245F" w:rsidP="00CB245F">
      <w:pPr>
        <w:tabs>
          <w:tab w:val="left" w:pos="567"/>
        </w:tabs>
        <w:autoSpaceDE w:val="0"/>
        <w:autoSpaceDN w:val="0"/>
        <w:adjustRightInd w:val="0"/>
        <w:jc w:val="both"/>
        <w:rPr>
          <w:szCs w:val="28"/>
        </w:rPr>
      </w:pPr>
      <w:r w:rsidRPr="00C364B1">
        <w:rPr>
          <w:szCs w:val="28"/>
        </w:rPr>
        <w:t>168.</w:t>
      </w:r>
      <w:r w:rsidRPr="00C364B1">
        <w:rPr>
          <w:szCs w:val="28"/>
        </w:rPr>
        <w:tab/>
        <w:t xml:space="preserve">Тип Членистоногі. Класифікація, характерні риси будови, медичне значення. </w:t>
      </w:r>
    </w:p>
    <w:p w:rsidR="00CB245F" w:rsidRPr="00C364B1" w:rsidRDefault="00CB245F" w:rsidP="00CB245F">
      <w:pPr>
        <w:tabs>
          <w:tab w:val="left" w:pos="567"/>
        </w:tabs>
        <w:autoSpaceDE w:val="0"/>
        <w:autoSpaceDN w:val="0"/>
        <w:adjustRightInd w:val="0"/>
        <w:jc w:val="both"/>
        <w:rPr>
          <w:szCs w:val="28"/>
        </w:rPr>
      </w:pPr>
      <w:r w:rsidRPr="00C364B1">
        <w:rPr>
          <w:szCs w:val="28"/>
        </w:rPr>
        <w:t>169.</w:t>
      </w:r>
      <w:r w:rsidRPr="00C364B1">
        <w:rPr>
          <w:szCs w:val="28"/>
        </w:rPr>
        <w:tab/>
        <w:t>Загальна характеристика класу Ракоподібні. Ракоподібні як проміжні хазяї гельмінтів.</w:t>
      </w:r>
    </w:p>
    <w:p w:rsidR="00CB245F" w:rsidRPr="00C364B1" w:rsidRDefault="00CB245F" w:rsidP="00CB245F">
      <w:pPr>
        <w:tabs>
          <w:tab w:val="left" w:pos="567"/>
        </w:tabs>
        <w:autoSpaceDE w:val="0"/>
        <w:autoSpaceDN w:val="0"/>
        <w:adjustRightInd w:val="0"/>
        <w:jc w:val="both"/>
        <w:rPr>
          <w:szCs w:val="28"/>
        </w:rPr>
      </w:pPr>
      <w:r w:rsidRPr="00C364B1">
        <w:rPr>
          <w:szCs w:val="28"/>
        </w:rPr>
        <w:t>170.</w:t>
      </w:r>
      <w:r w:rsidRPr="00C364B1">
        <w:rPr>
          <w:szCs w:val="28"/>
        </w:rPr>
        <w:tab/>
        <w:t>Загальна характеристика класу Павукоподібні. Медичне значення представників класу.</w:t>
      </w:r>
    </w:p>
    <w:p w:rsidR="00CB245F" w:rsidRPr="00C364B1" w:rsidRDefault="00CB245F" w:rsidP="00CB245F">
      <w:pPr>
        <w:tabs>
          <w:tab w:val="left" w:pos="567"/>
        </w:tabs>
        <w:autoSpaceDE w:val="0"/>
        <w:autoSpaceDN w:val="0"/>
        <w:adjustRightInd w:val="0"/>
        <w:jc w:val="both"/>
        <w:rPr>
          <w:szCs w:val="28"/>
        </w:rPr>
      </w:pPr>
      <w:r w:rsidRPr="00C364B1">
        <w:rPr>
          <w:szCs w:val="28"/>
        </w:rPr>
        <w:t>171.</w:t>
      </w:r>
      <w:r w:rsidRPr="00C364B1">
        <w:rPr>
          <w:szCs w:val="28"/>
        </w:rPr>
        <w:tab/>
        <w:t>Отруйні представники типу Членистоногі. Кліщі - збудники захворювань людини.</w:t>
      </w:r>
    </w:p>
    <w:p w:rsidR="00CB245F" w:rsidRPr="00C364B1" w:rsidRDefault="00CB245F" w:rsidP="00CB245F">
      <w:pPr>
        <w:tabs>
          <w:tab w:val="left" w:pos="567"/>
        </w:tabs>
        <w:autoSpaceDE w:val="0"/>
        <w:autoSpaceDN w:val="0"/>
        <w:adjustRightInd w:val="0"/>
        <w:jc w:val="both"/>
        <w:rPr>
          <w:szCs w:val="28"/>
        </w:rPr>
      </w:pPr>
      <w:r w:rsidRPr="00C364B1">
        <w:rPr>
          <w:szCs w:val="28"/>
        </w:rPr>
        <w:t>172.</w:t>
      </w:r>
      <w:r w:rsidRPr="00C364B1">
        <w:rPr>
          <w:szCs w:val="28"/>
        </w:rPr>
        <w:tab/>
        <w:t>Кліщі – переносники збудників захворювань людини.</w:t>
      </w:r>
    </w:p>
    <w:p w:rsidR="00CB245F" w:rsidRPr="00C364B1" w:rsidRDefault="00CB245F" w:rsidP="00CB245F">
      <w:pPr>
        <w:tabs>
          <w:tab w:val="left" w:pos="567"/>
        </w:tabs>
        <w:autoSpaceDE w:val="0"/>
        <w:autoSpaceDN w:val="0"/>
        <w:adjustRightInd w:val="0"/>
        <w:jc w:val="both"/>
        <w:rPr>
          <w:szCs w:val="28"/>
        </w:rPr>
      </w:pPr>
      <w:r w:rsidRPr="00C364B1">
        <w:rPr>
          <w:szCs w:val="28"/>
        </w:rPr>
        <w:t>173.</w:t>
      </w:r>
      <w:r w:rsidRPr="00C364B1">
        <w:rPr>
          <w:szCs w:val="28"/>
        </w:rPr>
        <w:tab/>
        <w:t>Клас Комахи. Морфологія, особливості розвитку, медичне значення представників.</w:t>
      </w:r>
    </w:p>
    <w:p w:rsidR="00CB245F" w:rsidRPr="00C364B1" w:rsidRDefault="00CB245F" w:rsidP="00CB245F">
      <w:pPr>
        <w:tabs>
          <w:tab w:val="left" w:pos="567"/>
        </w:tabs>
        <w:autoSpaceDE w:val="0"/>
        <w:autoSpaceDN w:val="0"/>
        <w:adjustRightInd w:val="0"/>
        <w:jc w:val="both"/>
        <w:rPr>
          <w:szCs w:val="28"/>
        </w:rPr>
      </w:pPr>
      <w:r w:rsidRPr="00C364B1">
        <w:rPr>
          <w:szCs w:val="28"/>
        </w:rPr>
        <w:t>174.</w:t>
      </w:r>
      <w:r w:rsidRPr="00C364B1">
        <w:rPr>
          <w:szCs w:val="28"/>
        </w:rPr>
        <w:tab/>
        <w:t xml:space="preserve">Мухи. Види мух і медичне значення. </w:t>
      </w:r>
    </w:p>
    <w:p w:rsidR="00CB245F" w:rsidRPr="00C364B1" w:rsidRDefault="00CB245F" w:rsidP="00CB245F">
      <w:pPr>
        <w:tabs>
          <w:tab w:val="left" w:pos="567"/>
        </w:tabs>
        <w:autoSpaceDE w:val="0"/>
        <w:autoSpaceDN w:val="0"/>
        <w:adjustRightInd w:val="0"/>
        <w:jc w:val="both"/>
        <w:rPr>
          <w:szCs w:val="28"/>
        </w:rPr>
      </w:pPr>
      <w:r w:rsidRPr="00C364B1">
        <w:rPr>
          <w:szCs w:val="28"/>
        </w:rPr>
        <w:t>175.</w:t>
      </w:r>
      <w:r w:rsidRPr="00C364B1">
        <w:rPr>
          <w:szCs w:val="28"/>
        </w:rPr>
        <w:tab/>
        <w:t>Таргани, їх види і медичне значення.</w:t>
      </w:r>
    </w:p>
    <w:p w:rsidR="00CB245F" w:rsidRPr="00C364B1" w:rsidRDefault="00CB245F" w:rsidP="00CB245F">
      <w:pPr>
        <w:tabs>
          <w:tab w:val="left" w:pos="567"/>
        </w:tabs>
        <w:autoSpaceDE w:val="0"/>
        <w:autoSpaceDN w:val="0"/>
        <w:adjustRightInd w:val="0"/>
        <w:jc w:val="both"/>
        <w:rPr>
          <w:szCs w:val="28"/>
        </w:rPr>
      </w:pPr>
      <w:r w:rsidRPr="00C364B1">
        <w:rPr>
          <w:szCs w:val="28"/>
        </w:rPr>
        <w:t>176.</w:t>
      </w:r>
      <w:r w:rsidRPr="00C364B1">
        <w:rPr>
          <w:szCs w:val="28"/>
        </w:rPr>
        <w:tab/>
        <w:t>Воші. Види, особливості будови і розвитку, медичне значення.</w:t>
      </w:r>
    </w:p>
    <w:p w:rsidR="00CB245F" w:rsidRPr="00C364B1" w:rsidRDefault="00CB245F" w:rsidP="00CB245F">
      <w:pPr>
        <w:tabs>
          <w:tab w:val="left" w:pos="567"/>
        </w:tabs>
        <w:autoSpaceDE w:val="0"/>
        <w:autoSpaceDN w:val="0"/>
        <w:adjustRightInd w:val="0"/>
        <w:jc w:val="both"/>
        <w:rPr>
          <w:szCs w:val="28"/>
        </w:rPr>
      </w:pPr>
      <w:r w:rsidRPr="00C364B1">
        <w:rPr>
          <w:szCs w:val="28"/>
        </w:rPr>
        <w:t>177.</w:t>
      </w:r>
      <w:r w:rsidRPr="00C364B1">
        <w:rPr>
          <w:szCs w:val="28"/>
        </w:rPr>
        <w:tab/>
        <w:t xml:space="preserve">Блохи. Особливості будови і розвитку. Види блох. </w:t>
      </w:r>
    </w:p>
    <w:p w:rsidR="00CB245F" w:rsidRPr="00C364B1" w:rsidRDefault="00CB245F" w:rsidP="00CB245F">
      <w:pPr>
        <w:tabs>
          <w:tab w:val="left" w:pos="567"/>
        </w:tabs>
        <w:autoSpaceDE w:val="0"/>
        <w:autoSpaceDN w:val="0"/>
        <w:adjustRightInd w:val="0"/>
        <w:jc w:val="both"/>
        <w:rPr>
          <w:szCs w:val="28"/>
        </w:rPr>
      </w:pPr>
      <w:r w:rsidRPr="00C364B1">
        <w:rPr>
          <w:szCs w:val="28"/>
        </w:rPr>
        <w:t>178.</w:t>
      </w:r>
      <w:r w:rsidRPr="00C364B1">
        <w:rPr>
          <w:szCs w:val="28"/>
        </w:rPr>
        <w:tab/>
        <w:t>Клопи. Медичне значення.</w:t>
      </w:r>
    </w:p>
    <w:p w:rsidR="00CB245F" w:rsidRPr="00C364B1" w:rsidRDefault="00CB245F" w:rsidP="00CB245F">
      <w:pPr>
        <w:tabs>
          <w:tab w:val="left" w:pos="567"/>
        </w:tabs>
        <w:autoSpaceDE w:val="0"/>
        <w:autoSpaceDN w:val="0"/>
        <w:adjustRightInd w:val="0"/>
        <w:jc w:val="both"/>
        <w:rPr>
          <w:szCs w:val="28"/>
        </w:rPr>
      </w:pPr>
      <w:r w:rsidRPr="00C364B1">
        <w:rPr>
          <w:szCs w:val="28"/>
        </w:rPr>
        <w:t>179.</w:t>
      </w:r>
      <w:r w:rsidRPr="00C364B1">
        <w:rPr>
          <w:szCs w:val="28"/>
        </w:rPr>
        <w:tab/>
        <w:t xml:space="preserve">Комарі. Види, особливості будови і розвитку, медичне значення. </w:t>
      </w:r>
    </w:p>
    <w:p w:rsidR="00CB245F" w:rsidRPr="00C364B1" w:rsidRDefault="00CB245F" w:rsidP="00CB245F">
      <w:pPr>
        <w:tabs>
          <w:tab w:val="left" w:pos="567"/>
        </w:tabs>
        <w:autoSpaceDE w:val="0"/>
        <w:autoSpaceDN w:val="0"/>
        <w:adjustRightInd w:val="0"/>
        <w:jc w:val="both"/>
        <w:rPr>
          <w:szCs w:val="28"/>
        </w:rPr>
      </w:pPr>
      <w:r w:rsidRPr="00C364B1">
        <w:rPr>
          <w:szCs w:val="28"/>
        </w:rPr>
        <w:t>180.</w:t>
      </w:r>
      <w:r w:rsidRPr="00C364B1">
        <w:rPr>
          <w:szCs w:val="28"/>
        </w:rPr>
        <w:tab/>
        <w:t>Москіти. Гнус і його компоненти.</w:t>
      </w:r>
    </w:p>
    <w:p w:rsidR="00CB245F" w:rsidRPr="00C364B1" w:rsidRDefault="00CB245F" w:rsidP="00CB245F">
      <w:pPr>
        <w:tabs>
          <w:tab w:val="left" w:pos="567"/>
        </w:tabs>
        <w:autoSpaceDE w:val="0"/>
        <w:autoSpaceDN w:val="0"/>
        <w:adjustRightInd w:val="0"/>
        <w:jc w:val="both"/>
        <w:rPr>
          <w:szCs w:val="28"/>
        </w:rPr>
      </w:pPr>
      <w:r w:rsidRPr="00C364B1">
        <w:rPr>
          <w:szCs w:val="28"/>
        </w:rPr>
        <w:t>181. Молюски як проміжні хазяї гельмінтів.</w:t>
      </w:r>
    </w:p>
    <w:p w:rsidR="00CB245F" w:rsidRPr="00C364B1" w:rsidRDefault="00CB245F" w:rsidP="00CB245F">
      <w:pPr>
        <w:tabs>
          <w:tab w:val="left" w:pos="567"/>
        </w:tabs>
        <w:autoSpaceDE w:val="0"/>
        <w:autoSpaceDN w:val="0"/>
        <w:adjustRightInd w:val="0"/>
        <w:jc w:val="both"/>
        <w:rPr>
          <w:szCs w:val="28"/>
        </w:rPr>
      </w:pPr>
      <w:r w:rsidRPr="00C364B1">
        <w:rPr>
          <w:szCs w:val="28"/>
        </w:rPr>
        <w:t>182.</w:t>
      </w:r>
      <w:r w:rsidRPr="00C364B1">
        <w:rPr>
          <w:szCs w:val="28"/>
        </w:rPr>
        <w:tab/>
        <w:t xml:space="preserve">Отруйні для людини тварини, рослини, гриби. </w:t>
      </w:r>
    </w:p>
    <w:p w:rsidR="00CB245F" w:rsidRPr="00C364B1" w:rsidRDefault="00CB245F" w:rsidP="00CB245F">
      <w:pPr>
        <w:tabs>
          <w:tab w:val="left" w:pos="567"/>
        </w:tabs>
        <w:autoSpaceDE w:val="0"/>
        <w:autoSpaceDN w:val="0"/>
        <w:adjustRightInd w:val="0"/>
        <w:jc w:val="both"/>
        <w:rPr>
          <w:szCs w:val="28"/>
        </w:rPr>
      </w:pPr>
      <w:r w:rsidRPr="00C364B1">
        <w:rPr>
          <w:szCs w:val="28"/>
        </w:rPr>
        <w:t>183.</w:t>
      </w:r>
      <w:r w:rsidRPr="00C364B1">
        <w:rPr>
          <w:szCs w:val="28"/>
        </w:rPr>
        <w:tab/>
        <w:t>Вчення академіка В. І. Вернадського про біосферу і ноосферу. Жива речовина і його характеристики.</w:t>
      </w:r>
    </w:p>
    <w:p w:rsidR="00CB245F" w:rsidRPr="00C364B1" w:rsidRDefault="00CB245F" w:rsidP="00CB245F">
      <w:pPr>
        <w:tabs>
          <w:tab w:val="left" w:pos="567"/>
        </w:tabs>
        <w:autoSpaceDE w:val="0"/>
        <w:autoSpaceDN w:val="0"/>
        <w:adjustRightInd w:val="0"/>
        <w:jc w:val="both"/>
        <w:rPr>
          <w:szCs w:val="28"/>
        </w:rPr>
      </w:pPr>
      <w:r w:rsidRPr="00C364B1">
        <w:rPr>
          <w:szCs w:val="28"/>
        </w:rPr>
        <w:t>184.</w:t>
      </w:r>
      <w:r w:rsidRPr="00C364B1">
        <w:rPr>
          <w:szCs w:val="28"/>
        </w:rPr>
        <w:tab/>
        <w:t>Кругообіг речовин і енергії в біосфері.</w:t>
      </w:r>
    </w:p>
    <w:p w:rsidR="00CB245F" w:rsidRPr="00C364B1" w:rsidRDefault="00CB245F" w:rsidP="00CB245F">
      <w:pPr>
        <w:tabs>
          <w:tab w:val="left" w:pos="567"/>
        </w:tabs>
        <w:autoSpaceDE w:val="0"/>
        <w:autoSpaceDN w:val="0"/>
        <w:adjustRightInd w:val="0"/>
        <w:jc w:val="both"/>
        <w:rPr>
          <w:szCs w:val="28"/>
        </w:rPr>
      </w:pPr>
      <w:r w:rsidRPr="00C364B1">
        <w:rPr>
          <w:szCs w:val="28"/>
        </w:rPr>
        <w:t>185.</w:t>
      </w:r>
      <w:r w:rsidRPr="00C364B1">
        <w:rPr>
          <w:szCs w:val="28"/>
        </w:rPr>
        <w:tab/>
        <w:t>Екологія. Середовище як екологічне поняття. Види середовищ: наземно-повітряне, водне, ґрунтове. Організм живих істот як особливе середовище існування.</w:t>
      </w:r>
    </w:p>
    <w:p w:rsidR="00CB245F" w:rsidRPr="00C364B1" w:rsidRDefault="00CB245F" w:rsidP="00CB245F">
      <w:pPr>
        <w:tabs>
          <w:tab w:val="left" w:pos="567"/>
        </w:tabs>
        <w:autoSpaceDE w:val="0"/>
        <w:autoSpaceDN w:val="0"/>
        <w:adjustRightInd w:val="0"/>
        <w:jc w:val="both"/>
        <w:rPr>
          <w:szCs w:val="28"/>
        </w:rPr>
      </w:pPr>
      <w:r w:rsidRPr="00C364B1">
        <w:rPr>
          <w:szCs w:val="28"/>
        </w:rPr>
        <w:t>186.</w:t>
      </w:r>
      <w:r w:rsidRPr="00C364B1">
        <w:rPr>
          <w:szCs w:val="28"/>
        </w:rPr>
        <w:tab/>
        <w:t>Медико-біологічні аспекти впливу біосфери на здоров'я людини. Поняття про біополя і біологічні ритми, їх медичне значення.</w:t>
      </w:r>
    </w:p>
    <w:p w:rsidR="00CB245F" w:rsidRPr="00C364B1" w:rsidRDefault="00CB245F" w:rsidP="00CB245F">
      <w:pPr>
        <w:tabs>
          <w:tab w:val="left" w:pos="567"/>
        </w:tabs>
        <w:autoSpaceDE w:val="0"/>
        <w:autoSpaceDN w:val="0"/>
        <w:adjustRightInd w:val="0"/>
        <w:jc w:val="both"/>
        <w:rPr>
          <w:szCs w:val="28"/>
        </w:rPr>
      </w:pPr>
      <w:r w:rsidRPr="00C364B1">
        <w:rPr>
          <w:szCs w:val="28"/>
        </w:rPr>
        <w:t>187.</w:t>
      </w:r>
      <w:r w:rsidRPr="00C364B1">
        <w:rPr>
          <w:szCs w:val="28"/>
        </w:rPr>
        <w:tab/>
        <w:t>Екологічні фактори. Єдність організму і середовища.</w:t>
      </w:r>
    </w:p>
    <w:p w:rsidR="00CB245F" w:rsidRPr="00C364B1" w:rsidRDefault="00CB245F" w:rsidP="00CB245F">
      <w:pPr>
        <w:tabs>
          <w:tab w:val="left" w:pos="567"/>
        </w:tabs>
        <w:autoSpaceDE w:val="0"/>
        <w:autoSpaceDN w:val="0"/>
        <w:adjustRightInd w:val="0"/>
        <w:jc w:val="both"/>
        <w:rPr>
          <w:szCs w:val="28"/>
        </w:rPr>
      </w:pPr>
      <w:r w:rsidRPr="00C364B1">
        <w:rPr>
          <w:szCs w:val="28"/>
        </w:rPr>
        <w:t>188.</w:t>
      </w:r>
      <w:r w:rsidRPr="00C364B1">
        <w:rPr>
          <w:szCs w:val="28"/>
        </w:rPr>
        <w:tab/>
        <w:t xml:space="preserve">Біологічна мінливість людей у зв'язку з біогеографічними особливостями місця існування. </w:t>
      </w:r>
    </w:p>
    <w:p w:rsidR="00CB245F" w:rsidRPr="00C364B1" w:rsidRDefault="00CB245F" w:rsidP="00CB245F">
      <w:pPr>
        <w:tabs>
          <w:tab w:val="left" w:pos="567"/>
        </w:tabs>
        <w:autoSpaceDE w:val="0"/>
        <w:autoSpaceDN w:val="0"/>
        <w:adjustRightInd w:val="0"/>
        <w:jc w:val="both"/>
        <w:rPr>
          <w:szCs w:val="28"/>
        </w:rPr>
      </w:pPr>
      <w:r w:rsidRPr="00C364B1">
        <w:rPr>
          <w:szCs w:val="28"/>
        </w:rPr>
        <w:t>189.</w:t>
      </w:r>
      <w:r w:rsidRPr="00C364B1">
        <w:rPr>
          <w:szCs w:val="28"/>
        </w:rPr>
        <w:tab/>
        <w:t>Адаптивні екотипи людей, їх характеристика: арктичний, тропічний, зони помірного клімату, пустель, високогірний.</w:t>
      </w:r>
    </w:p>
    <w:p w:rsidR="00CB245F" w:rsidRPr="00C364B1" w:rsidRDefault="00CB245F" w:rsidP="00CB245F">
      <w:pPr>
        <w:tabs>
          <w:tab w:val="left" w:pos="567"/>
        </w:tabs>
        <w:autoSpaceDE w:val="0"/>
        <w:autoSpaceDN w:val="0"/>
        <w:adjustRightInd w:val="0"/>
        <w:jc w:val="both"/>
        <w:rPr>
          <w:szCs w:val="28"/>
        </w:rPr>
      </w:pPr>
      <w:r w:rsidRPr="00C364B1">
        <w:rPr>
          <w:szCs w:val="28"/>
        </w:rPr>
        <w:t>190.</w:t>
      </w:r>
      <w:r w:rsidRPr="00C364B1">
        <w:rPr>
          <w:szCs w:val="28"/>
        </w:rPr>
        <w:tab/>
        <w:t xml:space="preserve">Адаптація людей до екстремальних умов (Арктика, пустелі, космос та ін.). </w:t>
      </w:r>
    </w:p>
    <w:p w:rsidR="00CB245F" w:rsidRPr="00C364B1" w:rsidRDefault="00CB245F" w:rsidP="00CB245F">
      <w:pPr>
        <w:tabs>
          <w:tab w:val="left" w:pos="567"/>
        </w:tabs>
        <w:autoSpaceDE w:val="0"/>
        <w:autoSpaceDN w:val="0"/>
        <w:adjustRightInd w:val="0"/>
        <w:jc w:val="both"/>
        <w:rPr>
          <w:szCs w:val="28"/>
        </w:rPr>
      </w:pPr>
      <w:r w:rsidRPr="00C364B1">
        <w:rPr>
          <w:szCs w:val="28"/>
        </w:rPr>
        <w:t>191.</w:t>
      </w:r>
      <w:r w:rsidRPr="00C364B1">
        <w:rPr>
          <w:szCs w:val="28"/>
        </w:rPr>
        <w:tab/>
        <w:t>Спадкові відмінності в реакціях людей на фактори середовища; поняття про екологічну генетику.</w:t>
      </w:r>
    </w:p>
    <w:p w:rsidR="00CB245F" w:rsidRPr="00C364B1" w:rsidRDefault="00CB245F" w:rsidP="00CB245F">
      <w:pPr>
        <w:tabs>
          <w:tab w:val="left" w:pos="567"/>
        </w:tabs>
        <w:autoSpaceDE w:val="0"/>
        <w:autoSpaceDN w:val="0"/>
        <w:adjustRightInd w:val="0"/>
        <w:jc w:val="both"/>
        <w:rPr>
          <w:szCs w:val="28"/>
        </w:rPr>
      </w:pPr>
      <w:r w:rsidRPr="00C364B1">
        <w:rPr>
          <w:szCs w:val="28"/>
        </w:rPr>
        <w:t>192.</w:t>
      </w:r>
      <w:r w:rsidRPr="00C364B1">
        <w:rPr>
          <w:szCs w:val="28"/>
        </w:rPr>
        <w:tab/>
        <w:t>Якісні параметри довкілля, їх вплив на здоров'я людей.</w:t>
      </w:r>
    </w:p>
    <w:p w:rsidR="00CB245F" w:rsidRPr="00C364B1" w:rsidRDefault="00CB245F" w:rsidP="00CB245F">
      <w:pPr>
        <w:tabs>
          <w:tab w:val="left" w:pos="567"/>
        </w:tabs>
        <w:autoSpaceDE w:val="0"/>
        <w:autoSpaceDN w:val="0"/>
        <w:adjustRightInd w:val="0"/>
        <w:jc w:val="both"/>
        <w:rPr>
          <w:szCs w:val="28"/>
        </w:rPr>
      </w:pPr>
      <w:r w:rsidRPr="00C364B1">
        <w:rPr>
          <w:szCs w:val="28"/>
        </w:rPr>
        <w:t>193.</w:t>
      </w:r>
      <w:r w:rsidRPr="00C364B1">
        <w:rPr>
          <w:szCs w:val="28"/>
        </w:rPr>
        <w:tab/>
        <w:t xml:space="preserve"> Здорове (комфортне), нездорове (дискомфортне) і екстремальне середовища. Адекватні і неадекватні умови середовища.</w:t>
      </w:r>
    </w:p>
    <w:p w:rsidR="00CB245F" w:rsidRPr="00C364B1" w:rsidRDefault="00CB245F" w:rsidP="00CB245F">
      <w:pPr>
        <w:tabs>
          <w:tab w:val="left" w:pos="567"/>
        </w:tabs>
        <w:autoSpaceDE w:val="0"/>
        <w:autoSpaceDN w:val="0"/>
        <w:adjustRightInd w:val="0"/>
        <w:jc w:val="both"/>
        <w:rPr>
          <w:szCs w:val="28"/>
        </w:rPr>
      </w:pPr>
      <w:r w:rsidRPr="00C364B1">
        <w:rPr>
          <w:szCs w:val="28"/>
        </w:rPr>
        <w:t>194. Поняття про стрес. Функціональні типи реагування людей на фактори середовища ("спринтер", "стайєр", "мікст").</w:t>
      </w:r>
    </w:p>
    <w:p w:rsidR="00CB245F" w:rsidRPr="00C364B1" w:rsidRDefault="00CB245F" w:rsidP="00CB245F">
      <w:pPr>
        <w:tabs>
          <w:tab w:val="left" w:pos="567"/>
        </w:tabs>
        <w:autoSpaceDE w:val="0"/>
        <w:autoSpaceDN w:val="0"/>
        <w:adjustRightInd w:val="0"/>
        <w:jc w:val="both"/>
        <w:rPr>
          <w:szCs w:val="28"/>
        </w:rPr>
      </w:pPr>
      <w:r w:rsidRPr="00C364B1">
        <w:rPr>
          <w:szCs w:val="28"/>
        </w:rPr>
        <w:t>195.</w:t>
      </w:r>
      <w:r w:rsidRPr="00C364B1">
        <w:rPr>
          <w:szCs w:val="28"/>
        </w:rPr>
        <w:tab/>
        <w:t>Людина як екологічний чинник. Основні напрямки і результати антропогенних змін довкілля. Охорона довкілля.</w:t>
      </w:r>
    </w:p>
    <w:p w:rsidR="00CB245F" w:rsidRPr="00C364B1" w:rsidRDefault="00CB245F" w:rsidP="00CB245F">
      <w:pPr>
        <w:tabs>
          <w:tab w:val="left" w:pos="567"/>
        </w:tabs>
        <w:autoSpaceDE w:val="0"/>
        <w:autoSpaceDN w:val="0"/>
        <w:adjustRightInd w:val="0"/>
        <w:jc w:val="both"/>
        <w:rPr>
          <w:szCs w:val="28"/>
        </w:rPr>
      </w:pPr>
      <w:r w:rsidRPr="00C364B1">
        <w:rPr>
          <w:szCs w:val="28"/>
        </w:rPr>
        <w:t>196.</w:t>
      </w:r>
      <w:r w:rsidRPr="00C364B1">
        <w:rPr>
          <w:szCs w:val="28"/>
        </w:rPr>
        <w:tab/>
        <w:t>Основні екологічні проблеми України.</w:t>
      </w:r>
    </w:p>
    <w:p w:rsidR="00CB245F" w:rsidRPr="00C364B1" w:rsidRDefault="00CB245F" w:rsidP="00CB245F">
      <w:pPr>
        <w:rPr>
          <w:szCs w:val="28"/>
        </w:rPr>
      </w:pPr>
    </w:p>
    <w:p w:rsidR="00CB245F" w:rsidRPr="00647ED4" w:rsidRDefault="00CB245F" w:rsidP="00CB245F">
      <w:pPr>
        <w:pStyle w:val="a4"/>
        <w:tabs>
          <w:tab w:val="left" w:pos="284"/>
        </w:tabs>
        <w:autoSpaceDE w:val="0"/>
        <w:autoSpaceDN w:val="0"/>
        <w:spacing w:after="0"/>
        <w:jc w:val="center"/>
        <w:rPr>
          <w:b/>
          <w:szCs w:val="28"/>
        </w:rPr>
      </w:pPr>
      <w:r w:rsidRPr="00647ED4">
        <w:rPr>
          <w:b/>
          <w:szCs w:val="28"/>
        </w:rPr>
        <w:t>Перелік практичних навичок і умінь</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техніка мікроскопування;</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виготовляти тимчасові мікропрепарати;</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диференціювати компоненти клітин;</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скласти ідіограму хромосом людини;</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ідентифікувати первинну структуру, кількість амінокислот, молекулярну масу поліпептиду за структурою гена, що його кодує;</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проаналізувати послідовність етапів регуляції експресії генів;</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визначити тип успадкування менделюючих ознак людини;</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передбачити генотипи та фенотипи нащадків за генотипами батьків;</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lastRenderedPageBreak/>
        <w:t>виключити батьківство при визначенні груп крові батьків і дитини;</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аналізувати складні механізми спадкування ознак у людини;</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розробити заходи для зниження ступеня прояву патологічного стану у хворих зі спадковою патологією;</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вибрати відповідні методи вивчення спадковості людини для діагностики різних спадкових хвороб;</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розрахувати ймовірність прояву спадкових хвороб у нащадків залежно від пенетрантності гена;</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диференціювати хромосомні хвороби людини;</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побудувати та провести генеалогічний аналіз родоводів зі спадковою хворобою;</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розрахувати роль спадковості та умов середовища у розвитку ознак (за результа</w:t>
      </w:r>
      <w:r w:rsidRPr="00647ED4">
        <w:rPr>
          <w:szCs w:val="28"/>
        </w:rPr>
        <w:softHyphen/>
        <w:t>тами близнюкового аналізу);</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вирахувати генетичний склад популяцій людей;</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застосувати біогенетичний закон для визначення онтофілогенетично зумов</w:t>
      </w:r>
      <w:r w:rsidRPr="00647ED4">
        <w:rPr>
          <w:szCs w:val="28"/>
        </w:rPr>
        <w:softHyphen/>
        <w:t>лених природжених вад розвитку людини;</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порівняти механізми виникнення природжених вад розвитку людини різного генезу;</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засвоїти основоположні принципи регенерації та трансплантації;</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визначити місце біологічного об’єкта в системі живої природи;</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обґрунтувати приналежність паразитарних хвороб людини до групи трансмі</w:t>
      </w:r>
      <w:r w:rsidRPr="00647ED4">
        <w:rPr>
          <w:szCs w:val="28"/>
        </w:rPr>
        <w:softHyphen/>
        <w:t>сивних і природноосередкових;</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діагностувати на макро- і мікропрепаратах збудників та переносників збудників паразитарних хвороб;</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визначити видову належність збудників протозоозів;</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ідентифікувати різні стадії життєвого циклу паразитів людини;</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обґрунтувати методи лабораторної діагностики паразитарних хвороб;</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визначити видову належність гельмінтів і їх яєць;</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диференціювати діагноз інвазій за допомогою лабораторних методів;</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визначити видову належність переносників збудників інфекцій.</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доводити ефективність методів профілактики паразитарних хвороб, базуючись на способах зараження ними;</w:t>
      </w:r>
    </w:p>
    <w:p w:rsidR="00CB245F" w:rsidRPr="00647ED4" w:rsidRDefault="00CB245F" w:rsidP="00CB245F">
      <w:pPr>
        <w:pStyle w:val="a4"/>
        <w:numPr>
          <w:ilvl w:val="0"/>
          <w:numId w:val="7"/>
        </w:numPr>
        <w:tabs>
          <w:tab w:val="left" w:pos="284"/>
        </w:tabs>
        <w:autoSpaceDE w:val="0"/>
        <w:autoSpaceDN w:val="0"/>
        <w:spacing w:after="0"/>
        <w:jc w:val="both"/>
        <w:rPr>
          <w:szCs w:val="28"/>
        </w:rPr>
      </w:pPr>
      <w:r w:rsidRPr="00647ED4">
        <w:rPr>
          <w:szCs w:val="28"/>
        </w:rPr>
        <w:t>передбачити вплив факторів довкілля на організм людини.</w:t>
      </w:r>
    </w:p>
    <w:p w:rsidR="00CB245F" w:rsidRPr="00647ED4" w:rsidRDefault="00CB245F" w:rsidP="00CB245F">
      <w:pPr>
        <w:pStyle w:val="a4"/>
        <w:tabs>
          <w:tab w:val="left" w:pos="284"/>
        </w:tabs>
        <w:autoSpaceDE w:val="0"/>
        <w:autoSpaceDN w:val="0"/>
        <w:spacing w:after="0"/>
        <w:ind w:left="567"/>
        <w:jc w:val="both"/>
        <w:rPr>
          <w:szCs w:val="28"/>
        </w:rPr>
      </w:pPr>
    </w:p>
    <w:p w:rsidR="00CB245F" w:rsidRPr="00647ED4" w:rsidRDefault="00CB245F" w:rsidP="00CB245F">
      <w:pPr>
        <w:pStyle w:val="a4"/>
        <w:tabs>
          <w:tab w:val="left" w:pos="284"/>
        </w:tabs>
        <w:autoSpaceDE w:val="0"/>
        <w:autoSpaceDN w:val="0"/>
        <w:spacing w:after="0"/>
        <w:ind w:left="567"/>
        <w:jc w:val="center"/>
        <w:rPr>
          <w:b/>
          <w:szCs w:val="28"/>
        </w:rPr>
      </w:pPr>
      <w:r w:rsidRPr="00647ED4">
        <w:rPr>
          <w:b/>
          <w:szCs w:val="28"/>
        </w:rPr>
        <w:t>Перелік препаратів, які необхідно визначати під час підсумкового контролю засвоєння знань із дисципліни</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Лямблія</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Трихомонада піхвова</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Амеба дизентерійна</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Малярійні плазмодії</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Токсоплазма</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Печінковий сисун</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Печінковий сисун (поперечній переріз)</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Травна система печінкового сисуна</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Видільна система печінкового сисуна</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Котячий (сибірський) сисун</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Ланцетоподібний сисун</w:t>
      </w:r>
    </w:p>
    <w:p w:rsidR="00CB245F" w:rsidRPr="00647ED4" w:rsidRDefault="00CB245F" w:rsidP="00CB245F">
      <w:pPr>
        <w:pStyle w:val="a4"/>
        <w:numPr>
          <w:ilvl w:val="0"/>
          <w:numId w:val="8"/>
        </w:numPr>
        <w:tabs>
          <w:tab w:val="left" w:pos="284"/>
        </w:tabs>
        <w:autoSpaceDE w:val="0"/>
        <w:autoSpaceDN w:val="0"/>
        <w:spacing w:after="0"/>
        <w:jc w:val="both"/>
        <w:rPr>
          <w:szCs w:val="28"/>
        </w:rPr>
      </w:pPr>
      <w:r>
        <w:rPr>
          <w:szCs w:val="28"/>
        </w:rPr>
        <w:t>Сколекс неозброєного ціп</w:t>
      </w:r>
      <w:r w:rsidRPr="00647ED4">
        <w:rPr>
          <w:szCs w:val="28"/>
        </w:rPr>
        <w:t>’яка</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Зрілий членик неозброєного ціп’яка</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Сколекс озброєного ціп'яка</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Зрілий членик озброєного ціп’яка</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lastRenderedPageBreak/>
        <w:t>Зрілий членик стьожака широкого</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Карликовий ціп’як</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Поперечний переріз аскариди людської</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Гострик (самка і самець)</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Волосоголовець (самка і самець)</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Кривоголовка (самка і самець)</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Інкапсульовані личинки трихінели</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Циклоп</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Ротовий апарат павука</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Каракурт</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Коростяний кліщ</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Залозник вугровий</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Собачий кліщ</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Ротовий апарат кліща</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Личинки іксодових кліщів</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Німфи кліщів</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Селищний кліщ</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Ротовий апарат таргана</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Блоха людська</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Воша головна (самка і самець)</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Воша одежна (самка і самець)</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Воша лобкова (площиця) (самка і самець)</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Клоп постільний (бло</w:t>
      </w:r>
      <w:r>
        <w:rPr>
          <w:szCs w:val="28"/>
        </w:rPr>
        <w:t>щ</w:t>
      </w:r>
      <w:r w:rsidRPr="00647ED4">
        <w:rPr>
          <w:szCs w:val="28"/>
        </w:rPr>
        <w:t>иця)</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Поцілунковий клоп</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Яйця малярійних комарів</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Яйця немалярійних комарів</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Личинка малярійного комара</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Личинка немалярійного комара</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Лялечка малярійного комара</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Лялечка немалярійного комара</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Головки самки і самця малярійних комарів</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Головки самки і самця немалярійних комарів</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Головка кімнатної мухи</w:t>
      </w:r>
    </w:p>
    <w:p w:rsidR="00CB245F" w:rsidRPr="00647ED4" w:rsidRDefault="00CB245F" w:rsidP="00CB245F">
      <w:pPr>
        <w:pStyle w:val="a4"/>
        <w:numPr>
          <w:ilvl w:val="0"/>
          <w:numId w:val="8"/>
        </w:numPr>
        <w:tabs>
          <w:tab w:val="left" w:pos="284"/>
        </w:tabs>
        <w:autoSpaceDE w:val="0"/>
        <w:autoSpaceDN w:val="0"/>
        <w:spacing w:after="0"/>
        <w:jc w:val="both"/>
        <w:rPr>
          <w:szCs w:val="28"/>
        </w:rPr>
      </w:pPr>
      <w:r w:rsidRPr="00647ED4">
        <w:rPr>
          <w:szCs w:val="28"/>
        </w:rPr>
        <w:t>Головка осінньої жигалки</w:t>
      </w:r>
    </w:p>
    <w:p w:rsidR="00CB245F" w:rsidRPr="00647ED4" w:rsidRDefault="00CB245F" w:rsidP="00CB245F">
      <w:pPr>
        <w:pStyle w:val="a4"/>
        <w:tabs>
          <w:tab w:val="left" w:pos="284"/>
        </w:tabs>
        <w:autoSpaceDE w:val="0"/>
        <w:autoSpaceDN w:val="0"/>
        <w:spacing w:after="0"/>
        <w:jc w:val="both"/>
        <w:rPr>
          <w:szCs w:val="28"/>
        </w:rPr>
      </w:pPr>
    </w:p>
    <w:p w:rsidR="00CB245F" w:rsidRPr="00647ED4" w:rsidRDefault="00CB245F" w:rsidP="00CB245F">
      <w:pPr>
        <w:jc w:val="both"/>
        <w:rPr>
          <w:b/>
          <w:szCs w:val="28"/>
        </w:rPr>
      </w:pPr>
      <w:r w:rsidRPr="00647ED4">
        <w:rPr>
          <w:b/>
          <w:szCs w:val="28"/>
        </w:rPr>
        <w:t xml:space="preserve">Макропрепарати: </w:t>
      </w:r>
      <w:r w:rsidRPr="00647ED4">
        <w:rPr>
          <w:szCs w:val="28"/>
        </w:rPr>
        <w:t>лич</w:t>
      </w:r>
      <w:r>
        <w:rPr>
          <w:szCs w:val="28"/>
        </w:rPr>
        <w:t>инка ехінокока, неозброєний ціп</w:t>
      </w:r>
      <w:r w:rsidRPr="00647ED4">
        <w:rPr>
          <w:szCs w:val="28"/>
        </w:rPr>
        <w:t xml:space="preserve">’як, стьожак </w:t>
      </w:r>
      <w:r>
        <w:rPr>
          <w:szCs w:val="28"/>
        </w:rPr>
        <w:t>широкий, личинки озброєного ціп</w:t>
      </w:r>
      <w:r w:rsidRPr="00647ED4">
        <w:rPr>
          <w:szCs w:val="28"/>
        </w:rPr>
        <w:t>’яка, аскариди (самка і самець), скорпіон, тарантул, фаланга.</w:t>
      </w:r>
    </w:p>
    <w:p w:rsidR="003518C2" w:rsidRDefault="003518C2" w:rsidP="003518C2">
      <w:pPr>
        <w:pStyle w:val="2"/>
        <w:shd w:val="clear" w:color="auto" w:fill="auto"/>
        <w:tabs>
          <w:tab w:val="left" w:pos="851"/>
          <w:tab w:val="left" w:pos="993"/>
        </w:tabs>
        <w:spacing w:after="0" w:line="298" w:lineRule="exact"/>
        <w:ind w:firstLine="567"/>
        <w:jc w:val="both"/>
        <w:rPr>
          <w:sz w:val="24"/>
          <w:szCs w:val="24"/>
        </w:rPr>
      </w:pPr>
    </w:p>
    <w:p w:rsidR="003518C2" w:rsidRPr="00CB245F" w:rsidRDefault="00CB245F" w:rsidP="00CB245F">
      <w:pPr>
        <w:pStyle w:val="2"/>
        <w:shd w:val="clear" w:color="auto" w:fill="auto"/>
        <w:tabs>
          <w:tab w:val="left" w:pos="851"/>
          <w:tab w:val="left" w:pos="993"/>
        </w:tabs>
        <w:spacing w:after="0" w:line="298" w:lineRule="exact"/>
        <w:ind w:firstLine="567"/>
        <w:jc w:val="both"/>
        <w:rPr>
          <w:sz w:val="24"/>
          <w:szCs w:val="24"/>
          <w:u w:val="single"/>
        </w:rPr>
      </w:pPr>
      <w:r w:rsidRPr="00655F7A">
        <w:rPr>
          <w:sz w:val="24"/>
          <w:szCs w:val="24"/>
          <w:u w:val="single"/>
        </w:rPr>
        <w:t>Правила оскарження оцінки</w:t>
      </w:r>
      <w:r w:rsidRPr="00FB3555">
        <w:rPr>
          <w:sz w:val="24"/>
          <w:szCs w:val="24"/>
        </w:rPr>
        <w:t xml:space="preserve">: </w:t>
      </w:r>
      <w:r>
        <w:rPr>
          <w:sz w:val="24"/>
          <w:szCs w:val="24"/>
        </w:rPr>
        <w:t>оцінка з дисципліни може бути оскаржена у встановленому у ХНМУ порядку.</w:t>
      </w:r>
    </w:p>
    <w:sectPr w:rsidR="003518C2" w:rsidRPr="00CB245F" w:rsidSect="00C21C69">
      <w:pgSz w:w="11900" w:h="16840"/>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7AE"/>
    <w:multiLevelType w:val="hybridMultilevel"/>
    <w:tmpl w:val="A536721A"/>
    <w:lvl w:ilvl="0" w:tplc="BE82FAC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26053"/>
    <w:multiLevelType w:val="hybridMultilevel"/>
    <w:tmpl w:val="5066ADAC"/>
    <w:lvl w:ilvl="0" w:tplc="98A2088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BC48B0"/>
    <w:multiLevelType w:val="hybridMultilevel"/>
    <w:tmpl w:val="A5C4BD3E"/>
    <w:lvl w:ilvl="0" w:tplc="ABB00A6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5AE084E"/>
    <w:multiLevelType w:val="hybridMultilevel"/>
    <w:tmpl w:val="6DEC9662"/>
    <w:lvl w:ilvl="0" w:tplc="E6A613AE">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8C1097C"/>
    <w:multiLevelType w:val="hybridMultilevel"/>
    <w:tmpl w:val="6DEC9662"/>
    <w:lvl w:ilvl="0" w:tplc="E6A613AE">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97445D0"/>
    <w:multiLevelType w:val="hybridMultilevel"/>
    <w:tmpl w:val="FFEEE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33687"/>
    <w:multiLevelType w:val="multilevel"/>
    <w:tmpl w:val="A95EF3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7B33E80"/>
    <w:multiLevelType w:val="hybridMultilevel"/>
    <w:tmpl w:val="5622C8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3AC1C2E"/>
    <w:multiLevelType w:val="hybridMultilevel"/>
    <w:tmpl w:val="8A1A707E"/>
    <w:lvl w:ilvl="0" w:tplc="DE60A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CF07FE"/>
    <w:multiLevelType w:val="hybridMultilevel"/>
    <w:tmpl w:val="AD46C348"/>
    <w:lvl w:ilvl="0" w:tplc="98A2088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9D65C0"/>
    <w:multiLevelType w:val="hybridMultilevel"/>
    <w:tmpl w:val="98D6C636"/>
    <w:lvl w:ilvl="0" w:tplc="98A2088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0"/>
  </w:num>
  <w:num w:numId="5">
    <w:abstractNumId w:val="9"/>
  </w:num>
  <w:num w:numId="6">
    <w:abstractNumId w:val="1"/>
  </w:num>
  <w:num w:numId="7">
    <w:abstractNumId w:val="8"/>
  </w:num>
  <w:num w:numId="8">
    <w:abstractNumId w:val="5"/>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4D"/>
    <w:rsid w:val="000E555E"/>
    <w:rsid w:val="00312C9A"/>
    <w:rsid w:val="003518C2"/>
    <w:rsid w:val="003A0975"/>
    <w:rsid w:val="0060372C"/>
    <w:rsid w:val="00655CA5"/>
    <w:rsid w:val="00737899"/>
    <w:rsid w:val="00741157"/>
    <w:rsid w:val="00746FB0"/>
    <w:rsid w:val="00A4244D"/>
    <w:rsid w:val="00A96EBC"/>
    <w:rsid w:val="00BF103B"/>
    <w:rsid w:val="00C21C69"/>
    <w:rsid w:val="00C2622D"/>
    <w:rsid w:val="00CB245F"/>
    <w:rsid w:val="00D611D1"/>
    <w:rsid w:val="00DF087F"/>
    <w:rsid w:val="00E61EE5"/>
    <w:rsid w:val="00EA4E52"/>
    <w:rsid w:val="00F36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4D"/>
    <w:rPr>
      <w:rFonts w:ascii="Times New Roman" w:eastAsia="Calibri" w:hAnsi="Times New Roman" w:cs="Times New Roman"/>
      <w:szCs w:val="22"/>
      <w:lang w:val="uk-UA"/>
    </w:rPr>
  </w:style>
  <w:style w:type="paragraph" w:styleId="8">
    <w:name w:val="heading 8"/>
    <w:basedOn w:val="a"/>
    <w:next w:val="a"/>
    <w:link w:val="80"/>
    <w:uiPriority w:val="9"/>
    <w:qFormat/>
    <w:rsid w:val="000E555E"/>
    <w:pPr>
      <w:spacing w:before="240" w:after="60"/>
      <w:outlineLvl w:val="7"/>
    </w:pPr>
    <w:rPr>
      <w:rFonts w:ascii="Calibri" w:eastAsia="Times New Roman" w:hAnsi="Calibri"/>
      <w:i/>
      <w:iCs/>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A4244D"/>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3"/>
    <w:rsid w:val="00A4244D"/>
    <w:pPr>
      <w:widowControl w:val="0"/>
      <w:shd w:val="clear" w:color="auto" w:fill="FFFFFF"/>
      <w:spacing w:after="660" w:line="0" w:lineRule="atLeast"/>
      <w:ind w:hanging="540"/>
      <w:jc w:val="center"/>
    </w:pPr>
    <w:rPr>
      <w:rFonts w:eastAsia="Times New Roman"/>
      <w:sz w:val="21"/>
      <w:szCs w:val="21"/>
    </w:rPr>
  </w:style>
  <w:style w:type="paragraph" w:styleId="3">
    <w:name w:val="Body Text 3"/>
    <w:basedOn w:val="a"/>
    <w:link w:val="30"/>
    <w:rsid w:val="00A4244D"/>
    <w:pPr>
      <w:spacing w:after="120"/>
    </w:pPr>
    <w:rPr>
      <w:rFonts w:eastAsia="Times New Roman"/>
      <w:sz w:val="16"/>
      <w:szCs w:val="16"/>
      <w:lang w:eastAsia="ru-RU"/>
    </w:rPr>
  </w:style>
  <w:style w:type="character" w:customStyle="1" w:styleId="30">
    <w:name w:val="Основной текст 3 Знак"/>
    <w:basedOn w:val="a0"/>
    <w:link w:val="3"/>
    <w:rsid w:val="00A4244D"/>
    <w:rPr>
      <w:rFonts w:ascii="Times New Roman" w:eastAsia="Times New Roman" w:hAnsi="Times New Roman" w:cs="Times New Roman"/>
      <w:sz w:val="16"/>
      <w:szCs w:val="16"/>
      <w:lang w:val="uk-UA" w:eastAsia="ru-RU"/>
    </w:rPr>
  </w:style>
  <w:style w:type="paragraph" w:customStyle="1" w:styleId="214">
    <w:name w:val="Стиль Основной текст2 + 14 пт"/>
    <w:basedOn w:val="2"/>
    <w:link w:val="2140"/>
    <w:rsid w:val="00A4244D"/>
    <w:rPr>
      <w:sz w:val="24"/>
      <w:szCs w:val="28"/>
    </w:rPr>
  </w:style>
  <w:style w:type="character" w:customStyle="1" w:styleId="2140">
    <w:name w:val="Стиль Основной текст2 + 14 пт Знак"/>
    <w:link w:val="214"/>
    <w:rsid w:val="00A4244D"/>
    <w:rPr>
      <w:rFonts w:ascii="Times New Roman" w:eastAsia="Times New Roman" w:hAnsi="Times New Roman" w:cs="Times New Roman"/>
      <w:szCs w:val="28"/>
      <w:shd w:val="clear" w:color="auto" w:fill="FFFFFF"/>
    </w:rPr>
  </w:style>
  <w:style w:type="paragraph" w:styleId="a4">
    <w:name w:val="Body Text"/>
    <w:basedOn w:val="a"/>
    <w:link w:val="a5"/>
    <w:uiPriority w:val="99"/>
    <w:semiHidden/>
    <w:unhideWhenUsed/>
    <w:rsid w:val="00C21C69"/>
    <w:pPr>
      <w:spacing w:after="120"/>
    </w:pPr>
  </w:style>
  <w:style w:type="character" w:customStyle="1" w:styleId="a5">
    <w:name w:val="Основной текст Знак"/>
    <w:basedOn w:val="a0"/>
    <w:link w:val="a4"/>
    <w:rsid w:val="00C21C69"/>
    <w:rPr>
      <w:rFonts w:ascii="Times New Roman" w:eastAsia="Calibri" w:hAnsi="Times New Roman" w:cs="Times New Roman"/>
      <w:szCs w:val="22"/>
      <w:lang w:val="uk-UA"/>
    </w:rPr>
  </w:style>
  <w:style w:type="character" w:styleId="a6">
    <w:name w:val="Hyperlink"/>
    <w:basedOn w:val="a0"/>
    <w:uiPriority w:val="99"/>
    <w:unhideWhenUsed/>
    <w:rsid w:val="00C21C69"/>
    <w:rPr>
      <w:color w:val="0563C1" w:themeColor="hyperlink"/>
      <w:u w:val="single"/>
    </w:rPr>
  </w:style>
  <w:style w:type="paragraph" w:styleId="a7">
    <w:name w:val="List Paragraph"/>
    <w:basedOn w:val="a"/>
    <w:uiPriority w:val="34"/>
    <w:qFormat/>
    <w:rsid w:val="00C21C69"/>
    <w:pPr>
      <w:spacing w:after="200" w:line="276" w:lineRule="auto"/>
      <w:ind w:left="720"/>
      <w:contextualSpacing/>
    </w:pPr>
    <w:rPr>
      <w:rFonts w:asciiTheme="minorHAnsi" w:eastAsiaTheme="minorEastAsia" w:hAnsiTheme="minorHAnsi" w:cstheme="minorBidi"/>
      <w:sz w:val="22"/>
      <w:lang w:val="ru-RU" w:eastAsia="ru-RU"/>
    </w:rPr>
  </w:style>
  <w:style w:type="character" w:customStyle="1" w:styleId="tlid-translationtranslation">
    <w:name w:val="tlid-translation translation"/>
    <w:rsid w:val="00C21C69"/>
  </w:style>
  <w:style w:type="paragraph" w:styleId="a8">
    <w:name w:val="Subtitle"/>
    <w:basedOn w:val="a"/>
    <w:link w:val="a9"/>
    <w:qFormat/>
    <w:rsid w:val="00C21C69"/>
    <w:pPr>
      <w:jc w:val="center"/>
    </w:pPr>
    <w:rPr>
      <w:rFonts w:eastAsia="Times New Roman"/>
      <w:b/>
      <w:sz w:val="28"/>
      <w:szCs w:val="20"/>
      <w:u w:val="single"/>
      <w:lang w:eastAsia="ru-RU"/>
    </w:rPr>
  </w:style>
  <w:style w:type="character" w:customStyle="1" w:styleId="a9">
    <w:name w:val="Подзаголовок Знак"/>
    <w:basedOn w:val="a0"/>
    <w:link w:val="a8"/>
    <w:rsid w:val="00C21C69"/>
    <w:rPr>
      <w:rFonts w:ascii="Times New Roman" w:eastAsia="Times New Roman" w:hAnsi="Times New Roman" w:cs="Times New Roman"/>
      <w:b/>
      <w:sz w:val="28"/>
      <w:szCs w:val="20"/>
      <w:u w:val="single"/>
      <w:lang w:val="uk-UA" w:eastAsia="ru-RU"/>
    </w:rPr>
  </w:style>
  <w:style w:type="paragraph" w:styleId="aa">
    <w:name w:val="Body Text Indent"/>
    <w:basedOn w:val="a"/>
    <w:link w:val="ab"/>
    <w:rsid w:val="000E555E"/>
    <w:pPr>
      <w:spacing w:after="120"/>
      <w:ind w:left="283"/>
    </w:pPr>
    <w:rPr>
      <w:rFonts w:eastAsia="Times New Roman"/>
      <w:sz w:val="28"/>
      <w:szCs w:val="24"/>
      <w:lang w:val="x-none" w:eastAsia="x-none"/>
    </w:rPr>
  </w:style>
  <w:style w:type="character" w:customStyle="1" w:styleId="ab">
    <w:name w:val="Основной текст с отступом Знак"/>
    <w:basedOn w:val="a0"/>
    <w:link w:val="aa"/>
    <w:rsid w:val="000E555E"/>
    <w:rPr>
      <w:rFonts w:ascii="Times New Roman" w:eastAsia="Times New Roman" w:hAnsi="Times New Roman" w:cs="Times New Roman"/>
      <w:sz w:val="28"/>
      <w:lang w:val="x-none" w:eastAsia="x-none"/>
    </w:rPr>
  </w:style>
  <w:style w:type="character" w:customStyle="1" w:styleId="80">
    <w:name w:val="Заголовок 8 Знак"/>
    <w:basedOn w:val="a0"/>
    <w:link w:val="8"/>
    <w:uiPriority w:val="9"/>
    <w:rsid w:val="000E555E"/>
    <w:rPr>
      <w:rFonts w:ascii="Calibri" w:eastAsia="Times New Roman" w:hAnsi="Calibri" w:cs="Times New Roman"/>
      <w:i/>
      <w:iCs/>
      <w:lang w:val="x-none" w:eastAsia="x-none"/>
    </w:rPr>
  </w:style>
  <w:style w:type="paragraph" w:customStyle="1" w:styleId="ac">
    <w:basedOn w:val="a"/>
    <w:next w:val="ad"/>
    <w:link w:val="ae"/>
    <w:uiPriority w:val="10"/>
    <w:qFormat/>
    <w:rsid w:val="000E555E"/>
    <w:pPr>
      <w:jc w:val="center"/>
    </w:pPr>
    <w:rPr>
      <w:rFonts w:asciiTheme="minorHAnsi" w:eastAsiaTheme="minorHAnsi" w:hAnsiTheme="minorHAnsi" w:cstheme="minorBidi"/>
      <w:sz w:val="28"/>
      <w:szCs w:val="24"/>
    </w:rPr>
  </w:style>
  <w:style w:type="character" w:customStyle="1" w:styleId="ae">
    <w:name w:val="Название Знак"/>
    <w:link w:val="ac"/>
    <w:uiPriority w:val="10"/>
    <w:rsid w:val="000E555E"/>
    <w:rPr>
      <w:sz w:val="28"/>
      <w:szCs w:val="24"/>
      <w:lang w:val="uk-UA"/>
    </w:rPr>
  </w:style>
  <w:style w:type="paragraph" w:styleId="ad">
    <w:name w:val="Title"/>
    <w:basedOn w:val="a"/>
    <w:next w:val="a"/>
    <w:link w:val="1"/>
    <w:uiPriority w:val="10"/>
    <w:qFormat/>
    <w:rsid w:val="000E555E"/>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d"/>
    <w:uiPriority w:val="10"/>
    <w:rsid w:val="000E555E"/>
    <w:rPr>
      <w:rFonts w:asciiTheme="majorHAnsi" w:eastAsiaTheme="majorEastAsia" w:hAnsiTheme="majorHAnsi" w:cstheme="majorBidi"/>
      <w:spacing w:val="-10"/>
      <w:kern w:val="28"/>
      <w:sz w:val="56"/>
      <w:szCs w:val="56"/>
      <w:lang w:val="uk-UA"/>
    </w:rPr>
  </w:style>
  <w:style w:type="paragraph" w:customStyle="1" w:styleId="21">
    <w:name w:val="Основной текст с отступом 21"/>
    <w:basedOn w:val="a"/>
    <w:rsid w:val="00CB245F"/>
    <w:pPr>
      <w:suppressAutoHyphens/>
      <w:ind w:right="-1090" w:firstLine="720"/>
      <w:jc w:val="both"/>
    </w:pPr>
    <w:rPr>
      <w:rFonts w:eastAsia="Times New Roman"/>
      <w:sz w:val="28"/>
      <w:szCs w:val="20"/>
      <w:lang w:eastAsia="ar-SA"/>
    </w:rPr>
  </w:style>
  <w:style w:type="character" w:customStyle="1" w:styleId="UnresolvedMention">
    <w:name w:val="Unresolved Mention"/>
    <w:basedOn w:val="a0"/>
    <w:uiPriority w:val="99"/>
    <w:semiHidden/>
    <w:unhideWhenUsed/>
    <w:rsid w:val="00655C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4D"/>
    <w:rPr>
      <w:rFonts w:ascii="Times New Roman" w:eastAsia="Calibri" w:hAnsi="Times New Roman" w:cs="Times New Roman"/>
      <w:szCs w:val="22"/>
      <w:lang w:val="uk-UA"/>
    </w:rPr>
  </w:style>
  <w:style w:type="paragraph" w:styleId="8">
    <w:name w:val="heading 8"/>
    <w:basedOn w:val="a"/>
    <w:next w:val="a"/>
    <w:link w:val="80"/>
    <w:uiPriority w:val="9"/>
    <w:qFormat/>
    <w:rsid w:val="000E555E"/>
    <w:pPr>
      <w:spacing w:before="240" w:after="60"/>
      <w:outlineLvl w:val="7"/>
    </w:pPr>
    <w:rPr>
      <w:rFonts w:ascii="Calibri" w:eastAsia="Times New Roman" w:hAnsi="Calibri"/>
      <w:i/>
      <w:iCs/>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A4244D"/>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3"/>
    <w:rsid w:val="00A4244D"/>
    <w:pPr>
      <w:widowControl w:val="0"/>
      <w:shd w:val="clear" w:color="auto" w:fill="FFFFFF"/>
      <w:spacing w:after="660" w:line="0" w:lineRule="atLeast"/>
      <w:ind w:hanging="540"/>
      <w:jc w:val="center"/>
    </w:pPr>
    <w:rPr>
      <w:rFonts w:eastAsia="Times New Roman"/>
      <w:sz w:val="21"/>
      <w:szCs w:val="21"/>
    </w:rPr>
  </w:style>
  <w:style w:type="paragraph" w:styleId="3">
    <w:name w:val="Body Text 3"/>
    <w:basedOn w:val="a"/>
    <w:link w:val="30"/>
    <w:rsid w:val="00A4244D"/>
    <w:pPr>
      <w:spacing w:after="120"/>
    </w:pPr>
    <w:rPr>
      <w:rFonts w:eastAsia="Times New Roman"/>
      <w:sz w:val="16"/>
      <w:szCs w:val="16"/>
      <w:lang w:eastAsia="ru-RU"/>
    </w:rPr>
  </w:style>
  <w:style w:type="character" w:customStyle="1" w:styleId="30">
    <w:name w:val="Основной текст 3 Знак"/>
    <w:basedOn w:val="a0"/>
    <w:link w:val="3"/>
    <w:rsid w:val="00A4244D"/>
    <w:rPr>
      <w:rFonts w:ascii="Times New Roman" w:eastAsia="Times New Roman" w:hAnsi="Times New Roman" w:cs="Times New Roman"/>
      <w:sz w:val="16"/>
      <w:szCs w:val="16"/>
      <w:lang w:val="uk-UA" w:eastAsia="ru-RU"/>
    </w:rPr>
  </w:style>
  <w:style w:type="paragraph" w:customStyle="1" w:styleId="214">
    <w:name w:val="Стиль Основной текст2 + 14 пт"/>
    <w:basedOn w:val="2"/>
    <w:link w:val="2140"/>
    <w:rsid w:val="00A4244D"/>
    <w:rPr>
      <w:sz w:val="24"/>
      <w:szCs w:val="28"/>
    </w:rPr>
  </w:style>
  <w:style w:type="character" w:customStyle="1" w:styleId="2140">
    <w:name w:val="Стиль Основной текст2 + 14 пт Знак"/>
    <w:link w:val="214"/>
    <w:rsid w:val="00A4244D"/>
    <w:rPr>
      <w:rFonts w:ascii="Times New Roman" w:eastAsia="Times New Roman" w:hAnsi="Times New Roman" w:cs="Times New Roman"/>
      <w:szCs w:val="28"/>
      <w:shd w:val="clear" w:color="auto" w:fill="FFFFFF"/>
    </w:rPr>
  </w:style>
  <w:style w:type="paragraph" w:styleId="a4">
    <w:name w:val="Body Text"/>
    <w:basedOn w:val="a"/>
    <w:link w:val="a5"/>
    <w:uiPriority w:val="99"/>
    <w:semiHidden/>
    <w:unhideWhenUsed/>
    <w:rsid w:val="00C21C69"/>
    <w:pPr>
      <w:spacing w:after="120"/>
    </w:pPr>
  </w:style>
  <w:style w:type="character" w:customStyle="1" w:styleId="a5">
    <w:name w:val="Основной текст Знак"/>
    <w:basedOn w:val="a0"/>
    <w:link w:val="a4"/>
    <w:rsid w:val="00C21C69"/>
    <w:rPr>
      <w:rFonts w:ascii="Times New Roman" w:eastAsia="Calibri" w:hAnsi="Times New Roman" w:cs="Times New Roman"/>
      <w:szCs w:val="22"/>
      <w:lang w:val="uk-UA"/>
    </w:rPr>
  </w:style>
  <w:style w:type="character" w:styleId="a6">
    <w:name w:val="Hyperlink"/>
    <w:basedOn w:val="a0"/>
    <w:uiPriority w:val="99"/>
    <w:unhideWhenUsed/>
    <w:rsid w:val="00C21C69"/>
    <w:rPr>
      <w:color w:val="0563C1" w:themeColor="hyperlink"/>
      <w:u w:val="single"/>
    </w:rPr>
  </w:style>
  <w:style w:type="paragraph" w:styleId="a7">
    <w:name w:val="List Paragraph"/>
    <w:basedOn w:val="a"/>
    <w:uiPriority w:val="34"/>
    <w:qFormat/>
    <w:rsid w:val="00C21C69"/>
    <w:pPr>
      <w:spacing w:after="200" w:line="276" w:lineRule="auto"/>
      <w:ind w:left="720"/>
      <w:contextualSpacing/>
    </w:pPr>
    <w:rPr>
      <w:rFonts w:asciiTheme="minorHAnsi" w:eastAsiaTheme="minorEastAsia" w:hAnsiTheme="minorHAnsi" w:cstheme="minorBidi"/>
      <w:sz w:val="22"/>
      <w:lang w:val="ru-RU" w:eastAsia="ru-RU"/>
    </w:rPr>
  </w:style>
  <w:style w:type="character" w:customStyle="1" w:styleId="tlid-translationtranslation">
    <w:name w:val="tlid-translation translation"/>
    <w:rsid w:val="00C21C69"/>
  </w:style>
  <w:style w:type="paragraph" w:styleId="a8">
    <w:name w:val="Subtitle"/>
    <w:basedOn w:val="a"/>
    <w:link w:val="a9"/>
    <w:qFormat/>
    <w:rsid w:val="00C21C69"/>
    <w:pPr>
      <w:jc w:val="center"/>
    </w:pPr>
    <w:rPr>
      <w:rFonts w:eastAsia="Times New Roman"/>
      <w:b/>
      <w:sz w:val="28"/>
      <w:szCs w:val="20"/>
      <w:u w:val="single"/>
      <w:lang w:eastAsia="ru-RU"/>
    </w:rPr>
  </w:style>
  <w:style w:type="character" w:customStyle="1" w:styleId="a9">
    <w:name w:val="Подзаголовок Знак"/>
    <w:basedOn w:val="a0"/>
    <w:link w:val="a8"/>
    <w:rsid w:val="00C21C69"/>
    <w:rPr>
      <w:rFonts w:ascii="Times New Roman" w:eastAsia="Times New Roman" w:hAnsi="Times New Roman" w:cs="Times New Roman"/>
      <w:b/>
      <w:sz w:val="28"/>
      <w:szCs w:val="20"/>
      <w:u w:val="single"/>
      <w:lang w:val="uk-UA" w:eastAsia="ru-RU"/>
    </w:rPr>
  </w:style>
  <w:style w:type="paragraph" w:styleId="aa">
    <w:name w:val="Body Text Indent"/>
    <w:basedOn w:val="a"/>
    <w:link w:val="ab"/>
    <w:rsid w:val="000E555E"/>
    <w:pPr>
      <w:spacing w:after="120"/>
      <w:ind w:left="283"/>
    </w:pPr>
    <w:rPr>
      <w:rFonts w:eastAsia="Times New Roman"/>
      <w:sz w:val="28"/>
      <w:szCs w:val="24"/>
      <w:lang w:val="x-none" w:eastAsia="x-none"/>
    </w:rPr>
  </w:style>
  <w:style w:type="character" w:customStyle="1" w:styleId="ab">
    <w:name w:val="Основной текст с отступом Знак"/>
    <w:basedOn w:val="a0"/>
    <w:link w:val="aa"/>
    <w:rsid w:val="000E555E"/>
    <w:rPr>
      <w:rFonts w:ascii="Times New Roman" w:eastAsia="Times New Roman" w:hAnsi="Times New Roman" w:cs="Times New Roman"/>
      <w:sz w:val="28"/>
      <w:lang w:val="x-none" w:eastAsia="x-none"/>
    </w:rPr>
  </w:style>
  <w:style w:type="character" w:customStyle="1" w:styleId="80">
    <w:name w:val="Заголовок 8 Знак"/>
    <w:basedOn w:val="a0"/>
    <w:link w:val="8"/>
    <w:uiPriority w:val="9"/>
    <w:rsid w:val="000E555E"/>
    <w:rPr>
      <w:rFonts w:ascii="Calibri" w:eastAsia="Times New Roman" w:hAnsi="Calibri" w:cs="Times New Roman"/>
      <w:i/>
      <w:iCs/>
      <w:lang w:val="x-none" w:eastAsia="x-none"/>
    </w:rPr>
  </w:style>
  <w:style w:type="paragraph" w:customStyle="1" w:styleId="ac">
    <w:basedOn w:val="a"/>
    <w:next w:val="ad"/>
    <w:link w:val="ae"/>
    <w:uiPriority w:val="10"/>
    <w:qFormat/>
    <w:rsid w:val="000E555E"/>
    <w:pPr>
      <w:jc w:val="center"/>
    </w:pPr>
    <w:rPr>
      <w:rFonts w:asciiTheme="minorHAnsi" w:eastAsiaTheme="minorHAnsi" w:hAnsiTheme="minorHAnsi" w:cstheme="minorBidi"/>
      <w:sz w:val="28"/>
      <w:szCs w:val="24"/>
    </w:rPr>
  </w:style>
  <w:style w:type="character" w:customStyle="1" w:styleId="ae">
    <w:name w:val="Название Знак"/>
    <w:link w:val="ac"/>
    <w:uiPriority w:val="10"/>
    <w:rsid w:val="000E555E"/>
    <w:rPr>
      <w:sz w:val="28"/>
      <w:szCs w:val="24"/>
      <w:lang w:val="uk-UA"/>
    </w:rPr>
  </w:style>
  <w:style w:type="paragraph" w:styleId="ad">
    <w:name w:val="Title"/>
    <w:basedOn w:val="a"/>
    <w:next w:val="a"/>
    <w:link w:val="1"/>
    <w:uiPriority w:val="10"/>
    <w:qFormat/>
    <w:rsid w:val="000E555E"/>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d"/>
    <w:uiPriority w:val="10"/>
    <w:rsid w:val="000E555E"/>
    <w:rPr>
      <w:rFonts w:asciiTheme="majorHAnsi" w:eastAsiaTheme="majorEastAsia" w:hAnsiTheme="majorHAnsi" w:cstheme="majorBidi"/>
      <w:spacing w:val="-10"/>
      <w:kern w:val="28"/>
      <w:sz w:val="56"/>
      <w:szCs w:val="56"/>
      <w:lang w:val="uk-UA"/>
    </w:rPr>
  </w:style>
  <w:style w:type="paragraph" w:customStyle="1" w:styleId="21">
    <w:name w:val="Основной текст с отступом 21"/>
    <w:basedOn w:val="a"/>
    <w:rsid w:val="00CB245F"/>
    <w:pPr>
      <w:suppressAutoHyphens/>
      <w:ind w:right="-1090" w:firstLine="720"/>
      <w:jc w:val="both"/>
    </w:pPr>
    <w:rPr>
      <w:rFonts w:eastAsia="Times New Roman"/>
      <w:sz w:val="28"/>
      <w:szCs w:val="20"/>
      <w:lang w:eastAsia="ar-SA"/>
    </w:rPr>
  </w:style>
  <w:style w:type="character" w:customStyle="1" w:styleId="UnresolvedMention">
    <w:name w:val="Unresolved Mention"/>
    <w:basedOn w:val="a0"/>
    <w:uiPriority w:val="99"/>
    <w:semiHidden/>
    <w:unhideWhenUsed/>
    <w:rsid w:val="0065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centr.org.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31.128.79.157:8083/course/view.php?id=1532" TargetMode="External"/><Relationship Id="rId12" Type="http://schemas.openxmlformats.org/officeDocument/2006/relationships/hyperlink" Target="http://nauka.knmu.edu.ua/medb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uka.knmu.edu.ua/medbio" TargetMode="External"/><Relationship Id="rId5" Type="http://schemas.openxmlformats.org/officeDocument/2006/relationships/settings" Target="settings.xml"/><Relationship Id="rId10" Type="http://schemas.openxmlformats.org/officeDocument/2006/relationships/hyperlink" Target="http://nauka.knmu.edu.ua/medbio/" TargetMode="External"/><Relationship Id="rId4" Type="http://schemas.microsoft.com/office/2007/relationships/stylesWithEffects" Target="stylesWithEffects.xml"/><Relationship Id="rId9" Type="http://schemas.openxmlformats.org/officeDocument/2006/relationships/hyperlink" Target="http://www.cdc.g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981A8-987E-446C-A77D-12F9465C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7552</Words>
  <Characters>43053</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Мещерякова</dc:creator>
  <cp:lastModifiedBy>Юляша</cp:lastModifiedBy>
  <cp:revision>2</cp:revision>
  <dcterms:created xsi:type="dcterms:W3CDTF">2020-11-13T10:03:00Z</dcterms:created>
  <dcterms:modified xsi:type="dcterms:W3CDTF">2020-11-13T10:03:00Z</dcterms:modified>
</cp:coreProperties>
</file>