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5A4E3" w14:textId="6785E518" w:rsidR="009B163E" w:rsidRPr="00390091" w:rsidRDefault="004F24A0" w:rsidP="004F2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091">
        <w:rPr>
          <w:rFonts w:ascii="Times New Roman" w:hAnsi="Times New Roman" w:cs="Times New Roman"/>
          <w:sz w:val="28"/>
          <w:szCs w:val="28"/>
          <w:lang w:val="uk-UA"/>
        </w:rPr>
        <w:t>Спеціалізована вчена рада ДФ 64.600.045 ХНМУ, що утворена наказом МОН України № 1214 від 10.11.2021року, повідомляє, що 21 грудня 2021 року о 13:30 відбудеться захист дисертації Гладких Надії Олександрівни на здобуття ступеня доктора філософії (</w:t>
      </w:r>
      <w:proofErr w:type="spellStart"/>
      <w:r w:rsidRPr="00390091">
        <w:rPr>
          <w:rFonts w:ascii="Times New Roman" w:hAnsi="Times New Roman" w:cs="Times New Roman"/>
          <w:sz w:val="28"/>
          <w:szCs w:val="28"/>
          <w:lang w:val="uk-UA"/>
        </w:rPr>
        <w:t>PhD</w:t>
      </w:r>
      <w:proofErr w:type="spellEnd"/>
      <w:r w:rsidRPr="00390091">
        <w:rPr>
          <w:rFonts w:ascii="Times New Roman" w:hAnsi="Times New Roman" w:cs="Times New Roman"/>
          <w:sz w:val="28"/>
          <w:szCs w:val="28"/>
          <w:lang w:val="uk-UA"/>
        </w:rPr>
        <w:t xml:space="preserve">) за спеціальністю 224 «Технології медичної діагностики та лікування» спеціалізація «Клінічна лабораторна діагностика» на тему «Підвищення ефективності </w:t>
      </w:r>
      <w:proofErr w:type="spellStart"/>
      <w:r w:rsidRPr="00390091">
        <w:rPr>
          <w:rFonts w:ascii="Times New Roman" w:hAnsi="Times New Roman" w:cs="Times New Roman"/>
          <w:sz w:val="28"/>
          <w:szCs w:val="28"/>
          <w:lang w:val="uk-UA"/>
        </w:rPr>
        <w:t>преаналітичного</w:t>
      </w:r>
      <w:proofErr w:type="spellEnd"/>
      <w:r w:rsidRPr="00390091">
        <w:rPr>
          <w:rFonts w:ascii="Times New Roman" w:hAnsi="Times New Roman" w:cs="Times New Roman"/>
          <w:sz w:val="28"/>
          <w:szCs w:val="28"/>
          <w:lang w:val="uk-UA"/>
        </w:rPr>
        <w:t xml:space="preserve"> етапу цитологічних технологій у діагностиці новоутворе</w:t>
      </w:r>
      <w:bookmarkStart w:id="0" w:name="_GoBack"/>
      <w:bookmarkEnd w:id="0"/>
      <w:r w:rsidRPr="00390091">
        <w:rPr>
          <w:rFonts w:ascii="Times New Roman" w:hAnsi="Times New Roman" w:cs="Times New Roman"/>
          <w:sz w:val="28"/>
          <w:szCs w:val="28"/>
          <w:lang w:val="uk-UA"/>
        </w:rPr>
        <w:t>нь щитоподібної залози».</w:t>
      </w:r>
    </w:p>
    <w:sectPr w:rsidR="009B163E" w:rsidRPr="0039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A"/>
    <w:rsid w:val="00390091"/>
    <w:rsid w:val="004052A3"/>
    <w:rsid w:val="004F24A0"/>
    <w:rsid w:val="0051143F"/>
    <w:rsid w:val="005360A0"/>
    <w:rsid w:val="00582B17"/>
    <w:rsid w:val="0067290C"/>
    <w:rsid w:val="00757E20"/>
    <w:rsid w:val="00855215"/>
    <w:rsid w:val="008B3A83"/>
    <w:rsid w:val="009B163E"/>
    <w:rsid w:val="00BF25AA"/>
    <w:rsid w:val="00F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3171"/>
  <w15:docId w15:val="{B2D1AE79-A681-4F9B-AC98-C7A3CBFD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User</cp:lastModifiedBy>
  <cp:revision>3</cp:revision>
  <dcterms:created xsi:type="dcterms:W3CDTF">2021-12-10T11:11:00Z</dcterms:created>
  <dcterms:modified xsi:type="dcterms:W3CDTF">2021-12-10T12:23:00Z</dcterms:modified>
</cp:coreProperties>
</file>