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05" w:rsidRPr="000D0514" w:rsidRDefault="00F64905" w:rsidP="00F64905">
      <w:pPr>
        <w:pStyle w:val="FR2"/>
        <w:spacing w:before="0"/>
        <w:ind w:left="0" w:firstLine="0"/>
        <w:jc w:val="center"/>
        <w:rPr>
          <w:rFonts w:ascii="Times New Roman" w:hAnsi="Times New Roman" w:cs="Times New Roman"/>
          <w:caps/>
          <w:sz w:val="24"/>
          <w:szCs w:val="24"/>
        </w:rPr>
      </w:pPr>
      <w:bookmarkStart w:id="0" w:name="_GoBack"/>
      <w:bookmarkEnd w:id="0"/>
      <w:r w:rsidRPr="000D0514">
        <w:rPr>
          <w:rFonts w:ascii="Times New Roman" w:hAnsi="Times New Roman" w:cs="Times New Roman"/>
          <w:sz w:val="24"/>
          <w:szCs w:val="24"/>
        </w:rPr>
        <w:t>МІНІСТЕРСТВО ОХОРОНИ ЗДОРОВЯ УКРАЇНИ</w:t>
      </w:r>
    </w:p>
    <w:p w:rsidR="00F64905" w:rsidRPr="000D0514" w:rsidRDefault="00F64905" w:rsidP="00F64905">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Харківський національний медичний університет</w:t>
      </w:r>
    </w:p>
    <w:p w:rsidR="00F64905" w:rsidRPr="000D0514" w:rsidRDefault="00F64905" w:rsidP="00F64905">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Кафедра внутрішньої медицини № 2, клінічної імунології і алергології </w:t>
      </w:r>
    </w:p>
    <w:p w:rsidR="00F64905" w:rsidRPr="000D0514" w:rsidRDefault="00F64905" w:rsidP="00F64905">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імені академіка Л.Т. Малої</w:t>
      </w:r>
    </w:p>
    <w:p w:rsidR="00A607F1" w:rsidRPr="000D0514" w:rsidRDefault="00A607F1" w:rsidP="00A607F1">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Галузь знань 22 «Охорона здоров’я»</w:t>
      </w:r>
    </w:p>
    <w:p w:rsidR="00A607F1" w:rsidRPr="000D0514" w:rsidRDefault="00A607F1" w:rsidP="00A607F1">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Спеціальність 222 «Медицина»</w:t>
      </w:r>
    </w:p>
    <w:p w:rsidR="00A607F1" w:rsidRPr="000D0514" w:rsidRDefault="00A607F1" w:rsidP="00A607F1">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Cпеціалізація «Магістр медицини»</w:t>
      </w:r>
    </w:p>
    <w:p w:rsidR="00A607F1" w:rsidRPr="000D0514" w:rsidRDefault="00A607F1" w:rsidP="00A607F1">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rsidR="00F64905" w:rsidRPr="000D0514" w:rsidRDefault="00F64905" w:rsidP="00F64905">
      <w:pPr>
        <w:spacing w:after="0" w:line="240" w:lineRule="auto"/>
        <w:jc w:val="center"/>
        <w:rPr>
          <w:rFonts w:ascii="Times New Roman" w:hAnsi="Times New Roman" w:cs="Times New Roman"/>
          <w:sz w:val="24"/>
          <w:szCs w:val="24"/>
          <w:lang w:val="uk-UA"/>
        </w:rPr>
      </w:pPr>
    </w:p>
    <w:p w:rsidR="00F64905" w:rsidRPr="000D0514" w:rsidRDefault="00F64905" w:rsidP="00F64905">
      <w:pPr>
        <w:spacing w:after="0" w:line="240" w:lineRule="auto"/>
        <w:jc w:val="center"/>
        <w:rPr>
          <w:rFonts w:ascii="Times New Roman" w:hAnsi="Times New Roman" w:cs="Times New Roman"/>
          <w:sz w:val="24"/>
          <w:szCs w:val="24"/>
          <w:lang w:val="uk-UA"/>
        </w:rPr>
      </w:pPr>
    </w:p>
    <w:p w:rsidR="00F64905" w:rsidRDefault="00F64905" w:rsidP="00F64905">
      <w:pPr>
        <w:spacing w:after="0" w:line="240" w:lineRule="auto"/>
        <w:jc w:val="center"/>
        <w:rPr>
          <w:rFonts w:ascii="Times New Roman" w:hAnsi="Times New Roman" w:cs="Times New Roman"/>
          <w:sz w:val="24"/>
          <w:szCs w:val="24"/>
          <w:lang w:val="uk-UA"/>
        </w:rPr>
      </w:pPr>
    </w:p>
    <w:p w:rsidR="00EB3682" w:rsidRDefault="00EB3682" w:rsidP="00F64905">
      <w:pPr>
        <w:spacing w:after="0" w:line="240" w:lineRule="auto"/>
        <w:jc w:val="center"/>
        <w:rPr>
          <w:rFonts w:ascii="Times New Roman" w:hAnsi="Times New Roman" w:cs="Times New Roman"/>
          <w:sz w:val="24"/>
          <w:szCs w:val="24"/>
          <w:lang w:val="uk-UA"/>
        </w:rPr>
      </w:pPr>
    </w:p>
    <w:p w:rsidR="00EB3682" w:rsidRDefault="00EB3682" w:rsidP="00F64905">
      <w:pPr>
        <w:spacing w:after="0" w:line="240" w:lineRule="auto"/>
        <w:jc w:val="center"/>
        <w:rPr>
          <w:rFonts w:ascii="Times New Roman" w:hAnsi="Times New Roman" w:cs="Times New Roman"/>
          <w:sz w:val="24"/>
          <w:szCs w:val="24"/>
          <w:lang w:val="uk-UA"/>
        </w:rPr>
      </w:pPr>
    </w:p>
    <w:p w:rsidR="00EB3682" w:rsidRDefault="00EB3682" w:rsidP="00F64905">
      <w:pPr>
        <w:spacing w:after="0" w:line="240" w:lineRule="auto"/>
        <w:jc w:val="center"/>
        <w:rPr>
          <w:rFonts w:ascii="Times New Roman" w:hAnsi="Times New Roman" w:cs="Times New Roman"/>
          <w:sz w:val="24"/>
          <w:szCs w:val="24"/>
          <w:lang w:val="uk-UA"/>
        </w:rPr>
      </w:pPr>
    </w:p>
    <w:p w:rsidR="00EB3682" w:rsidRDefault="00EB3682" w:rsidP="00F64905">
      <w:pPr>
        <w:spacing w:after="0" w:line="240" w:lineRule="auto"/>
        <w:jc w:val="center"/>
        <w:rPr>
          <w:rFonts w:ascii="Times New Roman" w:hAnsi="Times New Roman" w:cs="Times New Roman"/>
          <w:sz w:val="24"/>
          <w:szCs w:val="24"/>
          <w:lang w:val="uk-UA"/>
        </w:rPr>
      </w:pPr>
    </w:p>
    <w:p w:rsidR="00EB3682" w:rsidRDefault="00EB3682" w:rsidP="00F64905">
      <w:pPr>
        <w:spacing w:after="0" w:line="240" w:lineRule="auto"/>
        <w:jc w:val="center"/>
        <w:rPr>
          <w:rFonts w:ascii="Times New Roman" w:hAnsi="Times New Roman" w:cs="Times New Roman"/>
          <w:sz w:val="24"/>
          <w:szCs w:val="24"/>
          <w:lang w:val="uk-UA"/>
        </w:rPr>
      </w:pPr>
    </w:p>
    <w:p w:rsidR="00EB3682" w:rsidRDefault="00EB3682" w:rsidP="00F64905">
      <w:pPr>
        <w:spacing w:after="0" w:line="240" w:lineRule="auto"/>
        <w:jc w:val="center"/>
        <w:rPr>
          <w:rFonts w:ascii="Times New Roman" w:hAnsi="Times New Roman" w:cs="Times New Roman"/>
          <w:sz w:val="24"/>
          <w:szCs w:val="24"/>
          <w:lang w:val="uk-UA"/>
        </w:rPr>
      </w:pPr>
    </w:p>
    <w:p w:rsidR="00EB3682" w:rsidRDefault="00EB3682" w:rsidP="00F64905">
      <w:pPr>
        <w:spacing w:after="0" w:line="240" w:lineRule="auto"/>
        <w:jc w:val="center"/>
        <w:rPr>
          <w:rFonts w:ascii="Times New Roman" w:hAnsi="Times New Roman" w:cs="Times New Roman"/>
          <w:sz w:val="24"/>
          <w:szCs w:val="24"/>
          <w:lang w:val="uk-UA"/>
        </w:rPr>
      </w:pPr>
    </w:p>
    <w:p w:rsidR="00EB3682" w:rsidRPr="000D0514" w:rsidRDefault="00EB3682" w:rsidP="00F64905">
      <w:pPr>
        <w:spacing w:after="0" w:line="240" w:lineRule="auto"/>
        <w:jc w:val="center"/>
        <w:rPr>
          <w:rFonts w:ascii="Times New Roman" w:hAnsi="Times New Roman" w:cs="Times New Roman"/>
          <w:sz w:val="24"/>
          <w:szCs w:val="24"/>
          <w:lang w:val="uk-UA"/>
        </w:rPr>
      </w:pPr>
    </w:p>
    <w:p w:rsidR="00F64905" w:rsidRPr="000D0514" w:rsidRDefault="008D0B91" w:rsidP="00F64905">
      <w:pPr>
        <w:spacing w:after="0" w:line="240" w:lineRule="auto"/>
        <w:jc w:val="center"/>
        <w:rPr>
          <w:rFonts w:ascii="Times New Roman" w:hAnsi="Times New Roman" w:cs="Times New Roman"/>
          <w:b/>
          <w:sz w:val="24"/>
          <w:szCs w:val="24"/>
          <w:lang w:val="uk-UA"/>
        </w:rPr>
      </w:pPr>
      <w:r w:rsidRPr="000D0514">
        <w:rPr>
          <w:rFonts w:ascii="Times New Roman" w:hAnsi="Times New Roman" w:cs="Times New Roman"/>
          <w:b/>
          <w:sz w:val="24"/>
          <w:szCs w:val="24"/>
          <w:lang w:val="uk-UA"/>
        </w:rPr>
        <w:t xml:space="preserve">СИЛАБУС НАВЧАЛЬНОЇ </w:t>
      </w:r>
      <w:r w:rsidR="00EB3682" w:rsidRPr="000D0514">
        <w:rPr>
          <w:rFonts w:ascii="Times New Roman" w:hAnsi="Times New Roman"/>
          <w:b/>
          <w:sz w:val="24"/>
          <w:szCs w:val="24"/>
          <w:lang w:val="uk-UA"/>
        </w:rPr>
        <w:t>ВИБІРКОВ</w:t>
      </w:r>
      <w:r w:rsidR="00EB3682">
        <w:rPr>
          <w:rFonts w:ascii="Times New Roman" w:hAnsi="Times New Roman"/>
          <w:b/>
          <w:sz w:val="24"/>
          <w:szCs w:val="24"/>
          <w:lang w:val="uk-UA"/>
        </w:rPr>
        <w:t>ОЇ</w:t>
      </w:r>
      <w:r w:rsidR="00EB3682" w:rsidRPr="000D0514">
        <w:rPr>
          <w:rFonts w:ascii="Times New Roman" w:hAnsi="Times New Roman" w:cs="Times New Roman"/>
          <w:b/>
          <w:sz w:val="24"/>
          <w:szCs w:val="24"/>
          <w:lang w:val="uk-UA"/>
        </w:rPr>
        <w:t xml:space="preserve"> </w:t>
      </w:r>
      <w:r w:rsidRPr="000D0514">
        <w:rPr>
          <w:rFonts w:ascii="Times New Roman" w:hAnsi="Times New Roman" w:cs="Times New Roman"/>
          <w:b/>
          <w:sz w:val="24"/>
          <w:szCs w:val="24"/>
          <w:lang w:val="uk-UA"/>
        </w:rPr>
        <w:t>ДИСЦИПЛІНИ</w:t>
      </w:r>
    </w:p>
    <w:p w:rsidR="00A607F1" w:rsidRPr="000D0514" w:rsidRDefault="008D0B91" w:rsidP="0033635A">
      <w:pPr>
        <w:spacing w:after="0" w:line="240" w:lineRule="auto"/>
        <w:jc w:val="center"/>
        <w:rPr>
          <w:rFonts w:ascii="Times New Roman" w:hAnsi="Times New Roman" w:cs="Times New Roman"/>
          <w:b/>
          <w:sz w:val="24"/>
          <w:szCs w:val="24"/>
          <w:lang w:val="uk-UA"/>
        </w:rPr>
      </w:pPr>
      <w:r w:rsidRPr="000D0514">
        <w:rPr>
          <w:rFonts w:ascii="Times New Roman" w:hAnsi="Times New Roman"/>
          <w:b/>
          <w:sz w:val="24"/>
          <w:szCs w:val="24"/>
          <w:lang w:val="uk-UA"/>
        </w:rPr>
        <w:t>«КАРДІОЛОГІЯ З РЕВМАТОЛОГІЄЮ»</w:t>
      </w:r>
      <w:r w:rsidRPr="000D0514">
        <w:rPr>
          <w:rFonts w:ascii="Times New Roman" w:hAnsi="Times New Roman" w:cs="Times New Roman"/>
          <w:b/>
          <w:sz w:val="24"/>
          <w:szCs w:val="24"/>
          <w:lang w:val="uk-UA"/>
        </w:rPr>
        <w:t xml:space="preserve"> </w:t>
      </w:r>
    </w:p>
    <w:p w:rsidR="00A607F1" w:rsidRPr="000D0514" w:rsidRDefault="000B41FC" w:rsidP="00A607F1">
      <w:pPr>
        <w:spacing w:after="0" w:line="240" w:lineRule="auto"/>
        <w:jc w:val="center"/>
        <w:rPr>
          <w:rFonts w:ascii="Times New Roman" w:hAnsi="Times New Roman" w:cs="Times New Roman"/>
          <w:b/>
          <w:sz w:val="24"/>
          <w:szCs w:val="24"/>
          <w:lang w:val="uk-UA"/>
        </w:rPr>
      </w:pPr>
      <w:r w:rsidRPr="000D0514">
        <w:rPr>
          <w:rFonts w:ascii="Times New Roman" w:hAnsi="Times New Roman" w:cs="Times New Roman"/>
          <w:b/>
          <w:sz w:val="24"/>
          <w:szCs w:val="24"/>
          <w:lang w:val="uk-UA"/>
        </w:rPr>
        <w:t>для студентів 6 курсу</w:t>
      </w:r>
    </w:p>
    <w:p w:rsidR="00A607F1" w:rsidRPr="000D0514" w:rsidRDefault="00A607F1" w:rsidP="00A607F1">
      <w:pPr>
        <w:spacing w:after="0" w:line="240" w:lineRule="auto"/>
        <w:jc w:val="center"/>
        <w:rPr>
          <w:rFonts w:ascii="Times New Roman" w:hAnsi="Times New Roman" w:cs="Times New Roman"/>
          <w:b/>
          <w:sz w:val="24"/>
          <w:szCs w:val="24"/>
          <w:lang w:val="uk-UA"/>
        </w:rPr>
      </w:pPr>
    </w:p>
    <w:p w:rsidR="00F64905" w:rsidRPr="000D0514" w:rsidRDefault="00F64905" w:rsidP="00F64905">
      <w:pPr>
        <w:spacing w:after="0" w:line="240" w:lineRule="auto"/>
        <w:rPr>
          <w:rFonts w:ascii="Times New Roman" w:hAnsi="Times New Roman" w:cs="Times New Roman"/>
          <w:sz w:val="24"/>
          <w:szCs w:val="24"/>
          <w:lang w:val="uk-UA"/>
        </w:rPr>
      </w:pPr>
    </w:p>
    <w:p w:rsidR="00F64905" w:rsidRPr="000D0514" w:rsidRDefault="00F64905" w:rsidP="00F64905">
      <w:pPr>
        <w:spacing w:after="0" w:line="240" w:lineRule="auto"/>
        <w:rPr>
          <w:rFonts w:ascii="Times New Roman" w:hAnsi="Times New Roman" w:cs="Times New Roman"/>
          <w:sz w:val="24"/>
          <w:szCs w:val="24"/>
          <w:lang w:val="uk-UA"/>
        </w:rPr>
      </w:pPr>
    </w:p>
    <w:p w:rsidR="00F64905" w:rsidRPr="000D0514" w:rsidRDefault="00F64905" w:rsidP="00F64905">
      <w:pPr>
        <w:spacing w:after="0" w:line="240" w:lineRule="auto"/>
        <w:rPr>
          <w:rFonts w:ascii="Times New Roman" w:hAnsi="Times New Roman" w:cs="Times New Roman"/>
          <w:sz w:val="24"/>
          <w:szCs w:val="24"/>
          <w:lang w:val="uk-UA"/>
        </w:rPr>
      </w:pPr>
    </w:p>
    <w:p w:rsidR="00F64905" w:rsidRDefault="00F64905" w:rsidP="00F64905">
      <w:pPr>
        <w:spacing w:after="0" w:line="240" w:lineRule="auto"/>
        <w:rPr>
          <w:rFonts w:ascii="Times New Roman" w:hAnsi="Times New Roman" w:cs="Times New Roman"/>
          <w:sz w:val="24"/>
          <w:szCs w:val="24"/>
          <w:lang w:val="uk-UA"/>
        </w:rPr>
      </w:pPr>
    </w:p>
    <w:p w:rsidR="00EB3682" w:rsidRDefault="00EB3682" w:rsidP="00F64905">
      <w:pPr>
        <w:spacing w:after="0" w:line="240" w:lineRule="auto"/>
        <w:rPr>
          <w:rFonts w:ascii="Times New Roman" w:hAnsi="Times New Roman" w:cs="Times New Roman"/>
          <w:sz w:val="24"/>
          <w:szCs w:val="24"/>
          <w:lang w:val="uk-UA"/>
        </w:rPr>
      </w:pPr>
    </w:p>
    <w:p w:rsidR="00EB3682" w:rsidRDefault="00EB3682" w:rsidP="00F64905">
      <w:pPr>
        <w:spacing w:after="0" w:line="240" w:lineRule="auto"/>
        <w:rPr>
          <w:rFonts w:ascii="Times New Roman" w:hAnsi="Times New Roman" w:cs="Times New Roman"/>
          <w:sz w:val="24"/>
          <w:szCs w:val="24"/>
          <w:lang w:val="uk-UA"/>
        </w:rPr>
      </w:pPr>
    </w:p>
    <w:p w:rsidR="00EB3682" w:rsidRDefault="00EB3682" w:rsidP="00F64905">
      <w:pPr>
        <w:spacing w:after="0" w:line="240" w:lineRule="auto"/>
        <w:rPr>
          <w:rFonts w:ascii="Times New Roman" w:hAnsi="Times New Roman" w:cs="Times New Roman"/>
          <w:sz w:val="24"/>
          <w:szCs w:val="24"/>
          <w:lang w:val="uk-UA"/>
        </w:rPr>
      </w:pPr>
    </w:p>
    <w:p w:rsidR="00EB3682" w:rsidRPr="000D0514" w:rsidRDefault="00EB3682" w:rsidP="00F64905">
      <w:pPr>
        <w:spacing w:after="0" w:line="240" w:lineRule="auto"/>
        <w:rPr>
          <w:rFonts w:ascii="Times New Roman" w:hAnsi="Times New Roman" w:cs="Times New Roman"/>
          <w:sz w:val="24"/>
          <w:szCs w:val="24"/>
          <w:lang w:val="uk-UA"/>
        </w:rPr>
      </w:pPr>
    </w:p>
    <w:p w:rsidR="00F64905" w:rsidRPr="000D0514" w:rsidRDefault="00F64905" w:rsidP="00F64905">
      <w:pPr>
        <w:spacing w:after="0" w:line="240" w:lineRule="auto"/>
        <w:rPr>
          <w:rFonts w:ascii="Times New Roman" w:hAnsi="Times New Roman" w:cs="Times New Roman"/>
          <w:sz w:val="24"/>
          <w:szCs w:val="24"/>
          <w:lang w:val="uk-UA"/>
        </w:rPr>
      </w:pPr>
    </w:p>
    <w:p w:rsidR="00F64905" w:rsidRPr="000D0514" w:rsidRDefault="00F64905" w:rsidP="00F64905">
      <w:pPr>
        <w:spacing w:after="0" w:line="240" w:lineRule="auto"/>
        <w:rPr>
          <w:rFonts w:ascii="Times New Roman" w:hAnsi="Times New Roman" w:cs="Times New Roman"/>
          <w:sz w:val="24"/>
          <w:szCs w:val="24"/>
          <w:lang w:val="uk-UA"/>
        </w:rPr>
      </w:pPr>
    </w:p>
    <w:p w:rsidR="00F64905" w:rsidRPr="000D0514" w:rsidRDefault="00F64905" w:rsidP="00F64905">
      <w:pPr>
        <w:spacing w:after="0" w:line="240" w:lineRule="auto"/>
        <w:rPr>
          <w:rFonts w:ascii="Times New Roman" w:hAnsi="Times New Roman" w:cs="Times New Roman"/>
          <w:sz w:val="24"/>
          <w:szCs w:val="24"/>
          <w:lang w:val="uk-UA"/>
        </w:rPr>
      </w:pPr>
    </w:p>
    <w:p w:rsidR="00F64905" w:rsidRPr="000D0514" w:rsidRDefault="00F64905" w:rsidP="00F64905">
      <w:pPr>
        <w:spacing w:after="0" w:line="240" w:lineRule="auto"/>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785"/>
        <w:gridCol w:w="4786"/>
      </w:tblGrid>
      <w:tr w:rsidR="00F64905" w:rsidRPr="000D0514" w:rsidTr="00D15D4C">
        <w:trPr>
          <w:trHeight w:val="689"/>
        </w:trPr>
        <w:tc>
          <w:tcPr>
            <w:tcW w:w="4785" w:type="dxa"/>
          </w:tcPr>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Силабус</w:t>
            </w:r>
            <w:r w:rsidR="00593341"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затверджено на засіданні</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bCs/>
                <w:iCs/>
                <w:sz w:val="24"/>
                <w:szCs w:val="24"/>
                <w:lang w:val="uk-UA"/>
              </w:rPr>
              <w:t xml:space="preserve">кафедри </w:t>
            </w:r>
            <w:r w:rsidRPr="000D0514">
              <w:rPr>
                <w:rFonts w:ascii="Times New Roman" w:hAnsi="Times New Roman" w:cs="Times New Roman"/>
                <w:sz w:val="24"/>
                <w:szCs w:val="24"/>
                <w:lang w:val="uk-UA"/>
              </w:rPr>
              <w:t>внутрішньої медицини №2,</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клінічної імунології і алергології</w:t>
            </w:r>
          </w:p>
          <w:p w:rsidR="00F64905" w:rsidRPr="000D0514" w:rsidRDefault="00F64905" w:rsidP="00D15D4C">
            <w:pPr>
              <w:rPr>
                <w:rFonts w:ascii="Times New Roman" w:hAnsi="Times New Roman" w:cs="Times New Roman"/>
                <w:b/>
                <w:i/>
                <w:sz w:val="24"/>
                <w:szCs w:val="24"/>
                <w:lang w:val="uk-UA"/>
              </w:rPr>
            </w:pPr>
            <w:r w:rsidRPr="000D0514">
              <w:rPr>
                <w:rFonts w:ascii="Times New Roman" w:hAnsi="Times New Roman" w:cs="Times New Roman"/>
                <w:sz w:val="24"/>
                <w:szCs w:val="24"/>
                <w:lang w:val="uk-UA"/>
              </w:rPr>
              <w:t>імені академіка Л.Т.Малої</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Протокол №    </w:t>
            </w:r>
            <w:r w:rsidR="00C56BFA">
              <w:rPr>
                <w:rFonts w:ascii="Times New Roman" w:hAnsi="Times New Roman" w:cs="Times New Roman"/>
                <w:sz w:val="24"/>
                <w:szCs w:val="24"/>
                <w:lang w:val="uk-UA"/>
              </w:rPr>
              <w:t>23</w:t>
            </w:r>
            <w:r w:rsidRPr="000D0514">
              <w:rPr>
                <w:rFonts w:ascii="Times New Roman" w:hAnsi="Times New Roman" w:cs="Times New Roman"/>
                <w:sz w:val="24"/>
                <w:szCs w:val="24"/>
                <w:lang w:val="uk-UA"/>
              </w:rPr>
              <w:t xml:space="preserve">       від</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“_</w:t>
            </w:r>
            <w:r w:rsidR="00C56BFA">
              <w:rPr>
                <w:rFonts w:ascii="Times New Roman" w:hAnsi="Times New Roman" w:cs="Times New Roman"/>
                <w:sz w:val="24"/>
                <w:szCs w:val="24"/>
                <w:lang w:val="uk-UA"/>
              </w:rPr>
              <w:t>28</w:t>
            </w:r>
            <w:r w:rsidRPr="000D0514">
              <w:rPr>
                <w:rFonts w:ascii="Times New Roman" w:hAnsi="Times New Roman" w:cs="Times New Roman"/>
                <w:sz w:val="24"/>
                <w:szCs w:val="24"/>
                <w:lang w:val="uk-UA"/>
              </w:rPr>
              <w:t>_” ____</w:t>
            </w:r>
            <w:r w:rsidR="00C56BFA">
              <w:rPr>
                <w:rFonts w:ascii="Times New Roman" w:hAnsi="Times New Roman" w:cs="Times New Roman"/>
                <w:sz w:val="24"/>
                <w:szCs w:val="24"/>
                <w:lang w:val="uk-UA"/>
              </w:rPr>
              <w:t>серпня</w:t>
            </w:r>
            <w:r w:rsidRPr="000D0514">
              <w:rPr>
                <w:rFonts w:ascii="Times New Roman" w:hAnsi="Times New Roman" w:cs="Times New Roman"/>
                <w:sz w:val="24"/>
                <w:szCs w:val="24"/>
                <w:lang w:val="uk-UA"/>
              </w:rPr>
              <w:t>________ 20</w:t>
            </w:r>
            <w:r w:rsidR="00C56BFA">
              <w:rPr>
                <w:rFonts w:ascii="Times New Roman" w:hAnsi="Times New Roman" w:cs="Times New Roman"/>
                <w:sz w:val="24"/>
                <w:szCs w:val="24"/>
                <w:lang w:val="uk-UA"/>
              </w:rPr>
              <w:t>20</w:t>
            </w:r>
            <w:r w:rsidRPr="000D0514">
              <w:rPr>
                <w:rFonts w:ascii="Times New Roman" w:hAnsi="Times New Roman" w:cs="Times New Roman"/>
                <w:sz w:val="24"/>
                <w:szCs w:val="24"/>
                <w:lang w:val="uk-UA"/>
              </w:rPr>
              <w:t xml:space="preserve"> р.</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Завідувач кафедри</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_______________ професор Кравчун П.Г</w:t>
            </w:r>
          </w:p>
          <w:p w:rsidR="00F64905" w:rsidRPr="000D0514" w:rsidRDefault="00F64905" w:rsidP="00D15D4C">
            <w:pPr>
              <w:rPr>
                <w:rFonts w:ascii="Times New Roman" w:hAnsi="Times New Roman" w:cs="Times New Roman"/>
                <w:sz w:val="24"/>
                <w:szCs w:val="24"/>
                <w:lang w:val="uk-UA"/>
              </w:rPr>
            </w:pPr>
          </w:p>
        </w:tc>
        <w:tc>
          <w:tcPr>
            <w:tcW w:w="4786" w:type="dxa"/>
          </w:tcPr>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Силабус</w:t>
            </w:r>
            <w:r w:rsidR="00593341"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затверджено на засіданні</w:t>
            </w:r>
          </w:p>
          <w:p w:rsidR="00F64905" w:rsidRPr="000D0514" w:rsidRDefault="00F64905" w:rsidP="00D15D4C">
            <w:pPr>
              <w:pStyle w:val="31"/>
              <w:spacing w:after="0"/>
              <w:rPr>
                <w:rFonts w:eastAsia="Times New Roman"/>
                <w:sz w:val="24"/>
                <w:szCs w:val="24"/>
                <w:lang w:val="uk-UA" w:eastAsia="ru-RU"/>
              </w:rPr>
            </w:pPr>
            <w:r w:rsidRPr="000D0514">
              <w:rPr>
                <w:sz w:val="24"/>
                <w:szCs w:val="24"/>
                <w:lang w:val="uk-UA"/>
              </w:rPr>
              <w:t>методичної комісії</w:t>
            </w:r>
            <w:r w:rsidR="00593341" w:rsidRPr="000D0514">
              <w:rPr>
                <w:sz w:val="24"/>
                <w:szCs w:val="24"/>
                <w:lang w:val="uk-UA"/>
              </w:rPr>
              <w:t xml:space="preserve"> </w:t>
            </w:r>
            <w:r w:rsidRPr="000D0514">
              <w:rPr>
                <w:rFonts w:eastAsia="Times New Roman"/>
                <w:sz w:val="24"/>
                <w:szCs w:val="24"/>
                <w:lang w:val="uk-UA" w:eastAsia="ru-RU"/>
              </w:rPr>
              <w:t xml:space="preserve">ХНМУ </w:t>
            </w:r>
          </w:p>
          <w:p w:rsidR="00F64905" w:rsidRPr="000D0514" w:rsidRDefault="00F64905" w:rsidP="00D15D4C">
            <w:pPr>
              <w:pStyle w:val="31"/>
              <w:spacing w:after="0"/>
              <w:rPr>
                <w:rFonts w:eastAsia="Times New Roman"/>
                <w:sz w:val="24"/>
                <w:szCs w:val="24"/>
                <w:lang w:val="uk-UA" w:eastAsia="ru-RU"/>
              </w:rPr>
            </w:pPr>
            <w:r w:rsidRPr="000D0514">
              <w:rPr>
                <w:sz w:val="24"/>
                <w:szCs w:val="24"/>
                <w:lang w:val="uk-UA"/>
              </w:rPr>
              <w:t>з проблем професійної підготовки</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дисциплін терапевтичного профілю</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Протокол №    </w:t>
            </w:r>
            <w:r w:rsidR="00C56BFA">
              <w:rPr>
                <w:rFonts w:ascii="Times New Roman" w:hAnsi="Times New Roman" w:cs="Times New Roman"/>
                <w:sz w:val="24"/>
                <w:szCs w:val="24"/>
                <w:lang w:val="uk-UA"/>
              </w:rPr>
              <w:t>1</w:t>
            </w:r>
            <w:r w:rsidRPr="000D0514">
              <w:rPr>
                <w:rFonts w:ascii="Times New Roman" w:hAnsi="Times New Roman" w:cs="Times New Roman"/>
                <w:sz w:val="24"/>
                <w:szCs w:val="24"/>
                <w:lang w:val="uk-UA"/>
              </w:rPr>
              <w:t xml:space="preserve">       від</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“_</w:t>
            </w:r>
            <w:r w:rsidR="00C56BFA">
              <w:rPr>
                <w:rFonts w:ascii="Times New Roman" w:hAnsi="Times New Roman" w:cs="Times New Roman"/>
                <w:sz w:val="24"/>
                <w:szCs w:val="24"/>
                <w:lang w:val="uk-UA"/>
              </w:rPr>
              <w:t>31</w:t>
            </w:r>
            <w:r w:rsidRPr="000D0514">
              <w:rPr>
                <w:rFonts w:ascii="Times New Roman" w:hAnsi="Times New Roman" w:cs="Times New Roman"/>
                <w:sz w:val="24"/>
                <w:szCs w:val="24"/>
                <w:lang w:val="uk-UA"/>
              </w:rPr>
              <w:t>_” ___</w:t>
            </w:r>
            <w:r w:rsidR="00C56BFA">
              <w:rPr>
                <w:rFonts w:ascii="Times New Roman" w:hAnsi="Times New Roman" w:cs="Times New Roman"/>
                <w:sz w:val="24"/>
                <w:szCs w:val="24"/>
                <w:lang w:val="uk-UA"/>
              </w:rPr>
              <w:t>серпня________ 2020</w:t>
            </w:r>
            <w:r w:rsidRPr="000D0514">
              <w:rPr>
                <w:rFonts w:ascii="Times New Roman" w:hAnsi="Times New Roman" w:cs="Times New Roman"/>
                <w:sz w:val="24"/>
                <w:szCs w:val="24"/>
                <w:lang w:val="uk-UA"/>
              </w:rPr>
              <w:t>_ р.</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Голова</w:t>
            </w:r>
          </w:p>
          <w:p w:rsidR="00F64905" w:rsidRPr="000D0514" w:rsidRDefault="00F64905" w:rsidP="00D15D4C">
            <w:pPr>
              <w:rPr>
                <w:rFonts w:ascii="Times New Roman" w:hAnsi="Times New Roman" w:cs="Times New Roman"/>
                <w:sz w:val="24"/>
                <w:szCs w:val="24"/>
                <w:lang w:val="uk-UA"/>
              </w:rPr>
            </w:pPr>
            <w:r w:rsidRPr="000D0514">
              <w:rPr>
                <w:rFonts w:ascii="Times New Roman" w:hAnsi="Times New Roman" w:cs="Times New Roman"/>
                <w:sz w:val="24"/>
                <w:szCs w:val="24"/>
                <w:lang w:val="uk-UA"/>
              </w:rPr>
              <w:t>_______________ професор Кравчун П.Г</w:t>
            </w:r>
          </w:p>
          <w:p w:rsidR="00F64905" w:rsidRPr="000D0514" w:rsidRDefault="00F64905" w:rsidP="00D15D4C">
            <w:pPr>
              <w:rPr>
                <w:rFonts w:ascii="Times New Roman" w:hAnsi="Times New Roman" w:cs="Times New Roman"/>
                <w:sz w:val="24"/>
                <w:szCs w:val="24"/>
                <w:lang w:val="uk-UA"/>
              </w:rPr>
            </w:pPr>
          </w:p>
        </w:tc>
      </w:tr>
    </w:tbl>
    <w:p w:rsidR="00F64905" w:rsidRPr="000D0514" w:rsidRDefault="00F64905" w:rsidP="00F64905">
      <w:pPr>
        <w:spacing w:after="0" w:line="240" w:lineRule="auto"/>
        <w:rPr>
          <w:rFonts w:ascii="Times New Roman" w:hAnsi="Times New Roman" w:cs="Times New Roman"/>
          <w:sz w:val="24"/>
          <w:szCs w:val="24"/>
          <w:lang w:val="uk-UA"/>
        </w:rPr>
      </w:pPr>
    </w:p>
    <w:p w:rsidR="00F64905" w:rsidRPr="000D0514" w:rsidRDefault="00F64905" w:rsidP="00F64905">
      <w:pPr>
        <w:spacing w:after="0" w:line="240" w:lineRule="auto"/>
        <w:rPr>
          <w:rFonts w:ascii="Times New Roman" w:hAnsi="Times New Roman" w:cs="Times New Roman"/>
          <w:sz w:val="24"/>
          <w:szCs w:val="24"/>
          <w:lang w:val="uk-UA"/>
        </w:rPr>
      </w:pPr>
    </w:p>
    <w:p w:rsidR="00F64905" w:rsidRPr="000D0514" w:rsidRDefault="00F64905" w:rsidP="00F64905">
      <w:pPr>
        <w:spacing w:after="0" w:line="240" w:lineRule="auto"/>
        <w:rPr>
          <w:rFonts w:ascii="Times New Roman" w:hAnsi="Times New Roman" w:cs="Times New Roman"/>
          <w:sz w:val="24"/>
          <w:szCs w:val="24"/>
          <w:lang w:val="uk-UA"/>
        </w:rPr>
      </w:pPr>
      <w:r w:rsidRPr="000D0514">
        <w:rPr>
          <w:rFonts w:ascii="Times New Roman" w:hAnsi="Times New Roman" w:cs="Times New Roman"/>
          <w:sz w:val="24"/>
          <w:szCs w:val="24"/>
          <w:lang w:val="uk-UA"/>
        </w:rPr>
        <w:br w:type="page"/>
      </w:r>
    </w:p>
    <w:p w:rsidR="00F64905" w:rsidRPr="000D0514" w:rsidRDefault="00F64905" w:rsidP="00F64905">
      <w:pPr>
        <w:spacing w:after="0" w:line="240" w:lineRule="auto"/>
        <w:jc w:val="center"/>
        <w:rPr>
          <w:rFonts w:ascii="Times New Roman" w:hAnsi="Times New Roman" w:cs="Times New Roman"/>
          <w:b/>
          <w:sz w:val="24"/>
          <w:szCs w:val="24"/>
          <w:lang w:val="uk-UA"/>
        </w:rPr>
      </w:pPr>
      <w:r w:rsidRPr="000D0514">
        <w:rPr>
          <w:rFonts w:ascii="Times New Roman" w:hAnsi="Times New Roman" w:cs="Times New Roman"/>
          <w:b/>
          <w:sz w:val="24"/>
          <w:szCs w:val="24"/>
          <w:lang w:val="uk-UA"/>
        </w:rPr>
        <w:lastRenderedPageBreak/>
        <w:t>НАВЧАЛЬНА ДИСЦИПЛІНА «</w:t>
      </w:r>
      <w:r w:rsidR="003F7C2D">
        <w:rPr>
          <w:rFonts w:ascii="Times New Roman" w:hAnsi="Times New Roman" w:cs="Times New Roman"/>
          <w:b/>
          <w:sz w:val="24"/>
          <w:szCs w:val="24"/>
          <w:lang w:val="uk-UA"/>
        </w:rPr>
        <w:t>Кардіологія з ревматологією</w:t>
      </w:r>
      <w:r w:rsidRPr="000D0514">
        <w:rPr>
          <w:rFonts w:ascii="Times New Roman" w:hAnsi="Times New Roman" w:cs="Times New Roman"/>
          <w:b/>
          <w:sz w:val="24"/>
          <w:szCs w:val="24"/>
          <w:lang w:val="uk-UA"/>
        </w:rPr>
        <w:t>»</w:t>
      </w:r>
    </w:p>
    <w:p w:rsidR="00F64905" w:rsidRPr="000D0514" w:rsidRDefault="00F64905" w:rsidP="00F64905">
      <w:pPr>
        <w:pStyle w:val="a3"/>
        <w:tabs>
          <w:tab w:val="left" w:pos="284"/>
          <w:tab w:val="left" w:pos="567"/>
        </w:tabs>
        <w:spacing w:after="0" w:line="240" w:lineRule="auto"/>
        <w:ind w:left="0" w:right="57"/>
        <w:jc w:val="both"/>
        <w:rPr>
          <w:rFonts w:ascii="Times New Roman" w:hAnsi="Times New Roman"/>
          <w:sz w:val="24"/>
          <w:szCs w:val="24"/>
          <w:lang w:val="uk-UA"/>
        </w:rPr>
      </w:pPr>
      <w:r w:rsidRPr="000D0514">
        <w:rPr>
          <w:rFonts w:ascii="Times New Roman" w:hAnsi="Times New Roman"/>
          <w:b/>
          <w:sz w:val="24"/>
          <w:szCs w:val="24"/>
          <w:u w:val="single"/>
          <w:lang w:val="uk-UA"/>
        </w:rPr>
        <w:t xml:space="preserve">Розробники силабусу </w:t>
      </w:r>
      <w:r w:rsidRPr="000D0514">
        <w:rPr>
          <w:rFonts w:ascii="Times New Roman" w:hAnsi="Times New Roman"/>
          <w:sz w:val="24"/>
          <w:szCs w:val="24"/>
          <w:lang w:val="uk-UA"/>
        </w:rPr>
        <w:t xml:space="preserve">Кравчун П.Г., завідувач кафедри внутрішньої медицини №2, клінічної імунології та алергології імені академіка Л.Т.Малої, доктор медичних наук, професор </w:t>
      </w:r>
    </w:p>
    <w:p w:rsidR="00F64905" w:rsidRPr="000D0514" w:rsidRDefault="00F64905" w:rsidP="00F64905">
      <w:pPr>
        <w:pStyle w:val="a3"/>
        <w:tabs>
          <w:tab w:val="left" w:pos="284"/>
          <w:tab w:val="left" w:pos="567"/>
        </w:tabs>
        <w:spacing w:after="0" w:line="240" w:lineRule="auto"/>
        <w:ind w:left="0" w:right="57"/>
        <w:jc w:val="both"/>
        <w:rPr>
          <w:rFonts w:ascii="Times New Roman" w:hAnsi="Times New Roman"/>
          <w:bCs/>
          <w:sz w:val="24"/>
          <w:szCs w:val="24"/>
          <w:lang w:val="uk-UA"/>
        </w:rPr>
      </w:pPr>
      <w:r w:rsidRPr="000D0514">
        <w:rPr>
          <w:rFonts w:ascii="Times New Roman" w:hAnsi="Times New Roman"/>
          <w:bCs/>
          <w:sz w:val="24"/>
          <w:szCs w:val="24"/>
          <w:lang w:val="uk-UA"/>
        </w:rPr>
        <w:t xml:space="preserve">Борзова О.Ю., </w:t>
      </w:r>
      <w:r w:rsidR="00593341" w:rsidRPr="000D0514">
        <w:rPr>
          <w:rFonts w:ascii="Times New Roman" w:hAnsi="Times New Roman"/>
          <w:sz w:val="24"/>
          <w:szCs w:val="24"/>
          <w:lang w:val="uk-UA"/>
        </w:rPr>
        <w:t xml:space="preserve">доцент кафедри внутрішньої </w:t>
      </w:r>
      <w:r w:rsidRPr="000D0514">
        <w:rPr>
          <w:rFonts w:ascii="Times New Roman" w:hAnsi="Times New Roman"/>
          <w:sz w:val="24"/>
          <w:szCs w:val="24"/>
          <w:lang w:val="uk-UA"/>
        </w:rPr>
        <w:t>медицини №2, клінічної імунології та алергології імені академіка Л.Т.Малої, кандидат медичних наук, доцент</w:t>
      </w:r>
      <w:r w:rsidRPr="000D0514">
        <w:rPr>
          <w:rFonts w:ascii="Times New Roman" w:hAnsi="Times New Roman"/>
          <w:bCs/>
          <w:sz w:val="24"/>
          <w:szCs w:val="24"/>
          <w:lang w:val="uk-UA"/>
        </w:rPr>
        <w:t>.</w:t>
      </w:r>
    </w:p>
    <w:p w:rsidR="008D0B91" w:rsidRPr="000D0514" w:rsidRDefault="008D0B91" w:rsidP="008D0B91">
      <w:pPr>
        <w:spacing w:after="0" w:line="240" w:lineRule="auto"/>
        <w:rPr>
          <w:rFonts w:ascii="Times New Roman" w:hAnsi="Times New Roman" w:cs="Times New Roman"/>
          <w:sz w:val="24"/>
          <w:szCs w:val="24"/>
          <w:lang w:val="uk-UA"/>
        </w:rPr>
      </w:pPr>
      <w:r w:rsidRPr="000D0514">
        <w:rPr>
          <w:rFonts w:ascii="Times New Roman" w:hAnsi="Times New Roman" w:cs="Times New Roman"/>
          <w:color w:val="000000"/>
          <w:sz w:val="24"/>
          <w:szCs w:val="24"/>
          <w:u w:val="single"/>
          <w:lang w:val="uk-UA" w:bidi="ru-RU"/>
        </w:rPr>
        <w:t xml:space="preserve">Інформація про </w:t>
      </w:r>
      <w:r w:rsidRPr="000D0514">
        <w:rPr>
          <w:rFonts w:ascii="Times New Roman" w:hAnsi="Times New Roman" w:cs="Times New Roman"/>
          <w:color w:val="000000"/>
          <w:sz w:val="24"/>
          <w:szCs w:val="24"/>
          <w:u w:val="single"/>
          <w:lang w:val="uk-UA" w:eastAsia="uk-UA" w:bidi="uk-UA"/>
        </w:rPr>
        <w:t>викладачаів</w:t>
      </w:r>
      <w:r w:rsidRPr="000D0514">
        <w:rPr>
          <w:rFonts w:ascii="Times New Roman" w:hAnsi="Times New Roman" w:cs="Times New Roman"/>
          <w:sz w:val="24"/>
          <w:szCs w:val="24"/>
          <w:lang w:val="uk-UA"/>
        </w:rPr>
        <w:t xml:space="preserve"> _</w:t>
      </w:r>
    </w:p>
    <w:p w:rsidR="008D0B91" w:rsidRPr="000D0514" w:rsidRDefault="008D0B91" w:rsidP="008D0B9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доктор медичних наук, професор Павло Григорович Кравчун, спеціалізація терапія, кардіологія, клінічна імунологія, алергологія</w:t>
      </w:r>
    </w:p>
    <w:p w:rsidR="008D0B91" w:rsidRPr="000D0514" w:rsidRDefault="008D0B91" w:rsidP="008D0B91">
      <w:pPr>
        <w:spacing w:after="0" w:line="240" w:lineRule="auto"/>
        <w:rPr>
          <w:rFonts w:ascii="Times New Roman" w:hAnsi="Times New Roman" w:cs="Times New Roman"/>
          <w:sz w:val="24"/>
          <w:szCs w:val="24"/>
          <w:lang w:val="uk-UA"/>
        </w:rPr>
      </w:pPr>
      <w:r w:rsidRPr="000D0514">
        <w:rPr>
          <w:rFonts w:ascii="Times New Roman" w:hAnsi="Times New Roman" w:cs="Times New Roman"/>
          <w:sz w:val="24"/>
          <w:szCs w:val="24"/>
          <w:lang w:val="uk-UA"/>
        </w:rPr>
        <w:t>доктор медичних наук, професор Олексій Миколайович Шелест, спеціалізація терапія, кардіологія</w:t>
      </w:r>
    </w:p>
    <w:p w:rsidR="008D0B91" w:rsidRPr="000D0514" w:rsidRDefault="008D0B91" w:rsidP="008D0B9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rPr>
        <w:t>кандидат медичних наук,</w:t>
      </w:r>
      <w:r w:rsidRPr="000D0514">
        <w:rPr>
          <w:rFonts w:ascii="Times New Roman" w:hAnsi="Times New Roman" w:cs="Times New Roman"/>
          <w:sz w:val="24"/>
          <w:szCs w:val="24"/>
          <w:lang w:val="uk-UA"/>
        </w:rPr>
        <w:t xml:space="preserve"> професор, Михайло Іванович Кожин, спеціалізація терапія, кардіологія</w:t>
      </w:r>
    </w:p>
    <w:p w:rsidR="008D0B91" w:rsidRPr="000D0514" w:rsidRDefault="008D0B91" w:rsidP="008D0B9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rPr>
        <w:t>кандидат медичних наук,</w:t>
      </w:r>
      <w:r w:rsidRPr="000D0514">
        <w:rPr>
          <w:rFonts w:ascii="Times New Roman" w:hAnsi="Times New Roman" w:cs="Times New Roman"/>
          <w:sz w:val="24"/>
          <w:szCs w:val="24"/>
          <w:lang w:val="uk-UA"/>
        </w:rPr>
        <w:t xml:space="preserve"> доцент, Олена Юріївна Борзова, спеціалізація терапія, кардіологія</w:t>
      </w:r>
    </w:p>
    <w:p w:rsidR="008D0B91" w:rsidRPr="000D0514" w:rsidRDefault="008D0B91" w:rsidP="008D0B9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rPr>
        <w:t>кандидат медичних наук,</w:t>
      </w:r>
      <w:r w:rsidRPr="000D0514">
        <w:rPr>
          <w:rFonts w:ascii="Times New Roman" w:hAnsi="Times New Roman" w:cs="Times New Roman"/>
          <w:sz w:val="24"/>
          <w:szCs w:val="24"/>
          <w:lang w:val="uk-UA"/>
        </w:rPr>
        <w:t xml:space="preserve"> доцент Олена Іллівна Залюбовська, спеціалізація терапія, кардіологія</w:t>
      </w:r>
    </w:p>
    <w:p w:rsidR="008D0B91" w:rsidRPr="000D0514" w:rsidRDefault="008D0B91" w:rsidP="008D0B9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rPr>
        <w:t>кандидат медичних наук,</w:t>
      </w:r>
      <w:r w:rsidRPr="000D0514">
        <w:rPr>
          <w:rFonts w:ascii="Times New Roman" w:hAnsi="Times New Roman" w:cs="Times New Roman"/>
          <w:sz w:val="24"/>
          <w:szCs w:val="24"/>
          <w:lang w:val="uk-UA"/>
        </w:rPr>
        <w:t xml:space="preserve"> доцент Інна Миколаївна Добровольська, спеціалізація терапія, кардіологія</w:t>
      </w:r>
    </w:p>
    <w:p w:rsidR="008D0B91" w:rsidRPr="000D0514" w:rsidRDefault="008D0B91" w:rsidP="008D0B9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кандидат медичних наук, доцент Петро Іванович Ринчак, спеціалізація терапія та кардіологія</w:t>
      </w:r>
    </w:p>
    <w:p w:rsidR="008D0B91" w:rsidRPr="000D0514" w:rsidRDefault="008D0B91" w:rsidP="008D0B9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rPr>
        <w:t>кандидат медичних наук,</w:t>
      </w:r>
      <w:r w:rsidRPr="000D0514">
        <w:rPr>
          <w:rFonts w:ascii="Times New Roman" w:hAnsi="Times New Roman" w:cs="Times New Roman"/>
          <w:sz w:val="24"/>
          <w:szCs w:val="24"/>
          <w:lang w:val="uk-UA"/>
        </w:rPr>
        <w:t xml:space="preserve"> доцент Світлана Олександрівна Крапівко, спеціалізація терапія, кардіологія</w:t>
      </w:r>
    </w:p>
    <w:p w:rsidR="008D0B91" w:rsidRPr="000D0514" w:rsidRDefault="008D0B91" w:rsidP="008D0B9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rPr>
        <w:t>кандидат медичних наук,</w:t>
      </w:r>
      <w:r w:rsidRPr="000D0514">
        <w:rPr>
          <w:rFonts w:ascii="Times New Roman" w:hAnsi="Times New Roman" w:cs="Times New Roman"/>
          <w:sz w:val="24"/>
          <w:szCs w:val="24"/>
          <w:lang w:val="uk-UA"/>
        </w:rPr>
        <w:t xml:space="preserve"> доцент Олена Сергіївна Табаченко, спеціалізація терапія, кардіологія</w:t>
      </w:r>
    </w:p>
    <w:p w:rsidR="008D0B91" w:rsidRPr="000D0514" w:rsidRDefault="008D0B91" w:rsidP="008D0B91">
      <w:pPr>
        <w:spacing w:after="0" w:line="240" w:lineRule="auto"/>
        <w:jc w:val="both"/>
        <w:rPr>
          <w:rFonts w:ascii="Times New Roman" w:eastAsia="Times New Roman" w:hAnsi="Times New Roman" w:cs="Times New Roman"/>
          <w:sz w:val="24"/>
          <w:szCs w:val="24"/>
          <w:u w:val="single"/>
          <w:lang w:val="uk-UA" w:eastAsia="uk-UA" w:bidi="uk-UA"/>
        </w:rPr>
      </w:pPr>
      <w:r w:rsidRPr="000D0514">
        <w:rPr>
          <w:rFonts w:ascii="Times New Roman" w:eastAsia="Times New Roman" w:hAnsi="Times New Roman" w:cs="Times New Roman"/>
          <w:color w:val="000000"/>
          <w:sz w:val="24"/>
          <w:szCs w:val="24"/>
          <w:u w:val="single"/>
          <w:lang w:val="uk-UA" w:eastAsia="uk-UA" w:bidi="uk-UA"/>
        </w:rPr>
        <w:t xml:space="preserve">Контактний E-mail кафедри </w:t>
      </w:r>
      <w:hyperlink r:id="rId6" w:tgtFrame="_blank" w:history="1">
        <w:r w:rsidRPr="000D0514">
          <w:rPr>
            <w:rStyle w:val="ac"/>
            <w:rFonts w:ascii="Times New Roman" w:hAnsi="Times New Roman" w:cs="Times New Roman"/>
            <w:sz w:val="24"/>
            <w:szCs w:val="24"/>
            <w:shd w:val="clear" w:color="auto" w:fill="FFFFFF"/>
          </w:rPr>
          <w:t>intmed2@ukr.net</w:t>
        </w:r>
      </w:hyperlink>
    </w:p>
    <w:p w:rsidR="008D0B91" w:rsidRPr="000D0514" w:rsidRDefault="008D0B91" w:rsidP="008D0B91">
      <w:pPr>
        <w:spacing w:after="0" w:line="240" w:lineRule="auto"/>
        <w:jc w:val="both"/>
        <w:rPr>
          <w:rFonts w:ascii="Times New Roman" w:eastAsia="Times New Roman" w:hAnsi="Times New Roman" w:cs="Times New Roman"/>
          <w:color w:val="000000"/>
          <w:sz w:val="24"/>
          <w:szCs w:val="24"/>
          <w:lang w:val="uk-UA" w:eastAsia="uk-UA" w:bidi="uk-UA"/>
        </w:rPr>
      </w:pPr>
      <w:r w:rsidRPr="000D0514">
        <w:rPr>
          <w:rFonts w:ascii="Times New Roman" w:eastAsia="Times New Roman" w:hAnsi="Times New Roman" w:cs="Times New Roman"/>
          <w:color w:val="000000"/>
          <w:sz w:val="24"/>
          <w:szCs w:val="24"/>
          <w:u w:val="single"/>
          <w:lang w:val="uk-UA" w:eastAsia="uk-UA" w:bidi="uk-UA"/>
        </w:rPr>
        <w:t>Інформація про консультації.</w:t>
      </w:r>
      <w:r w:rsidRPr="000D0514">
        <w:rPr>
          <w:rFonts w:ascii="Times New Roman" w:eastAsia="Times New Roman" w:hAnsi="Times New Roman" w:cs="Times New Roman"/>
          <w:color w:val="000000"/>
          <w:sz w:val="24"/>
          <w:szCs w:val="24"/>
          <w:lang w:val="uk-UA" w:eastAsia="uk-UA" w:bidi="uk-UA"/>
        </w:rPr>
        <w:t xml:space="preserve"> Очні консультації: </w:t>
      </w:r>
      <w:r w:rsidRPr="000D0514">
        <w:rPr>
          <w:rFonts w:ascii="Times New Roman" w:hAnsi="Times New Roman" w:cs="Times New Roman"/>
          <w:sz w:val="24"/>
          <w:szCs w:val="24"/>
          <w:lang w:val="uk-UA" w:eastAsia="uk-UA" w:bidi="uk-UA"/>
        </w:rPr>
        <w:t xml:space="preserve">розклад та місце проведення за розкладом кафедри. </w:t>
      </w:r>
      <w:r w:rsidRPr="000D0514">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p>
    <w:p w:rsidR="00F64905" w:rsidRPr="000D0514" w:rsidRDefault="00F64905" w:rsidP="00F64905">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Локац</w:t>
      </w:r>
      <w:r w:rsidR="00A607F1" w:rsidRPr="000D0514">
        <w:rPr>
          <w:rFonts w:ascii="Times New Roman" w:hAnsi="Times New Roman" w:cs="Times New Roman"/>
          <w:sz w:val="24"/>
          <w:szCs w:val="24"/>
          <w:u w:val="single"/>
          <w:lang w:val="uk-UA"/>
        </w:rPr>
        <w:t>і</w:t>
      </w:r>
      <w:r w:rsidRPr="000D0514">
        <w:rPr>
          <w:rFonts w:ascii="Times New Roman" w:hAnsi="Times New Roman" w:cs="Times New Roman"/>
          <w:sz w:val="24"/>
          <w:szCs w:val="24"/>
          <w:u w:val="single"/>
          <w:lang w:val="uk-UA"/>
        </w:rPr>
        <w:t xml:space="preserve">я </w:t>
      </w:r>
      <w:r w:rsidRPr="000D0514">
        <w:rPr>
          <w:rFonts w:ascii="Times New Roman" w:hAnsi="Times New Roman" w:cs="Times New Roman"/>
          <w:sz w:val="24"/>
          <w:szCs w:val="24"/>
          <w:lang w:val="uk-UA"/>
        </w:rPr>
        <w:t xml:space="preserve">аудиторія та навчальні кімнати </w:t>
      </w:r>
      <w:r w:rsidRPr="000D0514">
        <w:rPr>
          <w:rFonts w:ascii="Times New Roman" w:hAnsi="Times New Roman"/>
          <w:sz w:val="24"/>
          <w:szCs w:val="24"/>
          <w:lang w:val="uk-UA"/>
        </w:rPr>
        <w:t>кафедри внутрішньої медицини №2, клінічної імунології та алергології імені академіка Л.Т.Малої</w:t>
      </w:r>
      <w:r w:rsidR="00A607F1" w:rsidRPr="000D0514">
        <w:rPr>
          <w:rFonts w:ascii="Times New Roman" w:hAnsi="Times New Roman"/>
          <w:sz w:val="24"/>
          <w:szCs w:val="24"/>
          <w:lang w:val="uk-UA"/>
        </w:rPr>
        <w:t xml:space="preserve"> </w:t>
      </w:r>
      <w:r w:rsidRPr="000D0514">
        <w:rPr>
          <w:rFonts w:ascii="Times New Roman" w:hAnsi="Times New Roman" w:cs="Times New Roman"/>
          <w:sz w:val="24"/>
          <w:szCs w:val="24"/>
          <w:lang w:val="uk-UA"/>
        </w:rPr>
        <w:t>на базі КНП «Міська клінічна лікарня №27» ХМР (вул. Пушкінска, 41).</w:t>
      </w:r>
    </w:p>
    <w:p w:rsidR="008D0B91" w:rsidRPr="000D0514" w:rsidRDefault="008D0B91" w:rsidP="008D0B9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Час проведення занять: понеділок, вівторок, середа, четвер, п'ятниця у відповідності до розкладу.</w:t>
      </w:r>
    </w:p>
    <w:p w:rsidR="00F64905" w:rsidRPr="000D0514" w:rsidRDefault="00F64905" w:rsidP="00F64905">
      <w:pPr>
        <w:spacing w:after="0" w:line="240" w:lineRule="auto"/>
        <w:jc w:val="center"/>
        <w:rPr>
          <w:rFonts w:ascii="Times New Roman" w:hAnsi="Times New Roman" w:cs="Times New Roman"/>
          <w:b/>
          <w:sz w:val="24"/>
          <w:szCs w:val="24"/>
          <w:lang w:val="uk-UA"/>
        </w:rPr>
      </w:pPr>
      <w:r w:rsidRPr="000D0514">
        <w:rPr>
          <w:rFonts w:ascii="Times New Roman" w:hAnsi="Times New Roman" w:cs="Times New Roman"/>
          <w:b/>
          <w:sz w:val="24"/>
          <w:szCs w:val="24"/>
          <w:lang w:val="uk-UA"/>
        </w:rPr>
        <w:t>Інформація про дисципліну</w:t>
      </w:r>
    </w:p>
    <w:p w:rsidR="00F64905" w:rsidRPr="000D0514" w:rsidRDefault="00F64905" w:rsidP="00F64905">
      <w:pPr>
        <w:spacing w:after="0" w:line="240" w:lineRule="auto"/>
        <w:rPr>
          <w:rFonts w:ascii="Times New Roman" w:hAnsi="Times New Roman" w:cs="Times New Roman"/>
          <w:b/>
          <w:sz w:val="24"/>
          <w:szCs w:val="24"/>
          <w:lang w:val="uk-UA"/>
        </w:rPr>
      </w:pPr>
      <w:r w:rsidRPr="000D0514">
        <w:rPr>
          <w:rFonts w:ascii="Times New Roman" w:hAnsi="Times New Roman" w:cs="Times New Roman"/>
          <w:b/>
          <w:sz w:val="24"/>
          <w:szCs w:val="24"/>
          <w:lang w:val="uk-UA"/>
        </w:rPr>
        <w:t>1. Опис дисципліни</w:t>
      </w:r>
    </w:p>
    <w:p w:rsidR="00F64905" w:rsidRPr="000D0514" w:rsidRDefault="00F64905" w:rsidP="00F64905">
      <w:pPr>
        <w:spacing w:after="0" w:line="240" w:lineRule="auto"/>
        <w:rPr>
          <w:rFonts w:ascii="Times New Roman" w:hAnsi="Times New Roman" w:cs="Times New Roman"/>
          <w:sz w:val="24"/>
          <w:szCs w:val="24"/>
          <w:u w:val="single"/>
          <w:lang w:val="uk-UA"/>
        </w:rPr>
      </w:pPr>
      <w:r w:rsidRPr="000D0514">
        <w:rPr>
          <w:rFonts w:ascii="Times New Roman" w:hAnsi="Times New Roman" w:cs="Times New Roman"/>
          <w:sz w:val="24"/>
          <w:szCs w:val="24"/>
          <w:u w:val="single"/>
          <w:lang w:val="uk-UA"/>
        </w:rPr>
        <w:t xml:space="preserve">Курс </w:t>
      </w:r>
      <w:r w:rsidRPr="000D0514">
        <w:rPr>
          <w:rFonts w:ascii="Times New Roman" w:hAnsi="Times New Roman" w:cs="Times New Roman"/>
          <w:sz w:val="24"/>
          <w:szCs w:val="24"/>
          <w:lang w:val="uk-UA"/>
        </w:rPr>
        <w:t xml:space="preserve"> 6</w:t>
      </w:r>
    </w:p>
    <w:p w:rsidR="00F64905" w:rsidRPr="000D0514" w:rsidRDefault="00F64905" w:rsidP="00F64905">
      <w:pPr>
        <w:spacing w:after="0" w:line="240" w:lineRule="auto"/>
        <w:rPr>
          <w:rFonts w:ascii="Times New Roman" w:hAnsi="Times New Roman" w:cs="Times New Roman"/>
          <w:sz w:val="24"/>
          <w:szCs w:val="24"/>
          <w:u w:val="single"/>
          <w:lang w:val="uk-UA"/>
        </w:rPr>
      </w:pPr>
      <w:r w:rsidRPr="000D0514">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Pr="000D0514">
        <w:rPr>
          <w:rFonts w:ascii="Times New Roman" w:hAnsi="Times New Roman" w:cs="Times New Roman"/>
          <w:sz w:val="24"/>
          <w:szCs w:val="24"/>
          <w:lang w:val="uk-UA"/>
        </w:rPr>
        <w:t xml:space="preserve">  XІ-XІІ</w:t>
      </w:r>
      <w:r w:rsidR="00F54C8D"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 xml:space="preserve"> </w:t>
      </w:r>
    </w:p>
    <w:p w:rsidR="00F64905" w:rsidRPr="000D0514" w:rsidRDefault="00F64905" w:rsidP="00F64905">
      <w:pPr>
        <w:spacing w:after="0" w:line="240" w:lineRule="auto"/>
        <w:rPr>
          <w:rFonts w:ascii="Times New Roman" w:hAnsi="Times New Roman" w:cs="Times New Roman"/>
          <w:sz w:val="24"/>
          <w:szCs w:val="24"/>
          <w:lang w:val="uk-UA"/>
        </w:rPr>
      </w:pPr>
      <w:r w:rsidRPr="000D0514">
        <w:rPr>
          <w:rFonts w:ascii="Times New Roman" w:eastAsia="Times New Roman" w:hAnsi="Times New Roman" w:cs="Times New Roman"/>
          <w:sz w:val="24"/>
          <w:szCs w:val="24"/>
          <w:u w:val="single"/>
          <w:lang w:val="uk-UA"/>
        </w:rPr>
        <w:t>Обсяг дисципліни</w:t>
      </w:r>
      <w:r w:rsidRPr="000D0514">
        <w:rPr>
          <w:rFonts w:ascii="Times New Roman" w:hAnsi="Times New Roman" w:cs="Times New Roman"/>
          <w:sz w:val="24"/>
          <w:szCs w:val="24"/>
          <w:u w:val="single"/>
          <w:lang w:val="uk-UA"/>
        </w:rPr>
        <w:t>:</w:t>
      </w:r>
      <w:r w:rsidRPr="000D0514">
        <w:rPr>
          <w:rFonts w:ascii="Times New Roman" w:hAnsi="Times New Roman" w:cs="Times New Roman"/>
          <w:sz w:val="24"/>
          <w:szCs w:val="24"/>
          <w:lang w:val="uk-UA"/>
        </w:rPr>
        <w:t xml:space="preserve"> кредитів ЕКТС – </w:t>
      </w:r>
      <w:r w:rsidR="00A607F1" w:rsidRPr="000D0514">
        <w:rPr>
          <w:rFonts w:ascii="Times New Roman" w:hAnsi="Times New Roman" w:cs="Times New Roman"/>
          <w:sz w:val="24"/>
          <w:szCs w:val="24"/>
          <w:lang w:val="uk-UA"/>
        </w:rPr>
        <w:t>4</w:t>
      </w:r>
      <w:r w:rsidRPr="000D0514">
        <w:rPr>
          <w:rFonts w:ascii="Times New Roman" w:hAnsi="Times New Roman" w:cs="Times New Roman"/>
          <w:sz w:val="24"/>
          <w:szCs w:val="24"/>
          <w:lang w:val="uk-UA"/>
        </w:rPr>
        <w:t xml:space="preserve">, всього годин </w:t>
      </w:r>
      <w:r w:rsidR="00A607F1" w:rsidRPr="000D0514">
        <w:rPr>
          <w:rFonts w:ascii="Times New Roman" w:hAnsi="Times New Roman" w:cs="Times New Roman"/>
          <w:sz w:val="24"/>
          <w:szCs w:val="24"/>
          <w:lang w:val="uk-UA"/>
        </w:rPr>
        <w:t>12</w:t>
      </w:r>
      <w:r w:rsidRPr="000D0514">
        <w:rPr>
          <w:rFonts w:ascii="Times New Roman" w:hAnsi="Times New Roman" w:cs="Times New Roman"/>
          <w:sz w:val="24"/>
          <w:szCs w:val="24"/>
          <w:lang w:val="uk-UA"/>
        </w:rPr>
        <w:t xml:space="preserve">0, з них практичні заняття – </w:t>
      </w:r>
      <w:r w:rsidR="008D0B91" w:rsidRPr="000D0514">
        <w:rPr>
          <w:rFonts w:ascii="Times New Roman" w:hAnsi="Times New Roman" w:cs="Times New Roman"/>
          <w:sz w:val="24"/>
          <w:szCs w:val="24"/>
          <w:lang w:val="uk-UA"/>
        </w:rPr>
        <w:t>8</w:t>
      </w:r>
      <w:r w:rsidRPr="000D0514">
        <w:rPr>
          <w:rFonts w:ascii="Times New Roman" w:hAnsi="Times New Roman" w:cs="Times New Roman"/>
          <w:sz w:val="24"/>
          <w:szCs w:val="24"/>
          <w:lang w:val="uk-UA"/>
        </w:rPr>
        <w:t xml:space="preserve">0 години, СРС – </w:t>
      </w:r>
      <w:r w:rsidR="008D0B91" w:rsidRPr="000D0514">
        <w:rPr>
          <w:rFonts w:ascii="Times New Roman" w:hAnsi="Times New Roman" w:cs="Times New Roman"/>
          <w:sz w:val="24"/>
          <w:szCs w:val="24"/>
          <w:lang w:val="uk-UA"/>
        </w:rPr>
        <w:t>4</w:t>
      </w:r>
      <w:r w:rsidRPr="000D0514">
        <w:rPr>
          <w:rFonts w:ascii="Times New Roman" w:hAnsi="Times New Roman" w:cs="Times New Roman"/>
          <w:sz w:val="24"/>
          <w:szCs w:val="24"/>
          <w:lang w:val="uk-UA"/>
        </w:rPr>
        <w:t>0 годин.</w:t>
      </w:r>
    </w:p>
    <w:p w:rsidR="008D0B91" w:rsidRPr="000D0514" w:rsidRDefault="008D0B91" w:rsidP="00F64905">
      <w:pPr>
        <w:spacing w:after="0" w:line="240" w:lineRule="auto"/>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Вид контролю</w:t>
      </w:r>
      <w:r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u w:val="single"/>
          <w:lang w:val="uk-UA"/>
        </w:rPr>
        <w:t xml:space="preserve"> </w:t>
      </w:r>
      <w:r w:rsidRPr="000D0514">
        <w:rPr>
          <w:rFonts w:ascii="Times New Roman" w:hAnsi="Times New Roman" w:cs="Times New Roman"/>
          <w:sz w:val="24"/>
          <w:szCs w:val="24"/>
          <w:lang w:val="uk-UA"/>
        </w:rPr>
        <w:t>диференційований залік.</w:t>
      </w:r>
    </w:p>
    <w:p w:rsidR="00F64905" w:rsidRPr="000D0514" w:rsidRDefault="00F64905" w:rsidP="00EB3682">
      <w:pPr>
        <w:spacing w:after="0" w:line="240" w:lineRule="auto"/>
        <w:ind w:firstLine="708"/>
        <w:jc w:val="both"/>
        <w:rPr>
          <w:rFonts w:ascii="Times New Roman" w:hAnsi="Times New Roman"/>
          <w:sz w:val="24"/>
          <w:szCs w:val="24"/>
          <w:lang w:val="uk-UA"/>
        </w:rPr>
      </w:pPr>
      <w:r w:rsidRPr="000D0514">
        <w:rPr>
          <w:rFonts w:ascii="Times New Roman" w:hAnsi="Times New Roman" w:cs="Times New Roman"/>
          <w:sz w:val="24"/>
          <w:szCs w:val="24"/>
          <w:lang w:val="uk-UA"/>
        </w:rPr>
        <w:t xml:space="preserve">Навчальна </w:t>
      </w:r>
      <w:r w:rsidR="00F54C8D" w:rsidRPr="000D0514">
        <w:rPr>
          <w:rFonts w:ascii="Times New Roman" w:hAnsi="Times New Roman"/>
          <w:sz w:val="24"/>
          <w:szCs w:val="24"/>
          <w:lang w:val="uk-UA"/>
        </w:rPr>
        <w:t>вибіркова</w:t>
      </w:r>
      <w:r w:rsidR="00F54C8D"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 xml:space="preserve">дисципліна </w:t>
      </w:r>
      <w:r w:rsidR="00A607F1" w:rsidRPr="000D0514">
        <w:rPr>
          <w:rFonts w:ascii="Times New Roman" w:hAnsi="Times New Roman"/>
          <w:sz w:val="24"/>
          <w:szCs w:val="24"/>
          <w:lang w:val="uk-UA"/>
        </w:rPr>
        <w:t>«Кардіологія з ревматологією»</w:t>
      </w:r>
      <w:r w:rsidR="00A607F1" w:rsidRPr="000D0514">
        <w:rPr>
          <w:rFonts w:ascii="Times New Roman" w:hAnsi="Times New Roman"/>
          <w:b/>
          <w:sz w:val="24"/>
          <w:szCs w:val="24"/>
          <w:lang w:val="uk-UA"/>
        </w:rPr>
        <w:t xml:space="preserve"> </w:t>
      </w:r>
      <w:r w:rsidRPr="000D0514">
        <w:rPr>
          <w:rFonts w:ascii="Times New Roman" w:hAnsi="Times New Roman" w:cs="Times New Roman"/>
          <w:sz w:val="24"/>
          <w:szCs w:val="24"/>
          <w:lang w:val="uk-UA"/>
        </w:rPr>
        <w:t xml:space="preserve">для студентів </w:t>
      </w:r>
      <w:r w:rsidR="00593341" w:rsidRPr="000D0514">
        <w:rPr>
          <w:rFonts w:ascii="Times New Roman" w:hAnsi="Times New Roman" w:cs="Times New Roman"/>
          <w:spacing w:val="-2"/>
          <w:sz w:val="24"/>
          <w:szCs w:val="24"/>
          <w:lang w:val="uk-UA"/>
        </w:rPr>
        <w:t>6</w:t>
      </w:r>
      <w:r w:rsidRPr="000D0514">
        <w:rPr>
          <w:rFonts w:ascii="Times New Roman" w:hAnsi="Times New Roman" w:cs="Times New Roman"/>
          <w:spacing w:val="-2"/>
          <w:sz w:val="24"/>
          <w:szCs w:val="24"/>
          <w:lang w:val="uk-UA"/>
        </w:rPr>
        <w:t xml:space="preserve"> курсу</w:t>
      </w:r>
      <w:r w:rsidRPr="000D0514">
        <w:rPr>
          <w:rFonts w:ascii="Times New Roman" w:hAnsi="Times New Roman" w:cs="Times New Roman"/>
          <w:sz w:val="24"/>
          <w:szCs w:val="24"/>
          <w:lang w:val="uk-UA"/>
        </w:rPr>
        <w:t xml:space="preserve"> передбачає вивчення </w:t>
      </w:r>
      <w:r w:rsidRPr="000D0514">
        <w:rPr>
          <w:rFonts w:ascii="Times New Roman" w:hAnsi="Times New Roman" w:cs="Times New Roman"/>
          <w:spacing w:val="-1"/>
          <w:sz w:val="24"/>
          <w:szCs w:val="24"/>
          <w:lang w:val="uk-UA"/>
        </w:rPr>
        <w:t>студентами основ</w:t>
      </w:r>
      <w:r w:rsidR="00A607F1" w:rsidRPr="000D0514">
        <w:rPr>
          <w:rFonts w:ascii="Times New Roman" w:hAnsi="Times New Roman" w:cs="Times New Roman"/>
          <w:spacing w:val="-1"/>
          <w:sz w:val="24"/>
          <w:szCs w:val="24"/>
          <w:lang w:val="uk-UA"/>
        </w:rPr>
        <w:t>них</w:t>
      </w:r>
      <w:r w:rsidRPr="000D0514">
        <w:rPr>
          <w:rFonts w:ascii="Times New Roman" w:hAnsi="Times New Roman" w:cs="Times New Roman"/>
          <w:spacing w:val="-1"/>
          <w:sz w:val="24"/>
          <w:szCs w:val="24"/>
          <w:lang w:val="uk-UA"/>
        </w:rPr>
        <w:t xml:space="preserve"> </w:t>
      </w:r>
      <w:r w:rsidR="00A607F1" w:rsidRPr="000D0514">
        <w:rPr>
          <w:rFonts w:ascii="Times New Roman" w:hAnsi="Times New Roman" w:cs="Times New Roman"/>
          <w:spacing w:val="-1"/>
          <w:sz w:val="24"/>
          <w:szCs w:val="24"/>
          <w:lang w:val="uk-UA"/>
        </w:rPr>
        <w:t>питань кардіології та ревматології</w:t>
      </w:r>
      <w:r w:rsidRPr="000D0514">
        <w:rPr>
          <w:rFonts w:ascii="Times New Roman" w:hAnsi="Times New Roman" w:cs="Times New Roman"/>
          <w:spacing w:val="-1"/>
          <w:sz w:val="24"/>
          <w:szCs w:val="24"/>
          <w:lang w:val="uk-UA"/>
        </w:rPr>
        <w:t xml:space="preserve"> з акцентом на надбанн</w:t>
      </w:r>
      <w:r w:rsidR="00A607F1" w:rsidRPr="000D0514">
        <w:rPr>
          <w:rFonts w:ascii="Times New Roman" w:hAnsi="Times New Roman" w:cs="Times New Roman"/>
          <w:spacing w:val="-1"/>
          <w:sz w:val="24"/>
          <w:szCs w:val="24"/>
          <w:lang w:val="uk-UA"/>
        </w:rPr>
        <w:t>я</w:t>
      </w:r>
      <w:r w:rsidRPr="000D0514">
        <w:rPr>
          <w:rFonts w:ascii="Times New Roman" w:hAnsi="Times New Roman" w:cs="Times New Roman"/>
          <w:spacing w:val="-1"/>
          <w:sz w:val="24"/>
          <w:szCs w:val="24"/>
          <w:lang w:val="uk-UA"/>
        </w:rPr>
        <w:t xml:space="preserve"> навичок збору анамнезу, фізикального обстеження, проведенн</w:t>
      </w:r>
      <w:r w:rsidR="008D0B91" w:rsidRPr="000D0514">
        <w:rPr>
          <w:rFonts w:ascii="Times New Roman" w:hAnsi="Times New Roman" w:cs="Times New Roman"/>
          <w:spacing w:val="-1"/>
          <w:sz w:val="24"/>
          <w:szCs w:val="24"/>
          <w:lang w:val="uk-UA"/>
        </w:rPr>
        <w:t>я</w:t>
      </w:r>
      <w:r w:rsidRPr="000D0514">
        <w:rPr>
          <w:rFonts w:ascii="Times New Roman" w:hAnsi="Times New Roman" w:cs="Times New Roman"/>
          <w:spacing w:val="-1"/>
          <w:sz w:val="24"/>
          <w:szCs w:val="24"/>
          <w:lang w:val="uk-UA"/>
        </w:rPr>
        <w:t xml:space="preserve"> диференціальної діагностики, основних схем лікування та профілактики захворювань серцево-судинної системи</w:t>
      </w:r>
      <w:r w:rsidR="008D0B91" w:rsidRPr="000D0514">
        <w:rPr>
          <w:rFonts w:ascii="Times New Roman" w:hAnsi="Times New Roman" w:cs="Times New Roman"/>
          <w:spacing w:val="-1"/>
          <w:sz w:val="24"/>
          <w:szCs w:val="24"/>
          <w:lang w:val="uk-UA"/>
        </w:rPr>
        <w:t>, суглобів</w:t>
      </w:r>
      <w:r w:rsidR="006B69CD" w:rsidRPr="000D0514">
        <w:rPr>
          <w:rFonts w:ascii="Times New Roman" w:hAnsi="Times New Roman" w:cs="Times New Roman"/>
          <w:spacing w:val="-1"/>
          <w:sz w:val="24"/>
          <w:szCs w:val="24"/>
          <w:lang w:val="uk-UA"/>
        </w:rPr>
        <w:t xml:space="preserve"> та сполучної тканини</w:t>
      </w:r>
      <w:r w:rsidR="00A72357" w:rsidRPr="000D0514">
        <w:rPr>
          <w:rFonts w:ascii="Times New Roman" w:hAnsi="Times New Roman" w:cs="Times New Roman"/>
          <w:spacing w:val="-1"/>
          <w:sz w:val="24"/>
          <w:szCs w:val="24"/>
          <w:lang w:val="uk-UA"/>
        </w:rPr>
        <w:t xml:space="preserve"> в терапевтичній клініці.</w:t>
      </w:r>
    </w:p>
    <w:p w:rsidR="008E10D7" w:rsidRPr="000D0514" w:rsidRDefault="006B69CD" w:rsidP="00EB3682">
      <w:pPr>
        <w:spacing w:after="0"/>
        <w:ind w:firstLine="708"/>
        <w:jc w:val="both"/>
        <w:rPr>
          <w:rFonts w:ascii="Times New Roman" w:hAnsi="Times New Roman" w:cs="Times New Roman"/>
          <w:sz w:val="24"/>
          <w:szCs w:val="24"/>
          <w:lang w:val="uk-UA"/>
        </w:rPr>
      </w:pPr>
      <w:r w:rsidRPr="000D0514">
        <w:rPr>
          <w:rFonts w:ascii="Times New Roman" w:hAnsi="Times New Roman"/>
          <w:sz w:val="24"/>
          <w:szCs w:val="24"/>
          <w:lang w:val="uk-UA"/>
        </w:rPr>
        <w:t>Кардіологія та ревматологія</w:t>
      </w:r>
      <w:r w:rsidRPr="000D0514">
        <w:rPr>
          <w:rFonts w:ascii="Times New Roman" w:hAnsi="Times New Roman" w:cs="Times New Roman"/>
          <w:sz w:val="24"/>
          <w:szCs w:val="24"/>
          <w:lang w:val="uk-UA"/>
        </w:rPr>
        <w:t xml:space="preserve"> </w:t>
      </w:r>
      <w:r w:rsidR="008E10D7" w:rsidRPr="000D0514">
        <w:rPr>
          <w:rFonts w:ascii="Times New Roman" w:hAnsi="Times New Roman" w:cs="Times New Roman"/>
          <w:sz w:val="24"/>
          <w:szCs w:val="24"/>
          <w:lang w:val="uk-UA"/>
        </w:rPr>
        <w:t>є одн</w:t>
      </w:r>
      <w:r w:rsidRPr="000D0514">
        <w:rPr>
          <w:rFonts w:ascii="Times New Roman" w:hAnsi="Times New Roman" w:cs="Times New Roman"/>
          <w:sz w:val="24"/>
          <w:szCs w:val="24"/>
          <w:lang w:val="uk-UA"/>
        </w:rPr>
        <w:t>ими</w:t>
      </w:r>
      <w:r w:rsidR="008E10D7" w:rsidRPr="000D0514">
        <w:rPr>
          <w:rFonts w:ascii="Times New Roman" w:hAnsi="Times New Roman" w:cs="Times New Roman"/>
          <w:sz w:val="24"/>
          <w:szCs w:val="24"/>
          <w:lang w:val="uk-UA"/>
        </w:rPr>
        <w:t xml:space="preserve"> з базових дисциплін в підготовці лікарів будь-якого профілю, </w:t>
      </w:r>
      <w:r w:rsidR="00F54C8D" w:rsidRPr="000D0514">
        <w:rPr>
          <w:rFonts w:ascii="Times New Roman" w:hAnsi="Times New Roman" w:cs="Times New Roman"/>
          <w:sz w:val="24"/>
          <w:szCs w:val="24"/>
          <w:lang w:val="uk-UA"/>
        </w:rPr>
        <w:t>вивчаю</w:t>
      </w:r>
      <w:r w:rsidR="00186344">
        <w:rPr>
          <w:rFonts w:ascii="Times New Roman" w:hAnsi="Times New Roman" w:cs="Times New Roman"/>
          <w:sz w:val="24"/>
          <w:szCs w:val="24"/>
          <w:lang w:val="uk-UA"/>
        </w:rPr>
        <w:t>чи</w:t>
      </w:r>
      <w:r w:rsidR="00F54C8D" w:rsidRPr="000D0514">
        <w:rPr>
          <w:rFonts w:ascii="Times New Roman" w:hAnsi="Times New Roman" w:cs="Times New Roman"/>
          <w:sz w:val="24"/>
          <w:szCs w:val="24"/>
          <w:lang w:val="uk-UA"/>
        </w:rPr>
        <w:t xml:space="preserve"> </w:t>
      </w:r>
      <w:r w:rsidR="008E10D7" w:rsidRPr="000D0514">
        <w:rPr>
          <w:rFonts w:ascii="Times New Roman" w:hAnsi="Times New Roman" w:cs="Times New Roman"/>
          <w:sz w:val="24"/>
          <w:szCs w:val="24"/>
          <w:lang w:val="uk-UA"/>
        </w:rPr>
        <w:t>закономірності та особливості патогенезу, клінічного перебігу захворюван</w:t>
      </w:r>
      <w:r w:rsidRPr="000D0514">
        <w:rPr>
          <w:rFonts w:ascii="Times New Roman" w:hAnsi="Times New Roman" w:cs="Times New Roman"/>
          <w:sz w:val="24"/>
          <w:szCs w:val="24"/>
          <w:lang w:val="uk-UA"/>
        </w:rPr>
        <w:t>ь</w:t>
      </w:r>
      <w:r w:rsidR="008E10D7" w:rsidRPr="000D0514">
        <w:rPr>
          <w:rFonts w:ascii="Times New Roman" w:hAnsi="Times New Roman" w:cs="Times New Roman"/>
          <w:sz w:val="24"/>
          <w:szCs w:val="24"/>
          <w:lang w:val="uk-UA"/>
        </w:rPr>
        <w:t xml:space="preserve"> </w:t>
      </w:r>
      <w:r w:rsidRPr="000D0514">
        <w:rPr>
          <w:rFonts w:ascii="Times New Roman" w:hAnsi="Times New Roman" w:cs="Times New Roman"/>
          <w:spacing w:val="-1"/>
          <w:sz w:val="24"/>
          <w:szCs w:val="24"/>
          <w:lang w:val="uk-UA"/>
        </w:rPr>
        <w:t>серцево-судинної системи та сполучної тканини</w:t>
      </w:r>
      <w:r w:rsidR="008E10D7" w:rsidRPr="000D0514">
        <w:rPr>
          <w:rFonts w:ascii="Times New Roman" w:hAnsi="Times New Roman" w:cs="Times New Roman"/>
          <w:sz w:val="24"/>
          <w:szCs w:val="24"/>
          <w:lang w:val="uk-UA"/>
        </w:rPr>
        <w:t xml:space="preserve"> з використанням міждисциплінарного підходу до їх лікування, а також процеси реабілітації після перенесених важких патологічних станів і основні шляхи та методи їх профілактики.</w:t>
      </w:r>
    </w:p>
    <w:p w:rsidR="00F64905" w:rsidRPr="000D0514" w:rsidRDefault="00F64905" w:rsidP="00186344">
      <w:pPr>
        <w:spacing w:after="0" w:line="240" w:lineRule="auto"/>
        <w:ind w:firstLine="708"/>
        <w:jc w:val="both"/>
        <w:rPr>
          <w:rFonts w:ascii="Times New Roman" w:hAnsi="Times New Roman" w:cs="Times New Roman"/>
          <w:sz w:val="24"/>
          <w:szCs w:val="24"/>
          <w:u w:val="single"/>
          <w:lang w:val="uk-UA"/>
        </w:rPr>
      </w:pPr>
      <w:r w:rsidRPr="000D0514">
        <w:rPr>
          <w:rFonts w:ascii="Times New Roman" w:hAnsi="Times New Roman" w:cs="Times New Roman"/>
          <w:sz w:val="24"/>
          <w:szCs w:val="24"/>
          <w:u w:val="single"/>
          <w:lang w:val="uk-UA"/>
        </w:rPr>
        <w:t xml:space="preserve">Сторінка дисципліни в системі Moodle </w:t>
      </w:r>
      <w:r w:rsidR="008D0B91" w:rsidRPr="000D0514">
        <w:rPr>
          <w:rFonts w:ascii="Times New Roman" w:hAnsi="Times New Roman" w:cs="Times New Roman"/>
          <w:sz w:val="24"/>
          <w:szCs w:val="24"/>
          <w:u w:val="single"/>
          <w:lang w:val="uk-UA"/>
        </w:rPr>
        <w:t xml:space="preserve">- </w:t>
      </w:r>
      <w:r w:rsidR="008D0B91" w:rsidRPr="000D0514">
        <w:rPr>
          <w:rFonts w:ascii="Times New Roman" w:hAnsi="Times New Roman" w:cs="Times New Roman"/>
          <w:sz w:val="24"/>
          <w:szCs w:val="24"/>
          <w:lang w:val="uk-UA"/>
        </w:rPr>
        <w:t>Кафедра внутрішньої медицини № 2, клінічноїімунології і алергології імені академіка Л.Т. Малої</w:t>
      </w:r>
    </w:p>
    <w:p w:rsidR="00D15D4C" w:rsidRPr="000D0514" w:rsidRDefault="00F64905" w:rsidP="00F54C8D">
      <w:pPr>
        <w:spacing w:after="0"/>
        <w:jc w:val="both"/>
        <w:rPr>
          <w:rFonts w:ascii="Times New Roman" w:eastAsia="MS Mincho" w:hAnsi="Times New Roman" w:cs="Times New Roman"/>
          <w:sz w:val="24"/>
          <w:szCs w:val="24"/>
          <w:lang w:val="uk-UA"/>
        </w:rPr>
      </w:pPr>
      <w:r w:rsidRPr="000D0514">
        <w:rPr>
          <w:rFonts w:ascii="Times New Roman" w:hAnsi="Times New Roman" w:cs="Times New Roman"/>
          <w:b/>
          <w:sz w:val="24"/>
          <w:szCs w:val="24"/>
          <w:lang w:val="uk-UA"/>
        </w:rPr>
        <w:lastRenderedPageBreak/>
        <w:t xml:space="preserve">2. Метою вивчення </w:t>
      </w:r>
      <w:r w:rsidRPr="000D0514">
        <w:rPr>
          <w:rFonts w:ascii="Times New Roman" w:hAnsi="Times New Roman" w:cs="Times New Roman"/>
          <w:sz w:val="24"/>
          <w:szCs w:val="24"/>
          <w:lang w:val="uk-UA"/>
        </w:rPr>
        <w:t xml:space="preserve">навчальної </w:t>
      </w:r>
      <w:r w:rsidR="006B69CD" w:rsidRPr="000D0514">
        <w:rPr>
          <w:rFonts w:ascii="Times New Roman" w:hAnsi="Times New Roman"/>
          <w:sz w:val="24"/>
          <w:szCs w:val="24"/>
          <w:lang w:val="uk-UA"/>
        </w:rPr>
        <w:t>вибірково</w:t>
      </w:r>
      <w:r w:rsidR="000B41FC" w:rsidRPr="000D0514">
        <w:rPr>
          <w:rFonts w:ascii="Times New Roman" w:hAnsi="Times New Roman"/>
          <w:sz w:val="24"/>
          <w:szCs w:val="24"/>
          <w:lang w:val="uk-UA"/>
        </w:rPr>
        <w:t>ї</w:t>
      </w:r>
      <w:r w:rsidR="006B69CD" w:rsidRPr="000D0514">
        <w:rPr>
          <w:rFonts w:ascii="Times New Roman" w:hAnsi="Times New Roman"/>
          <w:sz w:val="24"/>
          <w:szCs w:val="24"/>
          <w:lang w:val="uk-UA"/>
        </w:rPr>
        <w:t xml:space="preserve"> </w:t>
      </w:r>
      <w:r w:rsidR="000B41FC" w:rsidRPr="000D0514">
        <w:rPr>
          <w:rFonts w:ascii="Times New Roman" w:hAnsi="Times New Roman"/>
          <w:sz w:val="24"/>
          <w:szCs w:val="24"/>
          <w:lang w:val="uk-UA"/>
        </w:rPr>
        <w:t>дисципліни</w:t>
      </w:r>
      <w:r w:rsidR="006B69CD" w:rsidRPr="000D0514">
        <w:rPr>
          <w:rFonts w:ascii="Times New Roman" w:hAnsi="Times New Roman"/>
          <w:sz w:val="24"/>
          <w:szCs w:val="24"/>
          <w:lang w:val="uk-UA"/>
        </w:rPr>
        <w:t xml:space="preserve"> «Кардіологія з ревматологією»</w:t>
      </w:r>
      <w:r w:rsidR="008D0B91" w:rsidRPr="000D0514">
        <w:rPr>
          <w:rFonts w:ascii="Times New Roman" w:hAnsi="Times New Roman" w:cs="Times New Roman"/>
          <w:spacing w:val="-2"/>
          <w:sz w:val="24"/>
          <w:szCs w:val="24"/>
          <w:lang w:val="uk-UA"/>
        </w:rPr>
        <w:t xml:space="preserve"> </w:t>
      </w:r>
      <w:r w:rsidR="00D15D4C" w:rsidRPr="000D0514">
        <w:rPr>
          <w:rFonts w:ascii="Times New Roman" w:hAnsi="Times New Roman" w:cs="Times New Roman"/>
          <w:sz w:val="24"/>
          <w:szCs w:val="24"/>
          <w:lang w:val="uk-UA"/>
        </w:rPr>
        <w:t xml:space="preserve">є </w:t>
      </w:r>
      <w:r w:rsidR="00D15D4C" w:rsidRPr="000D0514">
        <w:rPr>
          <w:rFonts w:ascii="Times New Roman" w:hAnsi="Times New Roman" w:cs="Times New Roman"/>
          <w:spacing w:val="-2"/>
          <w:sz w:val="24"/>
          <w:szCs w:val="24"/>
          <w:lang w:val="uk-UA"/>
        </w:rPr>
        <w:t xml:space="preserve">здобуття та поглиблення знань, вмінь, навичок та інших компетентностей з </w:t>
      </w:r>
      <w:r w:rsidR="006B69CD" w:rsidRPr="000D0514">
        <w:rPr>
          <w:rFonts w:ascii="Times New Roman" w:hAnsi="Times New Roman" w:cs="Times New Roman"/>
          <w:spacing w:val="-2"/>
          <w:sz w:val="24"/>
          <w:szCs w:val="24"/>
          <w:lang w:val="uk-UA"/>
        </w:rPr>
        <w:t>кардіології та ревматології</w:t>
      </w:r>
      <w:r w:rsidR="00D15D4C" w:rsidRPr="000D0514">
        <w:rPr>
          <w:rFonts w:ascii="Times New Roman" w:hAnsi="Times New Roman" w:cs="Times New Roman"/>
          <w:spacing w:val="-2"/>
          <w:sz w:val="24"/>
          <w:szCs w:val="24"/>
          <w:lang w:val="uk-UA"/>
        </w:rPr>
        <w:t xml:space="preserve">, </w:t>
      </w:r>
      <w:r w:rsidR="00D15D4C" w:rsidRPr="000D0514">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rsidR="00F64905" w:rsidRPr="000D0514" w:rsidRDefault="00F64905" w:rsidP="00F54C8D">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b/>
          <w:sz w:val="24"/>
          <w:szCs w:val="24"/>
          <w:lang w:val="uk-UA"/>
        </w:rPr>
        <w:t xml:space="preserve">Основними завданнями </w:t>
      </w:r>
      <w:r w:rsidRPr="000D0514">
        <w:rPr>
          <w:rFonts w:ascii="Times New Roman" w:hAnsi="Times New Roman" w:cs="Times New Roman"/>
          <w:sz w:val="24"/>
          <w:szCs w:val="24"/>
          <w:lang w:val="uk-UA"/>
        </w:rPr>
        <w:t xml:space="preserve">вивчення </w:t>
      </w:r>
      <w:r w:rsidR="00186344">
        <w:rPr>
          <w:rFonts w:ascii="Times New Roman" w:hAnsi="Times New Roman" w:cs="Times New Roman"/>
          <w:sz w:val="24"/>
          <w:szCs w:val="24"/>
          <w:lang w:val="uk-UA"/>
        </w:rPr>
        <w:t xml:space="preserve">навчальної </w:t>
      </w:r>
      <w:r w:rsidR="006B69CD" w:rsidRPr="000D0514">
        <w:rPr>
          <w:rFonts w:ascii="Times New Roman" w:hAnsi="Times New Roman"/>
          <w:sz w:val="24"/>
          <w:szCs w:val="24"/>
          <w:lang w:val="uk-UA"/>
        </w:rPr>
        <w:t>вибірково</w:t>
      </w:r>
      <w:r w:rsidR="00F54C8D" w:rsidRPr="000D0514">
        <w:rPr>
          <w:rFonts w:ascii="Times New Roman" w:hAnsi="Times New Roman"/>
          <w:sz w:val="24"/>
          <w:szCs w:val="24"/>
          <w:lang w:val="uk-UA"/>
        </w:rPr>
        <w:t>ї</w:t>
      </w:r>
      <w:r w:rsidR="006B69CD" w:rsidRPr="000D0514">
        <w:rPr>
          <w:rFonts w:ascii="Times New Roman" w:hAnsi="Times New Roman"/>
          <w:sz w:val="24"/>
          <w:szCs w:val="24"/>
          <w:lang w:val="uk-UA"/>
        </w:rPr>
        <w:t xml:space="preserve"> </w:t>
      </w:r>
      <w:r w:rsidR="00F54C8D" w:rsidRPr="000D0514">
        <w:rPr>
          <w:rFonts w:ascii="Times New Roman" w:hAnsi="Times New Roman"/>
          <w:sz w:val="24"/>
          <w:szCs w:val="24"/>
          <w:lang w:val="uk-UA"/>
        </w:rPr>
        <w:t>дисципліни</w:t>
      </w:r>
      <w:r w:rsidR="006B69CD" w:rsidRPr="000D0514">
        <w:rPr>
          <w:rFonts w:ascii="Times New Roman" w:hAnsi="Times New Roman"/>
          <w:sz w:val="24"/>
          <w:szCs w:val="24"/>
          <w:lang w:val="uk-UA"/>
        </w:rPr>
        <w:t xml:space="preserve"> «Кардіологія з ревматологією»</w:t>
      </w:r>
      <w:r w:rsidR="006B69CD" w:rsidRPr="000D0514">
        <w:rPr>
          <w:rFonts w:ascii="Times New Roman" w:hAnsi="Times New Roman"/>
          <w:b/>
          <w:sz w:val="24"/>
          <w:szCs w:val="24"/>
          <w:lang w:val="uk-UA"/>
        </w:rPr>
        <w:t xml:space="preserve"> </w:t>
      </w:r>
      <w:r w:rsidRPr="000D0514">
        <w:rPr>
          <w:rFonts w:ascii="Times New Roman" w:hAnsi="Times New Roman" w:cs="Times New Roman"/>
          <w:sz w:val="24"/>
          <w:szCs w:val="24"/>
          <w:lang w:val="uk-UA"/>
        </w:rPr>
        <w:t>є:</w:t>
      </w:r>
    </w:p>
    <w:p w:rsidR="00F64905" w:rsidRPr="000D0514" w:rsidRDefault="00F64905" w:rsidP="00F54C8D">
      <w:pPr>
        <w:tabs>
          <w:tab w:val="left" w:pos="284"/>
          <w:tab w:val="left" w:pos="567"/>
        </w:tabs>
        <w:spacing w:after="0" w:line="240" w:lineRule="auto"/>
        <w:ind w:right="57"/>
        <w:jc w:val="both"/>
        <w:rPr>
          <w:rFonts w:ascii="Times New Roman" w:hAnsi="Times New Roman"/>
          <w:sz w:val="24"/>
          <w:szCs w:val="24"/>
          <w:lang w:val="uk-UA"/>
        </w:rPr>
      </w:pPr>
      <w:r w:rsidRPr="000D0514">
        <w:rPr>
          <w:rFonts w:ascii="Times New Roman" w:hAnsi="Times New Roman" w:cs="Times New Roman"/>
          <w:sz w:val="24"/>
          <w:szCs w:val="24"/>
          <w:lang w:val="uk-UA"/>
        </w:rPr>
        <w:t xml:space="preserve">• </w:t>
      </w:r>
      <w:r w:rsidRPr="000D0514">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rsidR="00F64905" w:rsidRPr="000D0514" w:rsidRDefault="00F64905" w:rsidP="00F54C8D">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0D0514">
        <w:rPr>
          <w:rFonts w:ascii="Times New Roman" w:hAnsi="Times New Roman"/>
          <w:sz w:val="24"/>
          <w:szCs w:val="24"/>
          <w:lang w:val="uk-UA"/>
        </w:rPr>
        <w:t>• формування у студентів навичок спілкування з хворим, проведення повного обсягу діагностичних і лікувальних заходів відповідно до клінічних протоколів ведення хворих на госпітальному і амбулаторному етапах;</w:t>
      </w:r>
    </w:p>
    <w:p w:rsidR="00F64905" w:rsidRPr="000D0514"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0D0514">
        <w:rPr>
          <w:rFonts w:ascii="Times New Roman" w:hAnsi="Times New Roman" w:cs="Times New Roman"/>
          <w:sz w:val="24"/>
          <w:szCs w:val="24"/>
          <w:lang w:val="uk-UA"/>
        </w:rPr>
        <w:t xml:space="preserve">• </w:t>
      </w:r>
      <w:r w:rsidRPr="000D0514">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рутинних і спеціальних лабораторних та інструментальних методів дослідження органів і систем;</w:t>
      </w:r>
    </w:p>
    <w:p w:rsidR="00F64905" w:rsidRPr="000D0514"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0D0514">
        <w:rPr>
          <w:rFonts w:ascii="Times New Roman" w:hAnsi="Times New Roman" w:cs="Times New Roman"/>
          <w:sz w:val="24"/>
          <w:szCs w:val="24"/>
          <w:lang w:val="uk-UA"/>
        </w:rPr>
        <w:t xml:space="preserve">• </w:t>
      </w:r>
      <w:r w:rsidRPr="000D0514">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rsidR="00F64905" w:rsidRPr="000D0514"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0D0514">
        <w:rPr>
          <w:rFonts w:ascii="Times New Roman" w:hAnsi="Times New Roman" w:cs="Times New Roman"/>
          <w:sz w:val="24"/>
          <w:szCs w:val="24"/>
          <w:lang w:val="uk-UA"/>
        </w:rPr>
        <w:t xml:space="preserve">• </w:t>
      </w:r>
      <w:r w:rsidRPr="000D0514">
        <w:rPr>
          <w:rFonts w:ascii="Times New Roman" w:hAnsi="Times New Roman"/>
          <w:sz w:val="24"/>
          <w:szCs w:val="24"/>
          <w:lang w:val="uk-UA"/>
        </w:rPr>
        <w:t>формування у студентів умінь проводити профілактику, лікування і реабілітацію пацієнта, призначати і безпосередньо здійснювати лікування пацієнтів в госпітальних і амбулаторних умовах;</w:t>
      </w:r>
    </w:p>
    <w:p w:rsidR="00F64905" w:rsidRPr="000D0514" w:rsidRDefault="00F64905" w:rsidP="00F64905">
      <w:pPr>
        <w:pStyle w:val="a3"/>
        <w:tabs>
          <w:tab w:val="left" w:pos="284"/>
          <w:tab w:val="left" w:pos="567"/>
        </w:tabs>
        <w:spacing w:after="0" w:line="240" w:lineRule="auto"/>
        <w:ind w:left="0" w:right="57"/>
        <w:jc w:val="both"/>
        <w:rPr>
          <w:rFonts w:ascii="Times New Roman" w:hAnsi="Times New Roman"/>
          <w:sz w:val="24"/>
          <w:szCs w:val="24"/>
          <w:lang w:val="uk-UA"/>
        </w:rPr>
      </w:pPr>
      <w:r w:rsidRPr="000D0514">
        <w:rPr>
          <w:rFonts w:ascii="Times New Roman" w:hAnsi="Times New Roman"/>
          <w:sz w:val="24"/>
          <w:szCs w:val="24"/>
          <w:lang w:val="uk-UA"/>
        </w:rPr>
        <w:t xml:space="preserve">• формування навичок оформлення історії хвороби і амбулаторної картки з викладенням у них всіх основних розділів, обґрунтування клінічного діагнозу, плану обстеження і лікування, визначення працездатності і показань до госпіталізації, ведення щоденників і оформлення етапних епікризів при роботі з </w:t>
      </w:r>
      <w:r w:rsidR="006B69CD" w:rsidRPr="000D0514">
        <w:rPr>
          <w:rFonts w:ascii="Times New Roman" w:hAnsi="Times New Roman"/>
          <w:sz w:val="24"/>
          <w:szCs w:val="24"/>
          <w:lang w:val="uk-UA"/>
        </w:rPr>
        <w:t xml:space="preserve">кардіологічними та ревматологічними </w:t>
      </w:r>
      <w:r w:rsidRPr="000D0514">
        <w:rPr>
          <w:rFonts w:ascii="Times New Roman" w:hAnsi="Times New Roman"/>
          <w:sz w:val="24"/>
          <w:szCs w:val="24"/>
          <w:lang w:val="uk-UA"/>
        </w:rPr>
        <w:t xml:space="preserve">хворими. </w:t>
      </w:r>
    </w:p>
    <w:p w:rsidR="00F64905" w:rsidRPr="000D0514" w:rsidRDefault="00F64905" w:rsidP="009506B6">
      <w:pPr>
        <w:spacing w:after="0" w:line="240" w:lineRule="auto"/>
        <w:jc w:val="both"/>
        <w:rPr>
          <w:rFonts w:ascii="Times New Roman" w:hAnsi="Times New Roman" w:cs="Times New Roman"/>
          <w:color w:val="000000"/>
          <w:sz w:val="24"/>
          <w:szCs w:val="24"/>
          <w:lang w:val="uk-UA" w:eastAsia="uk-UA" w:bidi="uk-UA"/>
        </w:rPr>
      </w:pPr>
      <w:r w:rsidRPr="000D0514">
        <w:rPr>
          <w:rFonts w:ascii="Times New Roman" w:hAnsi="Times New Roman" w:cs="Times New Roman"/>
          <w:b/>
          <w:sz w:val="24"/>
          <w:szCs w:val="24"/>
          <w:lang w:val="uk-UA"/>
        </w:rPr>
        <w:t>3. Статус дисципліни</w:t>
      </w:r>
      <w:r w:rsidRPr="000D0514">
        <w:rPr>
          <w:rFonts w:ascii="Times New Roman" w:hAnsi="Times New Roman" w:cs="Times New Roman"/>
          <w:sz w:val="24"/>
          <w:szCs w:val="24"/>
          <w:lang w:val="uk-UA"/>
        </w:rPr>
        <w:t xml:space="preserve"> – </w:t>
      </w:r>
      <w:r w:rsidR="008D0B91" w:rsidRPr="000D0514">
        <w:rPr>
          <w:rFonts w:ascii="Times New Roman" w:hAnsi="Times New Roman" w:cs="Times New Roman"/>
          <w:sz w:val="24"/>
          <w:szCs w:val="24"/>
          <w:lang w:val="uk-UA"/>
        </w:rPr>
        <w:t>вибіркова</w:t>
      </w:r>
      <w:r w:rsidRPr="000D0514">
        <w:rPr>
          <w:rFonts w:ascii="Times New Roman" w:hAnsi="Times New Roman" w:cs="Times New Roman"/>
          <w:sz w:val="24"/>
          <w:szCs w:val="24"/>
          <w:lang w:val="uk-UA"/>
        </w:rPr>
        <w:t xml:space="preserve">, </w:t>
      </w:r>
      <w:r w:rsidRPr="000D0514">
        <w:rPr>
          <w:rFonts w:ascii="Times New Roman" w:hAnsi="Times New Roman" w:cs="Times New Roman"/>
          <w:b/>
          <w:sz w:val="24"/>
          <w:szCs w:val="24"/>
          <w:lang w:val="uk-UA"/>
        </w:rPr>
        <w:t>формат дисципліни</w:t>
      </w:r>
      <w:r w:rsidR="006B69CD" w:rsidRPr="000D0514">
        <w:rPr>
          <w:rFonts w:ascii="Times New Roman" w:hAnsi="Times New Roman" w:cs="Times New Roman"/>
          <w:b/>
          <w:sz w:val="24"/>
          <w:szCs w:val="24"/>
          <w:lang w:val="uk-UA"/>
        </w:rPr>
        <w:t xml:space="preserve"> </w:t>
      </w:r>
      <w:r w:rsidRPr="000D0514">
        <w:rPr>
          <w:rFonts w:ascii="Times New Roman" w:hAnsi="Times New Roman" w:cs="Times New Roman"/>
          <w:sz w:val="24"/>
          <w:szCs w:val="24"/>
          <w:lang w:val="uk-UA"/>
        </w:rPr>
        <w:t>– змішаний (поєднання традиційних форм аудиторного навчання з елементами електронного навчання на платформі</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color w:val="000000"/>
          <w:sz w:val="24"/>
          <w:szCs w:val="24"/>
          <w:lang w:val="uk-UA" w:eastAsia="uk-UA" w:bidi="uk-UA"/>
        </w:rPr>
        <w:t>Moodle</w:t>
      </w:r>
      <w:r w:rsidR="008D0B91" w:rsidRPr="000D0514">
        <w:rPr>
          <w:rFonts w:ascii="Times New Roman" w:hAnsi="Times New Roman" w:cs="Times New Roman"/>
          <w:color w:val="000000"/>
          <w:sz w:val="24"/>
          <w:szCs w:val="24"/>
          <w:lang w:val="uk-UA" w:eastAsia="uk-UA" w:bidi="uk-UA"/>
        </w:rPr>
        <w:t xml:space="preserve">, </w:t>
      </w:r>
      <w:r w:rsidR="008D0B91" w:rsidRPr="000D0514">
        <w:rPr>
          <w:rFonts w:ascii="Times New Roman" w:hAnsi="Times New Roman" w:cs="Times New Roman"/>
          <w:sz w:val="24"/>
          <w:szCs w:val="24"/>
          <w:lang w:val="en-US"/>
        </w:rPr>
        <w:t>ZOOM</w:t>
      </w:r>
      <w:r w:rsidR="008D0B91" w:rsidRPr="000D0514">
        <w:rPr>
          <w:rFonts w:ascii="Times New Roman" w:hAnsi="Times New Roman" w:cs="Times New Roman"/>
          <w:sz w:val="24"/>
          <w:szCs w:val="24"/>
          <w:lang w:val="uk-UA"/>
        </w:rPr>
        <w:t xml:space="preserve">, </w:t>
      </w:r>
      <w:r w:rsidR="00E47FDB" w:rsidRPr="000D0514">
        <w:rPr>
          <w:rFonts w:ascii="Times New Roman" w:hAnsi="Times New Roman" w:cs="Times New Roman"/>
          <w:color w:val="222222"/>
          <w:sz w:val="24"/>
          <w:szCs w:val="24"/>
          <w:shd w:val="clear" w:color="auto" w:fill="FFFFFF"/>
        </w:rPr>
        <w:t>Google</w:t>
      </w:r>
      <w:r w:rsidR="00E47FDB" w:rsidRPr="000D0514">
        <w:rPr>
          <w:rFonts w:ascii="Times New Roman" w:hAnsi="Times New Roman" w:cs="Times New Roman"/>
          <w:color w:val="222222"/>
          <w:sz w:val="24"/>
          <w:szCs w:val="24"/>
          <w:shd w:val="clear" w:color="auto" w:fill="FFFFFF"/>
          <w:lang w:val="uk-UA"/>
        </w:rPr>
        <w:t xml:space="preserve"> </w:t>
      </w:r>
      <w:r w:rsidR="00186344" w:rsidRPr="00AF00DD">
        <w:rPr>
          <w:rFonts w:ascii="Times New Roman" w:hAnsi="Times New Roman" w:cs="Times New Roman"/>
          <w:color w:val="222222"/>
          <w:sz w:val="24"/>
          <w:szCs w:val="24"/>
          <w:shd w:val="clear" w:color="auto" w:fill="FFFFFF"/>
        </w:rPr>
        <w:t>GSuite</w:t>
      </w:r>
      <w:r w:rsidR="009506B6" w:rsidRPr="000D0514">
        <w:rPr>
          <w:rFonts w:ascii="Times New Roman" w:hAnsi="Times New Roman" w:cs="Times New Roman"/>
          <w:color w:val="000000"/>
          <w:sz w:val="24"/>
          <w:szCs w:val="24"/>
          <w:lang w:val="uk-UA" w:eastAsia="uk-UA" w:bidi="uk-UA"/>
        </w:rPr>
        <w:t xml:space="preserve">), </w:t>
      </w:r>
      <w:r w:rsidR="009506B6" w:rsidRPr="000D0514">
        <w:rPr>
          <w:rFonts w:ascii="Times New Roman" w:hAnsi="Times New Roman" w:cs="Times New Roman"/>
          <w:sz w:val="24"/>
          <w:szCs w:val="24"/>
          <w:lang w:val="uk-UA"/>
        </w:rPr>
        <w:t>очне та дистанційне консультування.</w:t>
      </w:r>
    </w:p>
    <w:p w:rsidR="00F64905" w:rsidRPr="000D0514" w:rsidRDefault="00F64905" w:rsidP="009506B6">
      <w:pPr>
        <w:spacing w:after="0" w:line="240" w:lineRule="auto"/>
        <w:ind w:left="57" w:right="57"/>
        <w:jc w:val="both"/>
        <w:rPr>
          <w:rFonts w:ascii="Times New Roman" w:hAnsi="Times New Roman" w:cs="Times New Roman"/>
          <w:sz w:val="24"/>
          <w:szCs w:val="24"/>
          <w:lang w:val="uk-UA"/>
        </w:rPr>
      </w:pPr>
      <w:r w:rsidRPr="000D0514">
        <w:rPr>
          <w:rFonts w:ascii="Times New Roman" w:hAnsi="Times New Roman" w:cs="Times New Roman"/>
          <w:b/>
          <w:color w:val="000000"/>
          <w:sz w:val="24"/>
          <w:szCs w:val="24"/>
          <w:lang w:val="uk-UA" w:eastAsia="uk-UA" w:bidi="uk-UA"/>
        </w:rPr>
        <w:t>4.Методи навчання</w:t>
      </w:r>
      <w:r w:rsidR="00F54C8D" w:rsidRPr="000D0514">
        <w:rPr>
          <w:rFonts w:ascii="Times New Roman" w:hAnsi="Times New Roman" w:cs="Times New Roman"/>
          <w:b/>
          <w:color w:val="000000"/>
          <w:sz w:val="24"/>
          <w:szCs w:val="24"/>
          <w:lang w:val="uk-UA" w:eastAsia="uk-UA" w:bidi="uk-UA"/>
        </w:rPr>
        <w:t>.</w:t>
      </w:r>
      <w:r w:rsidR="00D15D4C" w:rsidRPr="000D0514">
        <w:rPr>
          <w:rFonts w:ascii="Times New Roman" w:hAnsi="Times New Roman" w:cs="Times New Roman"/>
          <w:b/>
          <w:color w:val="000000"/>
          <w:sz w:val="24"/>
          <w:szCs w:val="24"/>
          <w:lang w:val="uk-UA" w:eastAsia="uk-UA" w:bidi="uk-UA"/>
        </w:rPr>
        <w:t xml:space="preserve"> </w:t>
      </w:r>
      <w:r w:rsidRPr="000D0514">
        <w:rPr>
          <w:rFonts w:ascii="Times New Roman" w:hAnsi="Times New Roman" w:cs="Times New Roman"/>
          <w:sz w:val="24"/>
          <w:szCs w:val="24"/>
          <w:lang w:val="uk-UA"/>
        </w:rPr>
        <w:t>Видами навчальної</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діяльності</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студентів</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згідно з навчальним планом є: а) практичні</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 xml:space="preserve">заняття, </w:t>
      </w:r>
      <w:r w:rsidR="00D15D4C" w:rsidRPr="000D0514">
        <w:rPr>
          <w:rFonts w:ascii="Times New Roman" w:hAnsi="Times New Roman" w:cs="Times New Roman"/>
          <w:sz w:val="24"/>
          <w:szCs w:val="24"/>
          <w:lang w:val="uk-UA"/>
        </w:rPr>
        <w:t>б</w:t>
      </w:r>
      <w:r w:rsidRPr="000D0514">
        <w:rPr>
          <w:rFonts w:ascii="Times New Roman" w:hAnsi="Times New Roman" w:cs="Times New Roman"/>
          <w:sz w:val="24"/>
          <w:szCs w:val="24"/>
          <w:lang w:val="uk-UA"/>
        </w:rPr>
        <w:t>) самостійна робота студентів (СРС).</w:t>
      </w:r>
    </w:p>
    <w:p w:rsidR="00F64905" w:rsidRPr="000D0514" w:rsidRDefault="00F64905" w:rsidP="009506B6">
      <w:pPr>
        <w:spacing w:after="0" w:line="240" w:lineRule="auto"/>
        <w:ind w:left="57" w:right="57" w:firstLine="709"/>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Тематичні</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плани</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практичних занять та СРС забезпечують</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реалізацію у навчальному</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процесі</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всіх тем, які</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входять</w:t>
      </w:r>
      <w:r w:rsidR="00D15D4C" w:rsidRPr="000D0514">
        <w:rPr>
          <w:rFonts w:ascii="Times New Roman" w:hAnsi="Times New Roman" w:cs="Times New Roman"/>
          <w:sz w:val="24"/>
          <w:szCs w:val="24"/>
          <w:lang w:val="uk-UA"/>
        </w:rPr>
        <w:t xml:space="preserve"> до </w:t>
      </w:r>
      <w:r w:rsidRPr="000D0514">
        <w:rPr>
          <w:rFonts w:ascii="Times New Roman" w:hAnsi="Times New Roman" w:cs="Times New Roman"/>
          <w:sz w:val="24"/>
          <w:szCs w:val="24"/>
          <w:lang w:val="uk-UA"/>
        </w:rPr>
        <w:t xml:space="preserve">дисципліни. </w:t>
      </w:r>
    </w:p>
    <w:p w:rsidR="00F64905" w:rsidRPr="000D0514" w:rsidRDefault="00F64905" w:rsidP="00F64905">
      <w:pPr>
        <w:spacing w:after="0" w:line="240" w:lineRule="auto"/>
        <w:ind w:left="57" w:right="57" w:firstLine="709"/>
        <w:jc w:val="both"/>
        <w:rPr>
          <w:rFonts w:ascii="Times New Roman" w:hAnsi="Times New Roman" w:cs="Times New Roman"/>
          <w:sz w:val="24"/>
          <w:szCs w:val="24"/>
          <w:lang w:val="uk-UA"/>
        </w:rPr>
      </w:pPr>
      <w:r w:rsidRPr="000D0514">
        <w:rPr>
          <w:rFonts w:ascii="Times New Roman" w:hAnsi="Times New Roman" w:cs="Times New Roman"/>
          <w:iCs/>
          <w:sz w:val="24"/>
          <w:szCs w:val="24"/>
          <w:lang w:val="uk-UA"/>
        </w:rPr>
        <w:t>Методика організації</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lang w:val="uk-UA"/>
        </w:rPr>
        <w:t>клінічних</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lang w:val="uk-UA"/>
        </w:rPr>
        <w:t xml:space="preserve">практичних занять з </w:t>
      </w:r>
      <w:r w:rsidR="008D0B91" w:rsidRPr="000D0514">
        <w:rPr>
          <w:rFonts w:ascii="Times New Roman" w:hAnsi="Times New Roman" w:cs="Times New Roman"/>
          <w:iCs/>
          <w:sz w:val="24"/>
          <w:szCs w:val="24"/>
          <w:lang w:val="uk-UA"/>
        </w:rPr>
        <w:t>кардіології та ревматології</w:t>
      </w:r>
      <w:r w:rsidRPr="000D0514">
        <w:rPr>
          <w:rFonts w:ascii="Times New Roman" w:hAnsi="Times New Roman" w:cs="Times New Roman"/>
          <w:iCs/>
          <w:sz w:val="24"/>
          <w:szCs w:val="24"/>
          <w:lang w:val="uk-UA"/>
        </w:rPr>
        <w:t xml:space="preserve"> передбачає</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lang w:val="uk-UA"/>
        </w:rPr>
        <w:t>необхідність:</w:t>
      </w:r>
    </w:p>
    <w:p w:rsidR="00F64905" w:rsidRPr="000D0514" w:rsidRDefault="00F64905" w:rsidP="00F64905">
      <w:pPr>
        <w:spacing w:after="0" w:line="240" w:lineRule="auto"/>
        <w:ind w:left="57" w:right="57" w:firstLine="709"/>
        <w:jc w:val="both"/>
        <w:rPr>
          <w:rFonts w:ascii="Times New Roman" w:hAnsi="Times New Roman" w:cs="Times New Roman"/>
          <w:sz w:val="24"/>
          <w:szCs w:val="24"/>
        </w:rPr>
      </w:pPr>
      <w:r w:rsidRPr="000D0514">
        <w:rPr>
          <w:rFonts w:ascii="Times New Roman" w:hAnsi="Times New Roman" w:cs="Times New Roman"/>
          <w:iCs/>
          <w:sz w:val="24"/>
          <w:szCs w:val="24"/>
        </w:rPr>
        <w:t>- зробити студента учасником</w:t>
      </w:r>
      <w:r w:rsidR="00D15D4C" w:rsidRPr="000D0514">
        <w:rPr>
          <w:rFonts w:ascii="Times New Roman" w:hAnsi="Times New Roman" w:cs="Times New Roman"/>
          <w:iCs/>
          <w:sz w:val="24"/>
          <w:szCs w:val="24"/>
          <w:lang w:val="uk-UA"/>
        </w:rPr>
        <w:t xml:space="preserve"> </w:t>
      </w:r>
      <w:r w:rsidR="00D15D4C" w:rsidRPr="000D0514">
        <w:rPr>
          <w:rFonts w:ascii="Times New Roman" w:hAnsi="Times New Roman" w:cs="Times New Roman"/>
          <w:iCs/>
          <w:sz w:val="24"/>
          <w:szCs w:val="24"/>
        </w:rPr>
        <w:t>процессу</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надання</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медичної</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допомоги</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пацієнтам</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від моменту їх</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госпіталізації, обстеження, постановки діагнозу</w:t>
      </w:r>
      <w:r w:rsidRPr="000D0514">
        <w:rPr>
          <w:rFonts w:ascii="Times New Roman" w:hAnsi="Times New Roman" w:cs="Times New Roman"/>
          <w:sz w:val="24"/>
          <w:szCs w:val="24"/>
        </w:rPr>
        <w:t>, лікування до виписки</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зі</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стаціонару;</w:t>
      </w:r>
    </w:p>
    <w:p w:rsidR="00F64905" w:rsidRPr="000D0514" w:rsidRDefault="00F64905" w:rsidP="00F64905">
      <w:pPr>
        <w:spacing w:after="0" w:line="240" w:lineRule="auto"/>
        <w:ind w:left="57" w:right="57" w:firstLine="709"/>
        <w:jc w:val="both"/>
        <w:rPr>
          <w:rFonts w:ascii="Times New Roman" w:hAnsi="Times New Roman" w:cs="Times New Roman"/>
          <w:sz w:val="24"/>
          <w:szCs w:val="24"/>
        </w:rPr>
      </w:pPr>
      <w:r w:rsidRPr="000D0514">
        <w:rPr>
          <w:rFonts w:ascii="Times New Roman" w:hAnsi="Times New Roman" w:cs="Times New Roman"/>
          <w:sz w:val="24"/>
          <w:szCs w:val="24"/>
        </w:rPr>
        <w:t>- оволодіти</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професійними</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практичними</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навичками; навик</w:t>
      </w:r>
      <w:r w:rsidR="006B69CD" w:rsidRPr="000D0514">
        <w:rPr>
          <w:rFonts w:ascii="Times New Roman" w:hAnsi="Times New Roman" w:cs="Times New Roman"/>
          <w:sz w:val="24"/>
          <w:szCs w:val="24"/>
          <w:lang w:val="uk-UA"/>
        </w:rPr>
        <w:t>ч</w:t>
      </w:r>
      <w:r w:rsidRPr="000D0514">
        <w:rPr>
          <w:rFonts w:ascii="Times New Roman" w:hAnsi="Times New Roman" w:cs="Times New Roman"/>
          <w:sz w:val="24"/>
          <w:szCs w:val="24"/>
        </w:rPr>
        <w:t>ами</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роботи в команді</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студентів, лікарів, інших</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учасників</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надання</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медичної</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допомоги;</w:t>
      </w:r>
    </w:p>
    <w:p w:rsidR="00F64905" w:rsidRPr="000D0514" w:rsidRDefault="00F64905" w:rsidP="00F64905">
      <w:pPr>
        <w:spacing w:after="0" w:line="240" w:lineRule="auto"/>
        <w:ind w:left="57" w:right="57" w:firstLine="709"/>
        <w:jc w:val="both"/>
        <w:rPr>
          <w:rFonts w:ascii="Times New Roman" w:hAnsi="Times New Roman" w:cs="Times New Roman"/>
          <w:vanish/>
          <w:sz w:val="24"/>
          <w:szCs w:val="24"/>
        </w:rPr>
      </w:pPr>
      <w:r w:rsidRPr="000D0514">
        <w:rPr>
          <w:rFonts w:ascii="Times New Roman" w:hAnsi="Times New Roman" w:cs="Times New Roman"/>
          <w:sz w:val="24"/>
          <w:szCs w:val="24"/>
        </w:rPr>
        <w:t>- сформувати</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відповідальність студента як майбутнього</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фахівця за рівень</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своєї</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підготовки, її</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удосконалення</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протягом</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навчання і професійної</w:t>
      </w:r>
      <w:r w:rsidR="00D15D4C"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 xml:space="preserve">діяльності. </w:t>
      </w:r>
    </w:p>
    <w:p w:rsidR="00F64905" w:rsidRPr="000D0514" w:rsidRDefault="00F64905" w:rsidP="00F64905">
      <w:pPr>
        <w:spacing w:after="0" w:line="240" w:lineRule="auto"/>
        <w:ind w:left="57" w:right="57" w:firstLine="709"/>
        <w:jc w:val="both"/>
        <w:rPr>
          <w:rFonts w:ascii="Times New Roman" w:hAnsi="Times New Roman" w:cs="Times New Roman"/>
          <w:iCs/>
          <w:sz w:val="24"/>
          <w:szCs w:val="24"/>
        </w:rPr>
      </w:pPr>
      <w:r w:rsidRPr="000D0514">
        <w:rPr>
          <w:rFonts w:ascii="Times New Roman" w:hAnsi="Times New Roman" w:cs="Times New Roman"/>
          <w:iCs/>
          <w:sz w:val="24"/>
          <w:szCs w:val="24"/>
        </w:rPr>
        <w:t>Для реалізації</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зазначеного на першому</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занятті кожному студенту надається</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докладний план його</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роботи в клініці та забезпечується</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організація</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його</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реалізації.</w:t>
      </w:r>
    </w:p>
    <w:p w:rsidR="00F64905" w:rsidRPr="000D0514" w:rsidRDefault="00F64905" w:rsidP="00F64905">
      <w:pPr>
        <w:spacing w:after="0" w:line="240" w:lineRule="auto"/>
        <w:ind w:left="57" w:right="57" w:firstLine="709"/>
        <w:jc w:val="both"/>
        <w:rPr>
          <w:rFonts w:ascii="Times New Roman" w:hAnsi="Times New Roman" w:cs="Times New Roman"/>
          <w:iCs/>
          <w:sz w:val="24"/>
          <w:szCs w:val="24"/>
        </w:rPr>
      </w:pPr>
      <w:r w:rsidRPr="000D0514">
        <w:rPr>
          <w:rFonts w:ascii="Times New Roman" w:hAnsi="Times New Roman" w:cs="Times New Roman"/>
          <w:iCs/>
          <w:sz w:val="24"/>
          <w:szCs w:val="24"/>
        </w:rPr>
        <w:t>Цей план включає:</w:t>
      </w:r>
    </w:p>
    <w:p w:rsidR="00F64905" w:rsidRPr="000D0514" w:rsidRDefault="00D15D4C"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0D0514">
        <w:rPr>
          <w:rFonts w:ascii="Times New Roman" w:hAnsi="Times New Roman" w:cs="Times New Roman"/>
          <w:iCs/>
          <w:sz w:val="24"/>
          <w:szCs w:val="24"/>
          <w:lang w:val="uk-UA"/>
        </w:rPr>
        <w:t>м</w:t>
      </w:r>
      <w:r w:rsidR="00F64905" w:rsidRPr="000D0514">
        <w:rPr>
          <w:rFonts w:ascii="Times New Roman" w:hAnsi="Times New Roman" w:cs="Times New Roman"/>
          <w:iCs/>
          <w:sz w:val="24"/>
          <w:szCs w:val="24"/>
        </w:rPr>
        <w:t>етоди</w:t>
      </w:r>
      <w:r w:rsidRPr="000D0514">
        <w:rPr>
          <w:rFonts w:ascii="Times New Roman" w:hAnsi="Times New Roman" w:cs="Times New Roman"/>
          <w:iCs/>
          <w:sz w:val="24"/>
          <w:szCs w:val="24"/>
          <w:lang w:val="uk-UA"/>
        </w:rPr>
        <w:t xml:space="preserve"> </w:t>
      </w:r>
      <w:r w:rsidR="00F64905" w:rsidRPr="000D0514">
        <w:rPr>
          <w:rFonts w:ascii="Times New Roman" w:hAnsi="Times New Roman" w:cs="Times New Roman"/>
          <w:iCs/>
          <w:sz w:val="24"/>
          <w:szCs w:val="24"/>
        </w:rPr>
        <w:t>дослідження, які</w:t>
      </w:r>
      <w:r w:rsidRPr="000D0514">
        <w:rPr>
          <w:rFonts w:ascii="Times New Roman" w:hAnsi="Times New Roman" w:cs="Times New Roman"/>
          <w:iCs/>
          <w:sz w:val="24"/>
          <w:szCs w:val="24"/>
          <w:lang w:val="uk-UA"/>
        </w:rPr>
        <w:t xml:space="preserve"> </w:t>
      </w:r>
      <w:r w:rsidR="00F64905" w:rsidRPr="000D0514">
        <w:rPr>
          <w:rFonts w:ascii="Times New Roman" w:hAnsi="Times New Roman" w:cs="Times New Roman"/>
          <w:iCs/>
          <w:sz w:val="24"/>
          <w:szCs w:val="24"/>
        </w:rPr>
        <w:t>має</w:t>
      </w:r>
      <w:r w:rsidRPr="000D0514">
        <w:rPr>
          <w:rFonts w:ascii="Times New Roman" w:hAnsi="Times New Roman" w:cs="Times New Roman"/>
          <w:iCs/>
          <w:sz w:val="24"/>
          <w:szCs w:val="24"/>
          <w:lang w:val="uk-UA"/>
        </w:rPr>
        <w:t xml:space="preserve"> </w:t>
      </w:r>
      <w:r w:rsidR="00F64905" w:rsidRPr="000D0514">
        <w:rPr>
          <w:rFonts w:ascii="Times New Roman" w:hAnsi="Times New Roman" w:cs="Times New Roman"/>
          <w:iCs/>
          <w:sz w:val="24"/>
          <w:szCs w:val="24"/>
        </w:rPr>
        <w:t>засвоїти студент (або</w:t>
      </w:r>
      <w:r w:rsidRPr="000D0514">
        <w:rPr>
          <w:rFonts w:ascii="Times New Roman" w:hAnsi="Times New Roman" w:cs="Times New Roman"/>
          <w:iCs/>
          <w:sz w:val="24"/>
          <w:szCs w:val="24"/>
          <w:lang w:val="uk-UA"/>
        </w:rPr>
        <w:t xml:space="preserve"> </w:t>
      </w:r>
      <w:r w:rsidR="00F64905" w:rsidRPr="000D0514">
        <w:rPr>
          <w:rFonts w:ascii="Times New Roman" w:hAnsi="Times New Roman" w:cs="Times New Roman"/>
          <w:iCs/>
          <w:sz w:val="24"/>
          <w:szCs w:val="24"/>
        </w:rPr>
        <w:t>ознайомитись);</w:t>
      </w:r>
    </w:p>
    <w:p w:rsidR="00F64905" w:rsidRPr="000D0514"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0D0514">
        <w:rPr>
          <w:rFonts w:ascii="Times New Roman" w:hAnsi="Times New Roman" w:cs="Times New Roman"/>
          <w:iCs/>
          <w:sz w:val="24"/>
          <w:szCs w:val="24"/>
        </w:rPr>
        <w:t>алгоритми (протоколи) обстежень, постановки діагнозу, лікування, профілактики</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відповідно до стандартів</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доказової</w:t>
      </w:r>
      <w:r w:rsidR="00D15D4C" w:rsidRPr="000D0514">
        <w:rPr>
          <w:rFonts w:ascii="Times New Roman" w:hAnsi="Times New Roman" w:cs="Times New Roman"/>
          <w:iCs/>
          <w:sz w:val="24"/>
          <w:szCs w:val="24"/>
          <w:lang w:val="uk-UA"/>
        </w:rPr>
        <w:t xml:space="preserve"> </w:t>
      </w:r>
      <w:r w:rsidR="00D15D4C" w:rsidRPr="000D0514">
        <w:rPr>
          <w:rFonts w:ascii="Times New Roman" w:hAnsi="Times New Roman" w:cs="Times New Roman"/>
          <w:iCs/>
          <w:sz w:val="24"/>
          <w:szCs w:val="24"/>
        </w:rPr>
        <w:t>медицини;</w:t>
      </w:r>
    </w:p>
    <w:p w:rsidR="00F64905" w:rsidRPr="000D0514"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0D0514">
        <w:rPr>
          <w:rFonts w:ascii="Times New Roman" w:hAnsi="Times New Roman" w:cs="Times New Roman"/>
          <w:iCs/>
          <w:sz w:val="24"/>
          <w:szCs w:val="24"/>
        </w:rPr>
        <w:t>кількість</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пацієнтів для курації, яку має</w:t>
      </w:r>
      <w:r w:rsidR="00D15D4C" w:rsidRPr="000D0514">
        <w:rPr>
          <w:rFonts w:ascii="Times New Roman" w:hAnsi="Times New Roman" w:cs="Times New Roman"/>
          <w:iCs/>
          <w:sz w:val="24"/>
          <w:szCs w:val="24"/>
          <w:lang w:val="uk-UA"/>
        </w:rPr>
        <w:t xml:space="preserve"> </w:t>
      </w:r>
      <w:r w:rsidR="00D15D4C" w:rsidRPr="000D0514">
        <w:rPr>
          <w:rFonts w:ascii="Times New Roman" w:hAnsi="Times New Roman" w:cs="Times New Roman"/>
          <w:iCs/>
          <w:sz w:val="24"/>
          <w:szCs w:val="24"/>
        </w:rPr>
        <w:t xml:space="preserve">здійснювати студент </w:t>
      </w:r>
      <w:r w:rsidRPr="000D0514">
        <w:rPr>
          <w:rFonts w:ascii="Times New Roman" w:hAnsi="Times New Roman" w:cs="Times New Roman"/>
          <w:iCs/>
          <w:sz w:val="24"/>
          <w:szCs w:val="24"/>
        </w:rPr>
        <w:t>протягом циклу;</w:t>
      </w:r>
    </w:p>
    <w:p w:rsidR="00F64905" w:rsidRPr="000D0514"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0D0514">
        <w:rPr>
          <w:rFonts w:ascii="Times New Roman" w:hAnsi="Times New Roman" w:cs="Times New Roman"/>
          <w:iCs/>
          <w:sz w:val="24"/>
          <w:szCs w:val="24"/>
        </w:rPr>
        <w:t>доповіді</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історії</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хвороби</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пацієнта у навчальній</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групі, на клінічних обходах, практичних</w:t>
      </w:r>
      <w:r w:rsidR="00D15D4C" w:rsidRPr="000D0514">
        <w:rPr>
          <w:rFonts w:ascii="Times New Roman" w:hAnsi="Times New Roman" w:cs="Times New Roman"/>
          <w:iCs/>
          <w:sz w:val="24"/>
          <w:szCs w:val="24"/>
          <w:lang w:val="uk-UA"/>
        </w:rPr>
        <w:t xml:space="preserve"> </w:t>
      </w:r>
      <w:r w:rsidRPr="000D0514">
        <w:rPr>
          <w:rFonts w:ascii="Times New Roman" w:hAnsi="Times New Roman" w:cs="Times New Roman"/>
          <w:iCs/>
          <w:sz w:val="24"/>
          <w:szCs w:val="24"/>
        </w:rPr>
        <w:t>конференціях.</w:t>
      </w:r>
    </w:p>
    <w:p w:rsidR="00F64905" w:rsidRPr="000D0514" w:rsidRDefault="00F64905" w:rsidP="00F64905">
      <w:pPr>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Курація пацієнта передбачає:</w:t>
      </w:r>
    </w:p>
    <w:p w:rsidR="00F64905" w:rsidRPr="000D0514"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lastRenderedPageBreak/>
        <w:t>1)</w:t>
      </w:r>
      <w:r w:rsidRPr="000D0514">
        <w:rPr>
          <w:rFonts w:ascii="Times New Roman" w:hAnsi="Times New Roman" w:cs="Times New Roman"/>
          <w:sz w:val="24"/>
          <w:szCs w:val="24"/>
          <w:lang w:val="uk-UA"/>
        </w:rPr>
        <w:tab/>
        <w:t>з’ясування скарг хворого, анамнезу захворювання та життя, проведення опитування за органами та системами;</w:t>
      </w:r>
    </w:p>
    <w:p w:rsidR="00F64905" w:rsidRPr="000D0514"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2)</w:t>
      </w:r>
      <w:r w:rsidRPr="000D0514">
        <w:rPr>
          <w:rFonts w:ascii="Times New Roman" w:hAnsi="Times New Roman" w:cs="Times New Roman"/>
          <w:sz w:val="24"/>
          <w:szCs w:val="24"/>
          <w:lang w:val="uk-UA"/>
        </w:rPr>
        <w:tab/>
        <w:t>проведення фізикального обстеження хворого та визначення основних симптомів захворювання;</w:t>
      </w:r>
    </w:p>
    <w:p w:rsidR="00F64905" w:rsidRPr="000D0514"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3)</w:t>
      </w:r>
      <w:r w:rsidRPr="000D0514">
        <w:rPr>
          <w:rFonts w:ascii="Times New Roman" w:hAnsi="Times New Roman" w:cs="Times New Roman"/>
          <w:sz w:val="24"/>
          <w:szCs w:val="24"/>
          <w:lang w:val="uk-UA"/>
        </w:rPr>
        <w:tab/>
        <w:t>аналіз даних лабораторного та інструментального обстеження хворого;</w:t>
      </w:r>
    </w:p>
    <w:p w:rsidR="00F64905" w:rsidRPr="000D0514"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4)</w:t>
      </w:r>
      <w:r w:rsidRPr="000D0514">
        <w:rPr>
          <w:rFonts w:ascii="Times New Roman" w:hAnsi="Times New Roman" w:cs="Times New Roman"/>
          <w:sz w:val="24"/>
          <w:szCs w:val="24"/>
          <w:lang w:val="uk-UA"/>
        </w:rPr>
        <w:tab/>
        <w:t>формулювання діагнозу хворого;</w:t>
      </w:r>
    </w:p>
    <w:p w:rsidR="00F64905" w:rsidRPr="000D0514"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5)</w:t>
      </w:r>
      <w:r w:rsidRPr="000D0514">
        <w:rPr>
          <w:rFonts w:ascii="Times New Roman" w:hAnsi="Times New Roman" w:cs="Times New Roman"/>
          <w:sz w:val="24"/>
          <w:szCs w:val="24"/>
          <w:lang w:val="uk-UA"/>
        </w:rPr>
        <w:tab/>
        <w:t>призначення лікування;</w:t>
      </w:r>
    </w:p>
    <w:p w:rsidR="00F64905" w:rsidRPr="000D0514"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6)</w:t>
      </w:r>
      <w:r w:rsidRPr="000D0514">
        <w:rPr>
          <w:rFonts w:ascii="Times New Roman" w:hAnsi="Times New Roman" w:cs="Times New Roman"/>
          <w:sz w:val="24"/>
          <w:szCs w:val="24"/>
          <w:lang w:val="uk-UA"/>
        </w:rPr>
        <w:tab/>
        <w:t>визначення заходів первинної та вторинної профілактики;</w:t>
      </w:r>
    </w:p>
    <w:p w:rsidR="00F64905" w:rsidRPr="000D0514"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7)</w:t>
      </w:r>
      <w:r w:rsidRPr="000D0514">
        <w:rPr>
          <w:rFonts w:ascii="Times New Roman" w:hAnsi="Times New Roman" w:cs="Times New Roman"/>
          <w:sz w:val="24"/>
          <w:szCs w:val="24"/>
          <w:lang w:val="uk-UA"/>
        </w:rPr>
        <w:tab/>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оцінку прогнозу та працездатності;</w:t>
      </w:r>
    </w:p>
    <w:p w:rsidR="00F64905" w:rsidRPr="000D0514"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rPr>
        <w:t>СРС та індивідуальна робота студентів</w:t>
      </w:r>
      <w:r w:rsidR="00A548D0"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rPr>
        <w:t>містить</w:t>
      </w:r>
      <w:r w:rsidRPr="000D0514">
        <w:rPr>
          <w:rFonts w:ascii="Times New Roman" w:hAnsi="Times New Roman" w:cs="Times New Roman"/>
          <w:sz w:val="24"/>
          <w:szCs w:val="24"/>
          <w:lang w:val="uk-UA"/>
        </w:rPr>
        <w:t>:</w:t>
      </w:r>
    </w:p>
    <w:p w:rsidR="00F64905" w:rsidRPr="000D0514" w:rsidRDefault="00F64905" w:rsidP="00F64905">
      <w:pPr>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w:t>
      </w:r>
      <w:r w:rsidRPr="000D0514">
        <w:rPr>
          <w:rFonts w:ascii="Times New Roman" w:hAnsi="Times New Roman" w:cs="Times New Roman"/>
          <w:sz w:val="24"/>
          <w:szCs w:val="24"/>
          <w:lang w:val="uk-UA"/>
        </w:rPr>
        <w:tab/>
        <w:t>підготовку до практичних занят</w:t>
      </w:r>
      <w:r w:rsidR="006B69CD" w:rsidRPr="000D0514">
        <w:rPr>
          <w:rFonts w:ascii="Times New Roman" w:hAnsi="Times New Roman" w:cs="Times New Roman"/>
          <w:sz w:val="24"/>
          <w:szCs w:val="24"/>
          <w:lang w:val="uk-UA"/>
        </w:rPr>
        <w:t>ь</w:t>
      </w:r>
      <w:r w:rsidRPr="000D0514">
        <w:rPr>
          <w:rFonts w:ascii="Times New Roman" w:hAnsi="Times New Roman" w:cs="Times New Roman"/>
          <w:sz w:val="24"/>
          <w:szCs w:val="24"/>
          <w:lang w:val="uk-UA"/>
        </w:rPr>
        <w:t xml:space="preserve"> за запланованими темами;  </w:t>
      </w:r>
    </w:p>
    <w:p w:rsidR="00F64905" w:rsidRPr="000D0514" w:rsidRDefault="00F64905" w:rsidP="00F64905">
      <w:pPr>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w:t>
      </w:r>
      <w:r w:rsidRPr="000D0514">
        <w:rPr>
          <w:rFonts w:ascii="Times New Roman" w:hAnsi="Times New Roman" w:cs="Times New Roman"/>
          <w:sz w:val="24"/>
          <w:szCs w:val="24"/>
          <w:lang w:val="uk-UA"/>
        </w:rPr>
        <w:tab/>
        <w:t xml:space="preserve">роботу студентів у відділеннях клінічної бази кафедри, у тому числі у лабораторіях та кабінетах функціональної діагностики; інтерпретацію даних лабораторних та інструментальних методів дослідження при внутрішній патології; </w:t>
      </w:r>
    </w:p>
    <w:p w:rsidR="00F64905" w:rsidRPr="000D0514" w:rsidRDefault="00F64905" w:rsidP="00F64905">
      <w:pPr>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w:t>
      </w:r>
      <w:r w:rsidRPr="000D0514">
        <w:rPr>
          <w:rFonts w:ascii="Times New Roman" w:hAnsi="Times New Roman" w:cs="Times New Roman"/>
          <w:sz w:val="24"/>
          <w:szCs w:val="24"/>
          <w:lang w:val="uk-UA"/>
        </w:rPr>
        <w:tab/>
        <w:t>засвоєння практичних навичок за допомогою фантомів та роботи з хворими (згідно переліку)</w:t>
      </w:r>
    </w:p>
    <w:p w:rsidR="00F64905" w:rsidRPr="000D0514" w:rsidRDefault="00F64905" w:rsidP="00F64905">
      <w:pPr>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w:t>
      </w:r>
      <w:r w:rsidRPr="000D0514">
        <w:rPr>
          <w:rFonts w:ascii="Times New Roman" w:hAnsi="Times New Roman" w:cs="Times New Roman"/>
          <w:sz w:val="24"/>
          <w:szCs w:val="24"/>
          <w:lang w:val="uk-UA"/>
        </w:rPr>
        <w:tab/>
        <w:t xml:space="preserve">індивідуальну СРС (виступ на науково-практичній конференції клініки, написання статей, доповідь реферату на практичному занятті,  </w:t>
      </w:r>
      <w:r w:rsidR="006B69CD" w:rsidRPr="000D0514">
        <w:rPr>
          <w:rFonts w:ascii="Times New Roman" w:hAnsi="Times New Roman" w:cs="Times New Roman"/>
          <w:sz w:val="24"/>
          <w:szCs w:val="24"/>
          <w:lang w:val="uk-UA"/>
        </w:rPr>
        <w:t xml:space="preserve">участь в олімпіадах </w:t>
      </w:r>
      <w:r w:rsidRPr="000D0514">
        <w:rPr>
          <w:rFonts w:ascii="Times New Roman" w:hAnsi="Times New Roman" w:cs="Times New Roman"/>
          <w:sz w:val="24"/>
          <w:szCs w:val="24"/>
          <w:lang w:val="uk-UA"/>
        </w:rPr>
        <w:t>тощо);</w:t>
      </w:r>
    </w:p>
    <w:p w:rsidR="00F64905" w:rsidRPr="000D0514" w:rsidRDefault="00F64905" w:rsidP="00F64905">
      <w:pPr>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w:t>
      </w:r>
      <w:r w:rsidRPr="000D0514">
        <w:rPr>
          <w:rFonts w:ascii="Times New Roman" w:hAnsi="Times New Roman" w:cs="Times New Roman"/>
          <w:sz w:val="24"/>
          <w:szCs w:val="24"/>
          <w:lang w:val="uk-UA"/>
        </w:rPr>
        <w:tab/>
        <w:t xml:space="preserve">роботу в </w:t>
      </w:r>
      <w:r w:rsidR="007E662A" w:rsidRPr="000D0514">
        <w:rPr>
          <w:rFonts w:ascii="Times New Roman" w:hAnsi="Times New Roman" w:cs="Times New Roman"/>
          <w:sz w:val="24"/>
          <w:szCs w:val="24"/>
          <w:lang w:val="uk-UA"/>
        </w:rPr>
        <w:t>симуляційному</w:t>
      </w:r>
      <w:r w:rsidRPr="000D0514">
        <w:rPr>
          <w:rFonts w:ascii="Times New Roman" w:hAnsi="Times New Roman" w:cs="Times New Roman"/>
          <w:sz w:val="24"/>
          <w:szCs w:val="24"/>
          <w:lang w:val="uk-UA"/>
        </w:rPr>
        <w:t xml:space="preserve"> класі </w:t>
      </w:r>
      <w:r w:rsidR="00224F48" w:rsidRPr="000D0514">
        <w:rPr>
          <w:rFonts w:ascii="Times New Roman" w:hAnsi="Times New Roman" w:cs="Times New Roman"/>
          <w:sz w:val="24"/>
          <w:szCs w:val="24"/>
          <w:lang w:val="uk-UA"/>
        </w:rPr>
        <w:t>НІІ якості освіти ХНМУ</w:t>
      </w:r>
      <w:r w:rsidRPr="000D0514">
        <w:rPr>
          <w:rFonts w:ascii="Times New Roman" w:hAnsi="Times New Roman" w:cs="Times New Roman"/>
          <w:sz w:val="24"/>
          <w:szCs w:val="24"/>
          <w:lang w:val="uk-UA"/>
        </w:rPr>
        <w:t>.</w:t>
      </w:r>
    </w:p>
    <w:p w:rsidR="00F64905" w:rsidRPr="000D0514" w:rsidRDefault="00F54C8D" w:rsidP="00F64905">
      <w:pPr>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Викладачі </w:t>
      </w:r>
      <w:r w:rsidR="00F64905" w:rsidRPr="000D0514">
        <w:rPr>
          <w:rFonts w:ascii="Times New Roman" w:hAnsi="Times New Roman" w:cs="Times New Roman"/>
          <w:sz w:val="24"/>
          <w:szCs w:val="24"/>
          <w:lang w:val="uk-UA"/>
        </w:rPr>
        <w:t xml:space="preserve">кафедри забезпечують можливість здійснювати СРС, під час практичних занять проводять контроль та оцінку її виконання. </w:t>
      </w:r>
    </w:p>
    <w:p w:rsidR="00F54C8D" w:rsidRPr="000D0514" w:rsidRDefault="00F64905" w:rsidP="00F64905">
      <w:pPr>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Організація навчального процесу забезпечує участь студентів у веденні не менше, ніж 2/3 стаціонарних пацієнтів. Якщо немає можливості забезпечити курацію пацієнтів з діагнозами за темою заняття, студенти заповнюють учбову історію хвороби із захворюваннями відповідної теми. Щоденні протоколи огляду пацієнтів студентами надаються викладачу для контролю. </w:t>
      </w:r>
    </w:p>
    <w:p w:rsidR="00F64905" w:rsidRPr="000D0514" w:rsidRDefault="00F64905" w:rsidP="00F64905">
      <w:pPr>
        <w:spacing w:after="0" w:line="240" w:lineRule="auto"/>
        <w:ind w:firstLine="567"/>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Викладачі слідкують за тим, щоб кожен студент отримав необхідну компетенцію в наступних областях: розпитування хворого, фізикальне обстеження, усна доповідь, прийняття діагностичних рішень та визначення лікувальної тактики (критичне мислення), заповнення документації.</w:t>
      </w:r>
    </w:p>
    <w:p w:rsidR="00F64905" w:rsidRPr="000D0514" w:rsidRDefault="00F64905" w:rsidP="00F64905">
      <w:pPr>
        <w:spacing w:after="0" w:line="240" w:lineRule="auto"/>
        <w:jc w:val="both"/>
        <w:rPr>
          <w:rFonts w:ascii="Times New Roman" w:hAnsi="Times New Roman" w:cs="Times New Roman"/>
          <w:b/>
          <w:sz w:val="24"/>
          <w:szCs w:val="24"/>
          <w:lang w:val="uk-UA"/>
        </w:rPr>
      </w:pPr>
      <w:r w:rsidRPr="000D0514">
        <w:rPr>
          <w:rFonts w:ascii="Times New Roman" w:hAnsi="Times New Roman" w:cs="Times New Roman"/>
          <w:b/>
          <w:sz w:val="24"/>
          <w:szCs w:val="24"/>
          <w:lang w:val="uk-UA"/>
        </w:rPr>
        <w:t xml:space="preserve">5. </w:t>
      </w:r>
      <w:r w:rsidRPr="000D0514">
        <w:rPr>
          <w:rFonts w:ascii="Times New Roman" w:hAnsi="Times New Roman"/>
          <w:b/>
          <w:sz w:val="24"/>
          <w:szCs w:val="24"/>
          <w:lang w:val="uk-UA"/>
        </w:rPr>
        <w:t>Рекомендована література</w:t>
      </w:r>
    </w:p>
    <w:p w:rsidR="00F64905" w:rsidRPr="000D0514" w:rsidRDefault="00F64905" w:rsidP="00F64905">
      <w:pPr>
        <w:spacing w:after="0" w:line="240" w:lineRule="auto"/>
        <w:ind w:firstLine="567"/>
        <w:jc w:val="both"/>
        <w:rPr>
          <w:rFonts w:ascii="Times New Roman" w:hAnsi="Times New Roman" w:cs="Times New Roman"/>
          <w:b/>
          <w:bCs/>
          <w:spacing w:val="-5"/>
          <w:sz w:val="24"/>
          <w:szCs w:val="24"/>
          <w:lang w:val="uk-UA"/>
        </w:rPr>
      </w:pPr>
      <w:r w:rsidRPr="000D0514">
        <w:rPr>
          <w:rFonts w:ascii="Times New Roman" w:hAnsi="Times New Roman" w:cs="Times New Roman"/>
          <w:b/>
          <w:bCs/>
          <w:spacing w:val="-5"/>
          <w:sz w:val="24"/>
          <w:szCs w:val="24"/>
          <w:lang w:val="uk-UA"/>
        </w:rPr>
        <w:t>Базова</w:t>
      </w:r>
    </w:p>
    <w:p w:rsidR="0031487B" w:rsidRPr="000D0514"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Внутрішня медицина. У 3 т. Т. 1 /За ред. проф. К.М. Амосової. – К.: Медицина, 2008. – 1056 с.</w:t>
      </w:r>
    </w:p>
    <w:p w:rsidR="0031487B" w:rsidRPr="000D0514"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Внутрішня медицина. У 3 т. Т. 2 /А.С.Свінцицький, Л.Ф.Конопльова, Ю.І.Фещенко та ін.; За ред. проф. К.М. Амосової. – К.: Медицина, 2009. – 1088 с.</w:t>
      </w:r>
    </w:p>
    <w:p w:rsidR="0031487B" w:rsidRPr="000D0514" w:rsidRDefault="0031487B" w:rsidP="0031487B">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r w:rsidRPr="000D0514">
        <w:rPr>
          <w:rFonts w:ascii="Times New Roman" w:hAnsi="Times New Roman" w:cs="Times New Roman"/>
          <w:sz w:val="24"/>
          <w:szCs w:val="24"/>
          <w:lang w:val="uk-UA"/>
        </w:rPr>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rsidR="0031487B" w:rsidRPr="000D0514" w:rsidRDefault="0031487B" w:rsidP="0031487B">
      <w:pPr>
        <w:pStyle w:val="a3"/>
        <w:numPr>
          <w:ilvl w:val="0"/>
          <w:numId w:val="28"/>
        </w:numPr>
        <w:shd w:val="clear" w:color="auto" w:fill="FFFFFF"/>
        <w:spacing w:after="0" w:line="240" w:lineRule="auto"/>
        <w:ind w:left="426" w:right="57" w:hanging="426"/>
        <w:jc w:val="both"/>
        <w:rPr>
          <w:rFonts w:ascii="Times New Roman" w:hAnsi="Times New Roman"/>
          <w:bCs/>
          <w:color w:val="121212"/>
          <w:sz w:val="24"/>
          <w:szCs w:val="24"/>
          <w:lang w:val="uk-UA"/>
        </w:rPr>
      </w:pPr>
      <w:r w:rsidRPr="000D0514">
        <w:rPr>
          <w:rStyle w:val="aa"/>
          <w:rFonts w:ascii="Times New Roman" w:hAnsi="Times New Roman"/>
          <w:b w:val="0"/>
          <w:color w:val="000000"/>
          <w:sz w:val="24"/>
          <w:szCs w:val="24"/>
          <w:shd w:val="clear" w:color="auto" w:fill="FFFFFF"/>
          <w:lang w:val="uk-UA"/>
        </w:rPr>
        <w:t>Внутрішні хвороби:</w:t>
      </w:r>
      <w:r w:rsidRPr="000D0514">
        <w:rPr>
          <w:rStyle w:val="aa"/>
          <w:rFonts w:ascii="Times New Roman" w:hAnsi="Times New Roman"/>
          <w:color w:val="000000"/>
          <w:sz w:val="24"/>
          <w:szCs w:val="24"/>
          <w:shd w:val="clear" w:color="auto" w:fill="FFFFFF"/>
          <w:lang w:val="uk-UA"/>
        </w:rPr>
        <w:t xml:space="preserve"> </w:t>
      </w:r>
      <w:r w:rsidRPr="000D0514">
        <w:rPr>
          <w:rFonts w:ascii="Times New Roman" w:hAnsi="Times New Roman"/>
          <w:color w:val="000000"/>
          <w:sz w:val="24"/>
          <w:szCs w:val="24"/>
          <w:shd w:val="clear" w:color="auto" w:fill="FFFFFF"/>
          <w:lang w:val="uk-UA"/>
        </w:rPr>
        <w:t>підручник: у 2 ч. Ч. 1. Розділи 1—8 / Л.В. Глушко, С.В. Федоров, I.М. Скрип</w:t>
      </w:r>
      <w:r w:rsidRPr="000D0514">
        <w:rPr>
          <w:rFonts w:ascii="Times New Roman" w:hAnsi="Times New Roman"/>
          <w:color w:val="000000"/>
          <w:sz w:val="24"/>
          <w:szCs w:val="24"/>
          <w:shd w:val="clear" w:color="auto" w:fill="FFFFFF"/>
          <w:lang w:val="uk-UA"/>
        </w:rPr>
        <w:softHyphen/>
        <w:t>ник та ін. ; за ред. проф. Л.В. Глушка. — К. : ВСВ «Медицина», 2019. — 680 с.</w:t>
      </w:r>
    </w:p>
    <w:p w:rsidR="0031487B" w:rsidRPr="000D0514" w:rsidRDefault="0031487B" w:rsidP="0031487B">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r w:rsidRPr="000D0514">
        <w:rPr>
          <w:rFonts w:ascii="Times New Roman" w:hAnsi="Times New Roman" w:cs="Times New Roman"/>
          <w:sz w:val="24"/>
          <w:szCs w:val="24"/>
        </w:rPr>
        <w:t xml:space="preserve">Діагностика, лікування та профілактика основних кардіологічних захворювань: навчальний посібник для студентів </w:t>
      </w:r>
      <w:r w:rsidRPr="000D0514">
        <w:rPr>
          <w:rFonts w:ascii="Times New Roman" w:hAnsi="Times New Roman" w:cs="Times New Roman"/>
          <w:sz w:val="24"/>
          <w:szCs w:val="24"/>
          <w:lang w:val="en-US"/>
        </w:rPr>
        <w:t>V</w:t>
      </w:r>
      <w:r w:rsidRPr="000D0514">
        <w:rPr>
          <w:rFonts w:ascii="Times New Roman" w:hAnsi="Times New Roman" w:cs="Times New Roman"/>
          <w:sz w:val="24"/>
          <w:szCs w:val="24"/>
        </w:rPr>
        <w:t xml:space="preserve"> курсу медичних ВНЗ </w:t>
      </w:r>
      <w:r w:rsidRPr="000D0514">
        <w:rPr>
          <w:rFonts w:ascii="Times New Roman" w:hAnsi="Times New Roman" w:cs="Times New Roman"/>
          <w:sz w:val="24"/>
          <w:szCs w:val="24"/>
          <w:lang w:val="en-US"/>
        </w:rPr>
        <w:t>IV</w:t>
      </w:r>
      <w:r w:rsidRPr="000D0514">
        <w:rPr>
          <w:rFonts w:ascii="Times New Roman" w:hAnsi="Times New Roman" w:cs="Times New Roman"/>
          <w:sz w:val="24"/>
          <w:szCs w:val="24"/>
        </w:rPr>
        <w:t xml:space="preserve"> рівня акредитації / За ред. О.М.Біловола, П.Г.Кравчуна, у 2 частинах. - Харків, ХНУ ім. В. Н. Каразіна, 2010. – ч.1.- 264 с. - ч.2.- 200 с.</w:t>
      </w:r>
    </w:p>
    <w:p w:rsidR="0031487B" w:rsidRPr="000D0514"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0D0514">
        <w:rPr>
          <w:rFonts w:ascii="Times New Roman" w:hAnsi="Times New Roman" w:cs="Times New Roman"/>
          <w:sz w:val="24"/>
          <w:szCs w:val="24"/>
        </w:rPr>
        <w:t xml:space="preserve">Діагностика, лікування та профілактика основних хвороб кістково-м’язової системи та сполучної тканини : навчальний посібник для студентів </w:t>
      </w:r>
      <w:r w:rsidRPr="000D0514">
        <w:rPr>
          <w:rFonts w:ascii="Times New Roman" w:hAnsi="Times New Roman" w:cs="Times New Roman"/>
          <w:sz w:val="24"/>
          <w:szCs w:val="24"/>
          <w:lang w:val="en-US"/>
        </w:rPr>
        <w:t>V</w:t>
      </w:r>
      <w:r w:rsidRPr="000D0514">
        <w:rPr>
          <w:rFonts w:ascii="Times New Roman" w:hAnsi="Times New Roman" w:cs="Times New Roman"/>
          <w:sz w:val="24"/>
          <w:szCs w:val="24"/>
        </w:rPr>
        <w:t xml:space="preserve"> курсу медичних ВНЗ </w:t>
      </w:r>
      <w:r w:rsidRPr="000D0514">
        <w:rPr>
          <w:rFonts w:ascii="Times New Roman" w:hAnsi="Times New Roman" w:cs="Times New Roman"/>
          <w:sz w:val="24"/>
          <w:szCs w:val="24"/>
          <w:lang w:val="en-US"/>
        </w:rPr>
        <w:t>IV</w:t>
      </w:r>
      <w:r w:rsidRPr="000D0514">
        <w:rPr>
          <w:rFonts w:ascii="Times New Roman" w:hAnsi="Times New Roman" w:cs="Times New Roman"/>
          <w:sz w:val="24"/>
          <w:szCs w:val="24"/>
        </w:rPr>
        <w:t xml:space="preserve"> </w:t>
      </w:r>
      <w:r w:rsidRPr="000D0514">
        <w:rPr>
          <w:rFonts w:ascii="Times New Roman" w:hAnsi="Times New Roman" w:cs="Times New Roman"/>
          <w:sz w:val="24"/>
          <w:szCs w:val="24"/>
        </w:rPr>
        <w:lastRenderedPageBreak/>
        <w:t xml:space="preserve">рівня акредитації / За ред. О.М.Біловола, П.Г.Кравчуна. - Харків, ХНУ ім.В.Н. Каразіна, 2010. - 256 с. </w:t>
      </w:r>
    </w:p>
    <w:p w:rsidR="0031487B" w:rsidRPr="000D0514" w:rsidRDefault="0031487B" w:rsidP="0031487B">
      <w:pPr>
        <w:pStyle w:val="a3"/>
        <w:numPr>
          <w:ilvl w:val="0"/>
          <w:numId w:val="28"/>
        </w:numPr>
        <w:shd w:val="clear" w:color="auto" w:fill="FFFFFF"/>
        <w:spacing w:after="0" w:line="240" w:lineRule="auto"/>
        <w:ind w:left="426" w:right="57" w:hanging="426"/>
        <w:jc w:val="both"/>
        <w:rPr>
          <w:rFonts w:ascii="Times New Roman" w:hAnsi="Times New Roman"/>
          <w:bCs/>
          <w:iCs/>
          <w:sz w:val="24"/>
          <w:szCs w:val="24"/>
          <w:lang w:val="uk-UA"/>
        </w:rPr>
      </w:pPr>
      <w:r w:rsidRPr="000D0514">
        <w:rPr>
          <w:rFonts w:ascii="Times New Roman" w:hAnsi="Times New Roman"/>
          <w:sz w:val="24"/>
          <w:szCs w:val="24"/>
          <w:lang w:val="uk-UA"/>
        </w:rPr>
        <w:t>ЕКГ у практиці = The ECG inPractice = ЭКГ в практике : навч. посіб. / Джон Р. Хемптон ; пер. 6-го англ. вид. О.І. Ромаскевича ; наук. ред. перекладу проф. Н.М. Середюк, О.З. Скакун. — К. : ВСВ «Медицина», 2018. — 560 с. ISBN 978-617-505-713-1</w:t>
      </w:r>
    </w:p>
    <w:p w:rsidR="0031487B" w:rsidRPr="000D0514"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0D0514">
        <w:rPr>
          <w:rFonts w:ascii="Times New Roman" w:hAnsi="Times New Roman" w:cs="Times New Roman"/>
          <w:bCs/>
          <w:sz w:val="24"/>
          <w:szCs w:val="24"/>
          <w:lang w:val="uk-UA"/>
        </w:rPr>
        <w:t>Передерій В.Г., Ткач С.М.</w:t>
      </w:r>
      <w:r w:rsidRPr="000D0514">
        <w:rPr>
          <w:rFonts w:ascii="Times New Roman" w:hAnsi="Times New Roman" w:cs="Times New Roman"/>
          <w:sz w:val="24"/>
          <w:szCs w:val="24"/>
          <w:lang w:val="uk-UA"/>
        </w:rPr>
        <w:t xml:space="preserve"> </w:t>
      </w:r>
      <w:r w:rsidRPr="000D0514">
        <w:rPr>
          <w:rFonts w:ascii="Times New Roman" w:hAnsi="Times New Roman" w:cs="Times New Roman"/>
          <w:bCs/>
          <w:sz w:val="24"/>
          <w:szCs w:val="24"/>
          <w:lang w:val="uk-UA"/>
        </w:rPr>
        <w:t>Основи внутрішньої медицини. В 3 т. Том 1. «</w:t>
      </w:r>
      <w:r w:rsidRPr="000D0514">
        <w:rPr>
          <w:rFonts w:ascii="Times New Roman" w:hAnsi="Times New Roman" w:cs="Times New Roman"/>
          <w:sz w:val="24"/>
          <w:szCs w:val="24"/>
          <w:lang w:val="uk-UA"/>
        </w:rPr>
        <w:t>Нова книга», 2009. – 785  с.</w:t>
      </w:r>
    </w:p>
    <w:p w:rsidR="0031487B" w:rsidRPr="000D0514"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0D0514">
        <w:rPr>
          <w:rFonts w:ascii="Times New Roman" w:hAnsi="Times New Roman" w:cs="Times New Roman"/>
          <w:bCs/>
          <w:sz w:val="24"/>
          <w:szCs w:val="24"/>
          <w:lang w:val="uk-UA"/>
        </w:rPr>
        <w:t>Передерій В.Г., Ткач С.М.</w:t>
      </w:r>
      <w:r w:rsidRPr="000D0514">
        <w:rPr>
          <w:rFonts w:ascii="Times New Roman" w:hAnsi="Times New Roman" w:cs="Times New Roman"/>
          <w:sz w:val="24"/>
          <w:szCs w:val="24"/>
          <w:lang w:val="uk-UA"/>
        </w:rPr>
        <w:t xml:space="preserve"> </w:t>
      </w:r>
      <w:r w:rsidRPr="000D0514">
        <w:rPr>
          <w:rFonts w:ascii="Times New Roman" w:hAnsi="Times New Roman" w:cs="Times New Roman"/>
          <w:bCs/>
          <w:sz w:val="24"/>
          <w:szCs w:val="24"/>
          <w:lang w:val="uk-UA"/>
        </w:rPr>
        <w:t>Основи внутрішньої медицини. В 3 т. Том 2. «</w:t>
      </w:r>
      <w:r w:rsidRPr="000D0514">
        <w:rPr>
          <w:rFonts w:ascii="Times New Roman" w:hAnsi="Times New Roman" w:cs="Times New Roman"/>
          <w:sz w:val="24"/>
          <w:szCs w:val="24"/>
          <w:lang w:val="uk-UA"/>
        </w:rPr>
        <w:t>Нова книга», 2009. - 976 с.</w:t>
      </w:r>
    </w:p>
    <w:p w:rsidR="0031487B" w:rsidRPr="000D0514"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Практикум з внутрішньої медицини: навч. пос. / К.М. Амосова, Л.Ф. Конопльова, Л.Л. Сидорова, Г.В. Мостбауер та ін. – К.: Український медичний вісник, 2012 р. – 416 с. </w:t>
      </w:r>
    </w:p>
    <w:p w:rsidR="0031487B" w:rsidRPr="000D0514" w:rsidRDefault="0031487B" w:rsidP="0031487B">
      <w:pPr>
        <w:numPr>
          <w:ilvl w:val="0"/>
          <w:numId w:val="28"/>
        </w:numPr>
        <w:suppressAutoHyphens/>
        <w:autoSpaceDE w:val="0"/>
        <w:spacing w:after="0" w:line="240" w:lineRule="auto"/>
        <w:ind w:left="426" w:hanging="426"/>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Свінцицький А.С., Яременко О.Б., Пузанова О.Г., Хомченкова Н.І. Ревматичні хвороби та синдроми. – К. :"Книга плюс", 2006. – 680 с.</w:t>
      </w:r>
    </w:p>
    <w:p w:rsidR="0031487B" w:rsidRPr="000D0514"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
          <w:bCs/>
          <w:sz w:val="24"/>
          <w:szCs w:val="24"/>
          <w:lang w:val="uk-UA"/>
        </w:rPr>
      </w:pPr>
      <w:r w:rsidRPr="000D0514">
        <w:rPr>
          <w:rFonts w:ascii="Times New Roman" w:hAnsi="Times New Roman" w:cs="Times New Roman"/>
          <w:sz w:val="24"/>
          <w:szCs w:val="24"/>
        </w:rPr>
        <w:t>Сучасна практика внутрішньої медицини</w:t>
      </w:r>
      <w:r w:rsidRPr="000D0514">
        <w:rPr>
          <w:rFonts w:ascii="Times New Roman" w:hAnsi="Times New Roman" w:cs="Times New Roman"/>
          <w:sz w:val="24"/>
          <w:szCs w:val="24"/>
          <w:lang w:val="uk-UA"/>
        </w:rPr>
        <w:t xml:space="preserve"> з невідкладними станами в кардіології та ревматології</w:t>
      </w:r>
      <w:r w:rsidRPr="000D0514">
        <w:rPr>
          <w:rFonts w:ascii="Times New Roman" w:hAnsi="Times New Roman" w:cs="Times New Roman"/>
          <w:sz w:val="24"/>
          <w:szCs w:val="24"/>
        </w:rPr>
        <w:t xml:space="preserve">: навчальний посібник для студентів </w:t>
      </w:r>
      <w:r w:rsidRPr="000D0514">
        <w:rPr>
          <w:rFonts w:ascii="Times New Roman" w:hAnsi="Times New Roman" w:cs="Times New Roman"/>
          <w:sz w:val="24"/>
          <w:szCs w:val="24"/>
          <w:lang w:val="en-US"/>
        </w:rPr>
        <w:t>V</w:t>
      </w:r>
      <w:r w:rsidRPr="000D0514">
        <w:rPr>
          <w:rFonts w:ascii="Times New Roman" w:hAnsi="Times New Roman" w:cs="Times New Roman"/>
          <w:sz w:val="24"/>
          <w:szCs w:val="24"/>
        </w:rPr>
        <w:t>І курсу В</w:t>
      </w:r>
      <w:r w:rsidRPr="000D0514">
        <w:rPr>
          <w:rFonts w:ascii="Times New Roman" w:hAnsi="Times New Roman" w:cs="Times New Roman"/>
          <w:sz w:val="24"/>
          <w:szCs w:val="24"/>
          <w:lang w:val="uk-UA"/>
        </w:rPr>
        <w:t>М</w:t>
      </w:r>
      <w:r w:rsidRPr="000D0514">
        <w:rPr>
          <w:rFonts w:ascii="Times New Roman" w:hAnsi="Times New Roman" w:cs="Times New Roman"/>
          <w:sz w:val="24"/>
          <w:szCs w:val="24"/>
        </w:rPr>
        <w:t xml:space="preserve">НЗ </w:t>
      </w:r>
      <w:r w:rsidRPr="000D0514">
        <w:rPr>
          <w:rFonts w:ascii="Times New Roman" w:hAnsi="Times New Roman" w:cs="Times New Roman"/>
          <w:sz w:val="24"/>
          <w:szCs w:val="24"/>
          <w:lang w:val="en-US"/>
        </w:rPr>
        <w:t>IV</w:t>
      </w:r>
      <w:r w:rsidRPr="000D0514">
        <w:rPr>
          <w:rFonts w:ascii="Times New Roman" w:hAnsi="Times New Roman" w:cs="Times New Roman"/>
          <w:sz w:val="24"/>
          <w:szCs w:val="24"/>
        </w:rPr>
        <w:t xml:space="preserve"> рівня акредитації. / За ред. П.Г. Кравчуна, </w:t>
      </w:r>
      <w:r w:rsidRPr="000D0514">
        <w:rPr>
          <w:rFonts w:ascii="Times New Roman" w:hAnsi="Times New Roman" w:cs="Times New Roman"/>
          <w:sz w:val="24"/>
          <w:szCs w:val="24"/>
          <w:lang w:val="uk-UA"/>
        </w:rPr>
        <w:t>О.Ю. Борзової</w:t>
      </w:r>
      <w:r w:rsidRPr="000D0514">
        <w:rPr>
          <w:rFonts w:ascii="Times New Roman" w:hAnsi="Times New Roman" w:cs="Times New Roman"/>
          <w:sz w:val="24"/>
          <w:szCs w:val="24"/>
        </w:rPr>
        <w:t xml:space="preserve"> – </w:t>
      </w:r>
      <w:r w:rsidRPr="000D0514">
        <w:rPr>
          <w:rFonts w:ascii="Times New Roman" w:hAnsi="Times New Roman" w:cs="Times New Roman"/>
          <w:sz w:val="24"/>
          <w:szCs w:val="24"/>
          <w:lang w:val="uk-UA"/>
        </w:rPr>
        <w:t>К.: ЦП «Компринт»</w:t>
      </w:r>
      <w:r w:rsidRPr="000D0514">
        <w:rPr>
          <w:rFonts w:ascii="Times New Roman" w:hAnsi="Times New Roman" w:cs="Times New Roman"/>
          <w:sz w:val="24"/>
          <w:szCs w:val="24"/>
        </w:rPr>
        <w:t>, 201</w:t>
      </w:r>
      <w:r w:rsidRPr="000D0514">
        <w:rPr>
          <w:rFonts w:ascii="Times New Roman" w:hAnsi="Times New Roman" w:cs="Times New Roman"/>
          <w:sz w:val="24"/>
          <w:szCs w:val="24"/>
          <w:lang w:val="uk-UA"/>
        </w:rPr>
        <w:t>8.</w:t>
      </w:r>
      <w:r w:rsidRPr="000D0514">
        <w:rPr>
          <w:rFonts w:ascii="Times New Roman" w:hAnsi="Times New Roman" w:cs="Times New Roman"/>
          <w:sz w:val="24"/>
          <w:szCs w:val="24"/>
        </w:rPr>
        <w:t xml:space="preserve"> – </w:t>
      </w:r>
      <w:r w:rsidRPr="000D0514">
        <w:rPr>
          <w:rFonts w:ascii="Times New Roman" w:hAnsi="Times New Roman" w:cs="Times New Roman"/>
          <w:sz w:val="24"/>
          <w:szCs w:val="24"/>
          <w:lang w:val="uk-UA"/>
        </w:rPr>
        <w:t>452 С</w:t>
      </w:r>
      <w:r w:rsidRPr="000D0514">
        <w:rPr>
          <w:rFonts w:ascii="Times New Roman" w:hAnsi="Times New Roman" w:cs="Times New Roman"/>
          <w:sz w:val="24"/>
          <w:szCs w:val="24"/>
        </w:rPr>
        <w:t>.</w:t>
      </w:r>
    </w:p>
    <w:p w:rsidR="00F64905" w:rsidRPr="000D0514" w:rsidRDefault="00F64905" w:rsidP="0031487B">
      <w:pPr>
        <w:shd w:val="clear" w:color="auto" w:fill="FFFFFF" w:themeFill="background1"/>
        <w:spacing w:after="0" w:line="240" w:lineRule="auto"/>
        <w:ind w:left="426"/>
        <w:jc w:val="both"/>
        <w:rPr>
          <w:rFonts w:ascii="Times New Roman" w:hAnsi="Times New Roman" w:cs="Times New Roman"/>
          <w:b/>
          <w:sz w:val="24"/>
          <w:szCs w:val="24"/>
          <w:lang w:val="uk-UA"/>
        </w:rPr>
      </w:pPr>
      <w:r w:rsidRPr="000D0514">
        <w:rPr>
          <w:rFonts w:ascii="Times New Roman" w:hAnsi="Times New Roman" w:cs="Times New Roman"/>
          <w:b/>
          <w:sz w:val="24"/>
          <w:szCs w:val="24"/>
          <w:lang w:val="uk-UA"/>
        </w:rPr>
        <w:t>Допоміжна</w:t>
      </w:r>
    </w:p>
    <w:p w:rsidR="0031487B" w:rsidRPr="000D0514" w:rsidRDefault="0031487B" w:rsidP="0031487B">
      <w:pPr>
        <w:numPr>
          <w:ilvl w:val="0"/>
          <w:numId w:val="29"/>
        </w:numPr>
        <w:shd w:val="clear" w:color="auto" w:fill="FFFFFF"/>
        <w:spacing w:after="0" w:line="240" w:lineRule="auto"/>
        <w:ind w:left="426" w:hanging="426"/>
        <w:jc w:val="both"/>
        <w:rPr>
          <w:rFonts w:ascii="Times New Roman" w:hAnsi="Times New Roman" w:cs="Times New Roman"/>
          <w:sz w:val="24"/>
          <w:szCs w:val="24"/>
        </w:rPr>
      </w:pPr>
      <w:r w:rsidRPr="000D0514">
        <w:rPr>
          <w:rFonts w:ascii="Times New Roman" w:hAnsi="Times New Roman" w:cs="Times New Roman"/>
          <w:sz w:val="24"/>
          <w:szCs w:val="24"/>
        </w:rPr>
        <w:t xml:space="preserve">Нетяженко В.З. Гострий коронарний синдром. Діагностичні заходи та алгоритм лікування – Київ  -  2009 – 191 </w:t>
      </w:r>
      <w:r w:rsidRPr="000D0514">
        <w:rPr>
          <w:rFonts w:ascii="Times New Roman" w:hAnsi="Times New Roman" w:cs="Times New Roman"/>
          <w:sz w:val="24"/>
          <w:szCs w:val="24"/>
          <w:lang w:val="uk-UA"/>
        </w:rPr>
        <w:t>с</w:t>
      </w:r>
      <w:r w:rsidRPr="000D0514">
        <w:rPr>
          <w:rFonts w:ascii="Times New Roman" w:hAnsi="Times New Roman" w:cs="Times New Roman"/>
          <w:sz w:val="24"/>
          <w:szCs w:val="24"/>
        </w:rPr>
        <w:t>.</w:t>
      </w:r>
    </w:p>
    <w:p w:rsidR="0031487B" w:rsidRPr="000D0514" w:rsidRDefault="0031487B" w:rsidP="0031487B">
      <w:pPr>
        <w:numPr>
          <w:ilvl w:val="0"/>
          <w:numId w:val="29"/>
        </w:numPr>
        <w:suppressAutoHyphens/>
        <w:autoSpaceDE w:val="0"/>
        <w:spacing w:after="0" w:line="240" w:lineRule="auto"/>
        <w:ind w:left="426" w:hanging="426"/>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Свінцицький А.С., Яременко О.Б., Пузанова О.Г., Хомченкова Н.І. Ревматичні хвороби та синдроми. – К. :"Книга плюс", 2006. – 680 с.4</w:t>
      </w:r>
    </w:p>
    <w:p w:rsidR="00F54C8D" w:rsidRPr="000D0514" w:rsidRDefault="0031487B" w:rsidP="0031487B">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cs="Times New Roman"/>
          <w:bCs/>
          <w:sz w:val="24"/>
          <w:szCs w:val="24"/>
          <w:lang w:val="uk-UA"/>
        </w:rPr>
      </w:pPr>
      <w:r w:rsidRPr="000D0514">
        <w:rPr>
          <w:rFonts w:ascii="Times New Roman" w:hAnsi="Times New Roman" w:cs="Times New Roman"/>
          <w:sz w:val="24"/>
          <w:szCs w:val="24"/>
        </w:rPr>
        <w:t>Серцево-судинні захворювання. К</w:t>
      </w:r>
      <w:r w:rsidRPr="000D0514">
        <w:rPr>
          <w:rFonts w:ascii="Times New Roman" w:hAnsi="Times New Roman" w:cs="Times New Roman"/>
          <w:sz w:val="24"/>
          <w:szCs w:val="24"/>
          <w:lang w:val="uk-UA"/>
        </w:rPr>
        <w:t>ласифікація, стандарти</w:t>
      </w:r>
      <w:r w:rsidRPr="000D0514">
        <w:rPr>
          <w:rFonts w:ascii="Times New Roman" w:hAnsi="Times New Roman" w:cs="Times New Roman"/>
          <w:sz w:val="24"/>
          <w:szCs w:val="24"/>
        </w:rPr>
        <w:t xml:space="preserve"> діагностики та лікування / За ред. В.М.Коваленка, М.І.Лутая</w:t>
      </w:r>
      <w:r w:rsidRPr="000D0514">
        <w:rPr>
          <w:rFonts w:ascii="Times New Roman" w:hAnsi="Times New Roman" w:cs="Times New Roman"/>
          <w:sz w:val="24"/>
          <w:szCs w:val="24"/>
          <w:lang w:val="uk-UA"/>
        </w:rPr>
        <w:t>, Ю.М. Сіренка</w:t>
      </w:r>
      <w:r w:rsidRPr="000D0514">
        <w:rPr>
          <w:rFonts w:ascii="Times New Roman" w:hAnsi="Times New Roman" w:cs="Times New Roman"/>
          <w:sz w:val="24"/>
          <w:szCs w:val="24"/>
        </w:rPr>
        <w:t xml:space="preserve">. – К.: МОРІОН, 2016. – 192 </w:t>
      </w:r>
      <w:r w:rsidR="00F54C8D" w:rsidRPr="000D0514">
        <w:rPr>
          <w:rFonts w:ascii="Times New Roman" w:hAnsi="Times New Roman" w:cs="Times New Roman"/>
          <w:sz w:val="24"/>
          <w:szCs w:val="24"/>
          <w:lang w:val="uk-UA"/>
        </w:rPr>
        <w:t>С</w:t>
      </w:r>
    </w:p>
    <w:p w:rsidR="00F54C8D" w:rsidRPr="000D0514" w:rsidRDefault="00F54C8D" w:rsidP="0031487B">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cs="Times New Roman"/>
          <w:bCs/>
          <w:sz w:val="24"/>
          <w:szCs w:val="24"/>
          <w:lang w:val="uk-UA"/>
        </w:rPr>
      </w:pPr>
      <w:r w:rsidRPr="000D0514">
        <w:rPr>
          <w:rFonts w:ascii="Times New Roman" w:hAnsi="Times New Roman" w:cs="Times New Roman"/>
          <w:sz w:val="24"/>
          <w:szCs w:val="24"/>
          <w:lang w:val="uk-UA"/>
        </w:rPr>
        <w:t xml:space="preserve"> </w:t>
      </w:r>
      <w:r w:rsidR="0031487B" w:rsidRPr="000D0514">
        <w:rPr>
          <w:rFonts w:ascii="Times New Roman" w:hAnsi="Times New Roman" w:cs="Times New Roman"/>
          <w:sz w:val="24"/>
          <w:szCs w:val="24"/>
          <w:lang w:val="uk-UA"/>
        </w:rPr>
        <w:t>Харченко Н.В., Бабак О.Я., Гастроентерологія. Підручник - К., 2007. – 720</w:t>
      </w:r>
      <w:r w:rsidRPr="000D0514">
        <w:rPr>
          <w:rFonts w:ascii="Times New Roman" w:hAnsi="Times New Roman" w:cs="Times New Roman"/>
          <w:sz w:val="24"/>
          <w:szCs w:val="24"/>
          <w:lang w:val="uk-UA"/>
        </w:rPr>
        <w:t xml:space="preserve"> </w:t>
      </w:r>
    </w:p>
    <w:p w:rsidR="00F54C8D" w:rsidRPr="000D0514" w:rsidRDefault="00F64905" w:rsidP="0031487B">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sz w:val="24"/>
          <w:szCs w:val="24"/>
          <w:lang w:val="uk-UA"/>
        </w:rPr>
      </w:pPr>
      <w:r w:rsidRPr="000D0514">
        <w:rPr>
          <w:rFonts w:ascii="Times New Roman" w:hAnsi="Times New Roman" w:cs="Times New Roman"/>
          <w:sz w:val="24"/>
          <w:szCs w:val="24"/>
          <w:lang w:val="uk-UA"/>
        </w:rPr>
        <w:t>Медичні журнали</w:t>
      </w:r>
      <w:r w:rsidRPr="000D0514">
        <w:rPr>
          <w:rFonts w:ascii="Times New Roman" w:hAnsi="Times New Roman" w:cs="Times New Roman"/>
          <w:b/>
          <w:sz w:val="24"/>
          <w:szCs w:val="24"/>
          <w:lang w:val="uk-UA"/>
        </w:rPr>
        <w:t>:</w:t>
      </w:r>
      <w:r w:rsidRPr="000D0514">
        <w:rPr>
          <w:rFonts w:ascii="Times New Roman" w:hAnsi="Times New Roman" w:cs="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терапевтичний журнал”, “Український ревматологічний журнал”, “Український медичний часопис”, “ActaMedicaLeopoliensia”, “Science”, “Therapia”.</w:t>
      </w:r>
    </w:p>
    <w:p w:rsidR="00F64905" w:rsidRDefault="00F64905" w:rsidP="0031487B">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sz w:val="24"/>
          <w:szCs w:val="24"/>
          <w:lang w:val="uk-UA"/>
        </w:rPr>
      </w:pPr>
      <w:r w:rsidRPr="000D0514">
        <w:rPr>
          <w:rFonts w:ascii="Times New Roman" w:hAnsi="Times New Roman"/>
          <w:bCs/>
          <w:sz w:val="24"/>
          <w:szCs w:val="24"/>
          <w:lang w:val="uk-UA"/>
        </w:rPr>
        <w:t>Репозитарій ХНМУ (</w:t>
      </w:r>
      <w:r w:rsidRPr="000D0514">
        <w:rPr>
          <w:rFonts w:ascii="Times New Roman" w:hAnsi="Times New Roman"/>
          <w:sz w:val="24"/>
          <w:szCs w:val="24"/>
          <w:lang w:val="uk-UA"/>
        </w:rPr>
        <w:t>http://repo.knmu.edu.ua/) та бібліотека ХНМУ (</w:t>
      </w:r>
      <w:hyperlink r:id="rId7" w:history="1">
        <w:r w:rsidR="00186344" w:rsidRPr="00354D5D">
          <w:rPr>
            <w:rStyle w:val="ac"/>
            <w:rFonts w:ascii="Times New Roman" w:hAnsi="Times New Roman"/>
            <w:sz w:val="24"/>
            <w:szCs w:val="24"/>
            <w:lang w:val="uk-UA"/>
          </w:rPr>
          <w:t>http://libr.knmu.edu.ua/</w:t>
        </w:r>
      </w:hyperlink>
      <w:r w:rsidRPr="000D0514">
        <w:rPr>
          <w:rFonts w:ascii="Times New Roman" w:hAnsi="Times New Roman"/>
          <w:sz w:val="24"/>
          <w:szCs w:val="24"/>
          <w:lang w:val="uk-UA"/>
        </w:rPr>
        <w:t>)</w:t>
      </w:r>
    </w:p>
    <w:p w:rsidR="00186344" w:rsidRPr="000D0514" w:rsidRDefault="00186344" w:rsidP="00186344">
      <w:pPr>
        <w:widowControl w:val="0"/>
        <w:shd w:val="clear" w:color="auto" w:fill="FFFFFF" w:themeFill="background1"/>
        <w:tabs>
          <w:tab w:val="left" w:pos="567"/>
        </w:tabs>
        <w:suppressAutoHyphens/>
        <w:autoSpaceDE w:val="0"/>
        <w:spacing w:after="0" w:line="240" w:lineRule="auto"/>
        <w:ind w:left="426" w:right="10"/>
        <w:jc w:val="both"/>
        <w:rPr>
          <w:rFonts w:ascii="Times New Roman" w:hAnsi="Times New Roman"/>
          <w:sz w:val="24"/>
          <w:szCs w:val="24"/>
          <w:lang w:val="uk-UA"/>
        </w:rPr>
      </w:pPr>
    </w:p>
    <w:p w:rsidR="00F64905" w:rsidRPr="000D0514" w:rsidRDefault="00F64905" w:rsidP="00F64905">
      <w:pPr>
        <w:spacing w:after="0" w:line="240" w:lineRule="auto"/>
        <w:jc w:val="both"/>
        <w:rPr>
          <w:rFonts w:ascii="Times New Roman" w:hAnsi="Times New Roman" w:cs="Times New Roman"/>
          <w:b/>
          <w:sz w:val="24"/>
          <w:szCs w:val="24"/>
          <w:lang w:val="uk-UA"/>
        </w:rPr>
      </w:pPr>
      <w:r w:rsidRPr="000D0514">
        <w:rPr>
          <w:rFonts w:ascii="Times New Roman" w:hAnsi="Times New Roman" w:cs="Times New Roman"/>
          <w:b/>
          <w:sz w:val="24"/>
          <w:szCs w:val="24"/>
          <w:lang w:val="uk-UA"/>
        </w:rPr>
        <w:t>6. Пререквізити та кореквізити дисципліни</w:t>
      </w:r>
    </w:p>
    <w:p w:rsidR="00F64905" w:rsidRPr="000D0514" w:rsidRDefault="00F64905" w:rsidP="00F64905">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Пререквізити</w:t>
      </w:r>
      <w:r w:rsidRPr="000D0514">
        <w:rPr>
          <w:rFonts w:ascii="Times New Roman" w:hAnsi="Times New Roman" w:cs="Times New Roman"/>
          <w:sz w:val="24"/>
          <w:szCs w:val="24"/>
          <w:lang w:val="uk-UA"/>
        </w:rPr>
        <w:t xml:space="preserve">: анатомія людини, медична та біологічна фізика, патоморфологія, патофізіологія, </w:t>
      </w:r>
      <w:r w:rsidR="00A548D0" w:rsidRPr="000D0514">
        <w:rPr>
          <w:rFonts w:ascii="Times New Roman" w:hAnsi="Times New Roman" w:cs="Times New Roman"/>
          <w:sz w:val="24"/>
          <w:szCs w:val="24"/>
          <w:lang w:val="uk-UA"/>
        </w:rPr>
        <w:t xml:space="preserve">пропедевтика внутрішньої медицини, </w:t>
      </w:r>
      <w:r w:rsidRPr="000D0514">
        <w:rPr>
          <w:rFonts w:ascii="Times New Roman" w:hAnsi="Times New Roman" w:cs="Times New Roman"/>
          <w:sz w:val="24"/>
          <w:szCs w:val="24"/>
          <w:lang w:val="uk-UA"/>
        </w:rPr>
        <w:t xml:space="preserve">фармакологія, </w:t>
      </w:r>
      <w:r w:rsidR="00A548D0" w:rsidRPr="000D0514">
        <w:rPr>
          <w:rFonts w:ascii="Times New Roman" w:hAnsi="Times New Roman" w:cs="Times New Roman"/>
          <w:sz w:val="24"/>
          <w:szCs w:val="24"/>
          <w:lang w:val="uk-UA"/>
        </w:rPr>
        <w:t>клінічна фармакологія</w:t>
      </w:r>
      <w:r w:rsidRPr="000D0514">
        <w:rPr>
          <w:rFonts w:ascii="Times New Roman" w:hAnsi="Times New Roman" w:cs="Times New Roman"/>
          <w:sz w:val="24"/>
          <w:szCs w:val="24"/>
          <w:lang w:val="uk-UA"/>
        </w:rPr>
        <w:t>.</w:t>
      </w:r>
    </w:p>
    <w:p w:rsidR="00F64905" w:rsidRPr="000D0514" w:rsidRDefault="00F64905" w:rsidP="00F64905">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Кореквізити</w:t>
      </w:r>
      <w:r w:rsidRPr="000D0514">
        <w:rPr>
          <w:rFonts w:ascii="Times New Roman" w:hAnsi="Times New Roman" w:cs="Times New Roman"/>
          <w:sz w:val="24"/>
          <w:szCs w:val="24"/>
          <w:lang w:val="uk-UA"/>
        </w:rPr>
        <w:t>: хірургія, зокрема кардіохірургія, акушерство, офтальмологія, дерматологія, імунологія.</w:t>
      </w:r>
    </w:p>
    <w:p w:rsidR="00F64905" w:rsidRPr="000D0514" w:rsidRDefault="00F64905" w:rsidP="00F64905">
      <w:pPr>
        <w:spacing w:after="0" w:line="240" w:lineRule="auto"/>
        <w:rPr>
          <w:rFonts w:ascii="Times New Roman" w:hAnsi="Times New Roman" w:cs="Times New Roman"/>
          <w:b/>
          <w:sz w:val="24"/>
          <w:szCs w:val="24"/>
          <w:lang w:val="uk-UA"/>
        </w:rPr>
      </w:pPr>
      <w:r w:rsidRPr="000D0514">
        <w:rPr>
          <w:rFonts w:ascii="Times New Roman" w:hAnsi="Times New Roman" w:cs="Times New Roman"/>
          <w:b/>
          <w:sz w:val="24"/>
          <w:szCs w:val="24"/>
          <w:lang w:val="uk-UA"/>
        </w:rPr>
        <w:t xml:space="preserve">7. Результати навчання: </w:t>
      </w:r>
      <w:r w:rsidRPr="000D0514">
        <w:rPr>
          <w:rFonts w:ascii="Times New Roman" w:hAnsi="Times New Roman" w:cs="Times New Roman"/>
          <w:sz w:val="24"/>
          <w:szCs w:val="24"/>
          <w:lang w:val="uk-UA"/>
        </w:rPr>
        <w:t>формування у студентів</w:t>
      </w:r>
    </w:p>
    <w:p w:rsidR="00F64905" w:rsidRPr="000D0514" w:rsidRDefault="00F64905" w:rsidP="00F64905">
      <w:pPr>
        <w:pStyle w:val="a6"/>
        <w:ind w:firstLine="0"/>
        <w:rPr>
          <w:sz w:val="24"/>
          <w:szCs w:val="24"/>
        </w:rPr>
      </w:pPr>
      <w:r w:rsidRPr="000D0514">
        <w:rPr>
          <w:sz w:val="24"/>
          <w:szCs w:val="24"/>
        </w:rPr>
        <w:t>- здатності ефективно використовувати знання етіології, патогенезу, клінічної картини, особливостей перебігу та можливих ускладнень, сучасних методів клінічного, лабораторного, інструментального обстеження хворих та методів лікування і показання до їх застосування</w:t>
      </w:r>
      <w:r w:rsidR="009506B6" w:rsidRPr="000D0514">
        <w:rPr>
          <w:sz w:val="24"/>
          <w:szCs w:val="24"/>
        </w:rPr>
        <w:t xml:space="preserve"> в кардіологічній та ревматологічній практиці</w:t>
      </w:r>
      <w:r w:rsidRPr="000D0514">
        <w:rPr>
          <w:sz w:val="24"/>
          <w:szCs w:val="24"/>
        </w:rPr>
        <w:t>;</w:t>
      </w:r>
    </w:p>
    <w:p w:rsidR="00F64905" w:rsidRPr="000D0514" w:rsidRDefault="00F64905" w:rsidP="00F64905">
      <w:pPr>
        <w:pStyle w:val="a6"/>
        <w:ind w:firstLine="0"/>
        <w:rPr>
          <w:sz w:val="24"/>
          <w:szCs w:val="24"/>
        </w:rPr>
      </w:pPr>
      <w:r w:rsidRPr="000D0514">
        <w:rPr>
          <w:sz w:val="24"/>
          <w:szCs w:val="24"/>
        </w:rPr>
        <w:t>- здатності самостійно опановувати нові знання та оновлювати й інтегрувати набуті знання</w:t>
      </w:r>
      <w:r w:rsidR="009506B6" w:rsidRPr="000D0514">
        <w:rPr>
          <w:sz w:val="24"/>
          <w:szCs w:val="24"/>
        </w:rPr>
        <w:t xml:space="preserve"> з кардіології та ревматології</w:t>
      </w:r>
      <w:r w:rsidR="00A548D0" w:rsidRPr="000D0514">
        <w:rPr>
          <w:sz w:val="24"/>
          <w:szCs w:val="24"/>
        </w:rPr>
        <w:t>;</w:t>
      </w:r>
    </w:p>
    <w:p w:rsidR="00F64905" w:rsidRPr="000D0514" w:rsidRDefault="00F64905" w:rsidP="00F64905">
      <w:pPr>
        <w:pStyle w:val="a6"/>
        <w:ind w:firstLine="0"/>
        <w:rPr>
          <w:sz w:val="24"/>
          <w:szCs w:val="24"/>
        </w:rPr>
      </w:pPr>
      <w:r w:rsidRPr="000D0514">
        <w:rPr>
          <w:sz w:val="24"/>
          <w:szCs w:val="24"/>
        </w:rPr>
        <w:t xml:space="preserve">- здатності оцінювати роль нових підходів до діагностики і лікування </w:t>
      </w:r>
      <w:r w:rsidR="00A548D0" w:rsidRPr="000D0514">
        <w:rPr>
          <w:sz w:val="24"/>
          <w:szCs w:val="24"/>
        </w:rPr>
        <w:t xml:space="preserve">в </w:t>
      </w:r>
      <w:r w:rsidR="009506B6" w:rsidRPr="000D0514">
        <w:rPr>
          <w:sz w:val="24"/>
          <w:szCs w:val="24"/>
        </w:rPr>
        <w:t>кардіологічній та ревматологічній практиці</w:t>
      </w:r>
      <w:r w:rsidRPr="000D0514">
        <w:rPr>
          <w:sz w:val="24"/>
          <w:szCs w:val="24"/>
        </w:rPr>
        <w:t>.</w:t>
      </w:r>
    </w:p>
    <w:p w:rsidR="00186344" w:rsidRDefault="00186344">
      <w:pPr>
        <w:rPr>
          <w:rFonts w:ascii="Times New Roman" w:hAnsi="Times New Roman"/>
          <w:b/>
          <w:sz w:val="24"/>
          <w:szCs w:val="24"/>
          <w:lang w:val="uk-UA"/>
        </w:rPr>
      </w:pPr>
      <w:r>
        <w:rPr>
          <w:rFonts w:ascii="Times New Roman" w:hAnsi="Times New Roman"/>
          <w:b/>
          <w:sz w:val="24"/>
          <w:szCs w:val="24"/>
          <w:lang w:val="uk-UA"/>
        </w:rPr>
        <w:br w:type="page"/>
      </w:r>
    </w:p>
    <w:p w:rsidR="00E47FDB" w:rsidRPr="000D0514" w:rsidRDefault="00E47FDB" w:rsidP="00F64905">
      <w:pPr>
        <w:spacing w:after="0" w:line="240" w:lineRule="auto"/>
        <w:jc w:val="center"/>
        <w:rPr>
          <w:rFonts w:ascii="Times New Roman" w:hAnsi="Times New Roman"/>
          <w:b/>
          <w:sz w:val="24"/>
          <w:szCs w:val="24"/>
          <w:lang w:val="uk-UA"/>
        </w:rPr>
      </w:pPr>
    </w:p>
    <w:p w:rsidR="00F64905" w:rsidRPr="000D0514" w:rsidRDefault="00F64905" w:rsidP="00F64905">
      <w:pPr>
        <w:spacing w:after="0" w:line="240" w:lineRule="auto"/>
        <w:jc w:val="center"/>
        <w:rPr>
          <w:rFonts w:ascii="Times New Roman" w:hAnsi="Times New Roman"/>
          <w:b/>
          <w:sz w:val="24"/>
          <w:szCs w:val="24"/>
          <w:lang w:val="uk-UA"/>
        </w:rPr>
      </w:pPr>
      <w:r w:rsidRPr="000D0514">
        <w:rPr>
          <w:rFonts w:ascii="Times New Roman" w:hAnsi="Times New Roman"/>
          <w:b/>
          <w:sz w:val="24"/>
          <w:szCs w:val="24"/>
          <w:lang w:val="uk-UA"/>
        </w:rPr>
        <w:t>Зміст дисципліни</w:t>
      </w:r>
    </w:p>
    <w:p w:rsidR="00F64905" w:rsidRPr="000D0514" w:rsidRDefault="00A548D0"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0D0514">
        <w:rPr>
          <w:rFonts w:ascii="Times New Roman" w:hAnsi="Times New Roman" w:cs="Times New Roman"/>
          <w:b/>
          <w:bCs/>
          <w:spacing w:val="-7"/>
          <w:sz w:val="24"/>
          <w:szCs w:val="24"/>
          <w:lang w:val="uk-UA"/>
        </w:rPr>
        <w:t xml:space="preserve">Теми </w:t>
      </w:r>
      <w:r w:rsidR="00F64905" w:rsidRPr="000D0514">
        <w:rPr>
          <w:rFonts w:ascii="Times New Roman" w:hAnsi="Times New Roman" w:cs="Times New Roman"/>
          <w:b/>
          <w:bCs/>
          <w:spacing w:val="-7"/>
          <w:sz w:val="24"/>
          <w:szCs w:val="24"/>
          <w:lang w:val="uk-UA"/>
        </w:rPr>
        <w:t>практичних занять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7021"/>
        <w:gridCol w:w="1274"/>
      </w:tblGrid>
      <w:tr w:rsidR="009506B6" w:rsidRPr="000D0514" w:rsidTr="009506B6">
        <w:tc>
          <w:tcPr>
            <w:tcW w:w="1169" w:type="dxa"/>
          </w:tcPr>
          <w:p w:rsidR="009506B6" w:rsidRPr="000D0514" w:rsidRDefault="009506B6" w:rsidP="0031487B">
            <w:pPr>
              <w:shd w:val="clear" w:color="auto" w:fill="FFFFFF"/>
              <w:spacing w:after="0" w:line="240" w:lineRule="exact"/>
              <w:ind w:left="125"/>
              <w:jc w:val="both"/>
              <w:rPr>
                <w:rFonts w:ascii="Times New Roman" w:hAnsi="Times New Roman" w:cs="Times New Roman"/>
                <w:bCs/>
                <w:sz w:val="24"/>
                <w:szCs w:val="24"/>
              </w:rPr>
            </w:pPr>
            <w:r w:rsidRPr="000D0514">
              <w:rPr>
                <w:rFonts w:ascii="Times New Roman" w:hAnsi="Times New Roman" w:cs="Times New Roman"/>
                <w:b/>
                <w:sz w:val="24"/>
                <w:szCs w:val="24"/>
                <w:lang w:val="uk-UA"/>
              </w:rPr>
              <w:t>№ </w:t>
            </w:r>
            <w:r w:rsidRPr="000D0514">
              <w:rPr>
                <w:rFonts w:ascii="Times New Roman" w:hAnsi="Times New Roman" w:cs="Times New Roman"/>
                <w:b/>
                <w:sz w:val="24"/>
                <w:szCs w:val="24"/>
              </w:rPr>
              <w:t>теми</w:t>
            </w:r>
          </w:p>
        </w:tc>
        <w:tc>
          <w:tcPr>
            <w:tcW w:w="7021" w:type="dxa"/>
          </w:tcPr>
          <w:p w:rsidR="009506B6" w:rsidRPr="000D0514" w:rsidRDefault="009506B6" w:rsidP="00A72357">
            <w:pPr>
              <w:shd w:val="clear" w:color="auto" w:fill="FFFFFF"/>
              <w:spacing w:after="0" w:line="240" w:lineRule="exact"/>
              <w:ind w:left="3403"/>
              <w:jc w:val="both"/>
              <w:rPr>
                <w:rFonts w:ascii="Times New Roman" w:hAnsi="Times New Roman"/>
                <w:b/>
                <w:bCs/>
                <w:spacing w:val="-4"/>
                <w:sz w:val="24"/>
                <w:szCs w:val="24"/>
                <w:lang w:val="uk-UA"/>
              </w:rPr>
            </w:pPr>
            <w:r w:rsidRPr="000D0514">
              <w:rPr>
                <w:rFonts w:ascii="Times New Roman" w:hAnsi="Times New Roman"/>
                <w:b/>
                <w:bCs/>
                <w:sz w:val="24"/>
                <w:szCs w:val="24"/>
                <w:lang w:val="uk-UA"/>
              </w:rPr>
              <w:t>Тема</w:t>
            </w:r>
          </w:p>
        </w:tc>
        <w:tc>
          <w:tcPr>
            <w:tcW w:w="1274" w:type="dxa"/>
            <w:tcBorders>
              <w:right w:val="single" w:sz="4" w:space="0" w:color="auto"/>
            </w:tcBorders>
          </w:tcPr>
          <w:p w:rsidR="009506B6" w:rsidRPr="000D0514" w:rsidRDefault="009506B6" w:rsidP="009506B6">
            <w:pPr>
              <w:shd w:val="clear" w:color="auto" w:fill="FFFFFF"/>
              <w:spacing w:after="0" w:line="240" w:lineRule="exact"/>
              <w:ind w:left="3403"/>
              <w:rPr>
                <w:rFonts w:ascii="Times New Roman" w:hAnsi="Times New Roman"/>
                <w:b/>
                <w:bCs/>
                <w:sz w:val="24"/>
                <w:szCs w:val="24"/>
                <w:lang w:val="uk-UA"/>
              </w:rPr>
            </w:pPr>
          </w:p>
        </w:tc>
      </w:tr>
      <w:tr w:rsidR="009506B6" w:rsidRPr="000D0514" w:rsidTr="009506B6">
        <w:tc>
          <w:tcPr>
            <w:tcW w:w="1162" w:type="dxa"/>
          </w:tcPr>
          <w:p w:rsidR="009506B6" w:rsidRPr="000D0514" w:rsidRDefault="009506B6" w:rsidP="00A72357">
            <w:pPr>
              <w:shd w:val="clear" w:color="auto" w:fill="FFFFFF"/>
              <w:spacing w:after="0" w:line="240" w:lineRule="auto"/>
              <w:ind w:left="197"/>
              <w:jc w:val="both"/>
              <w:rPr>
                <w:sz w:val="24"/>
                <w:szCs w:val="24"/>
              </w:rPr>
            </w:pPr>
            <w:r w:rsidRPr="000D0514">
              <w:rPr>
                <w:rFonts w:ascii="Times New Roman" w:hAnsi="Times New Roman"/>
                <w:sz w:val="24"/>
                <w:szCs w:val="24"/>
                <w:lang w:val="uk-UA"/>
              </w:rPr>
              <w:t>1.</w:t>
            </w:r>
          </w:p>
        </w:tc>
        <w:tc>
          <w:tcPr>
            <w:tcW w:w="7026" w:type="dxa"/>
          </w:tcPr>
          <w:p w:rsidR="009506B6" w:rsidRPr="000D0514" w:rsidRDefault="009506B6" w:rsidP="00A72357">
            <w:pPr>
              <w:pStyle w:val="a6"/>
              <w:spacing w:line="240" w:lineRule="exact"/>
              <w:ind w:firstLine="0"/>
              <w:rPr>
                <w:sz w:val="24"/>
                <w:szCs w:val="24"/>
              </w:rPr>
            </w:pPr>
            <w:r w:rsidRPr="000D0514">
              <w:rPr>
                <w:sz w:val="24"/>
                <w:szCs w:val="24"/>
              </w:rPr>
              <w:t>Ведення хворого з артеріальною гіпертензією</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lang w:val="ru-RU"/>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97"/>
              <w:jc w:val="both"/>
              <w:rPr>
                <w:rFonts w:ascii="Times New Roman" w:hAnsi="Times New Roman"/>
                <w:sz w:val="24"/>
                <w:szCs w:val="24"/>
                <w:lang w:val="uk-UA"/>
              </w:rPr>
            </w:pPr>
            <w:r w:rsidRPr="000D0514">
              <w:rPr>
                <w:rFonts w:ascii="Times New Roman" w:hAnsi="Times New Roman"/>
                <w:sz w:val="24"/>
                <w:szCs w:val="24"/>
                <w:lang w:val="uk-UA"/>
              </w:rPr>
              <w:t>2.</w:t>
            </w:r>
          </w:p>
        </w:tc>
        <w:tc>
          <w:tcPr>
            <w:tcW w:w="7026" w:type="dxa"/>
          </w:tcPr>
          <w:p w:rsidR="009506B6" w:rsidRPr="000D0514" w:rsidRDefault="009506B6" w:rsidP="00A72357">
            <w:pPr>
              <w:spacing w:after="0" w:line="240" w:lineRule="exact"/>
              <w:jc w:val="both"/>
              <w:rPr>
                <w:sz w:val="24"/>
                <w:szCs w:val="24"/>
              </w:rPr>
            </w:pPr>
            <w:r w:rsidRPr="000D0514">
              <w:rPr>
                <w:rFonts w:ascii="Times New Roman" w:hAnsi="Times New Roman"/>
                <w:sz w:val="24"/>
                <w:szCs w:val="24"/>
                <w:lang w:val="uk-UA"/>
              </w:rPr>
              <w:t>Ведення хворого з хронічним (що повторюється) болем в грудній клітці</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lang w:val="ru-RU"/>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3.</w:t>
            </w:r>
          </w:p>
        </w:tc>
        <w:tc>
          <w:tcPr>
            <w:tcW w:w="7026" w:type="dxa"/>
          </w:tcPr>
          <w:p w:rsidR="009506B6" w:rsidRPr="000D0514" w:rsidRDefault="009506B6" w:rsidP="00A72357">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Ведення хворого з болем в грудній клітці, що гостро виник</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lang w:val="ru-RU"/>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4.</w:t>
            </w:r>
          </w:p>
        </w:tc>
        <w:tc>
          <w:tcPr>
            <w:tcW w:w="7026" w:type="dxa"/>
          </w:tcPr>
          <w:p w:rsidR="009506B6" w:rsidRPr="000D0514" w:rsidRDefault="009506B6" w:rsidP="00B46C6E">
            <w:pPr>
              <w:spacing w:after="0" w:line="240" w:lineRule="exact"/>
              <w:jc w:val="both"/>
              <w:rPr>
                <w:sz w:val="24"/>
                <w:szCs w:val="24"/>
                <w:lang w:val="uk-UA"/>
              </w:rPr>
            </w:pPr>
            <w:r w:rsidRPr="000D0514">
              <w:rPr>
                <w:rFonts w:ascii="Times New Roman" w:hAnsi="Times New Roman"/>
                <w:sz w:val="24"/>
                <w:szCs w:val="24"/>
                <w:lang w:val="uk-UA"/>
              </w:rPr>
              <w:t>Ведення хворого з порушеннями серцевого ритму</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lang w:val="ru-RU"/>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78"/>
              <w:jc w:val="both"/>
              <w:rPr>
                <w:rFonts w:ascii="Times New Roman" w:hAnsi="Times New Roman"/>
                <w:sz w:val="24"/>
                <w:szCs w:val="24"/>
                <w:lang w:val="uk-UA"/>
              </w:rPr>
            </w:pPr>
            <w:r w:rsidRPr="000D0514">
              <w:rPr>
                <w:rFonts w:ascii="Times New Roman" w:hAnsi="Times New Roman"/>
                <w:sz w:val="24"/>
                <w:szCs w:val="24"/>
                <w:lang w:val="uk-UA"/>
              </w:rPr>
              <w:t>5.</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Ведення хворого з порушеннями провідності серця</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lang w:val="ru-RU"/>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6.</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Ведення хворого з набряковим синдромом</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lang w:val="ru-RU"/>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7.</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Ведення хворого з задишкою</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8.</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Ведення хворого з легеневою гіпертензією та тромбоемболією легеневої артерії</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9.</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Ведення хворого з кардіомегалією</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lang w:val="ru-RU"/>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54"/>
              <w:jc w:val="both"/>
              <w:rPr>
                <w:sz w:val="24"/>
                <w:szCs w:val="24"/>
              </w:rPr>
            </w:pPr>
            <w:r w:rsidRPr="000D0514">
              <w:rPr>
                <w:rFonts w:ascii="Times New Roman" w:hAnsi="Times New Roman"/>
                <w:sz w:val="24"/>
                <w:szCs w:val="24"/>
                <w:lang w:val="uk-UA"/>
              </w:rPr>
              <w:t>10.</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 xml:space="preserve">Ведення хворого з </w:t>
            </w:r>
            <w:r w:rsidRPr="000D0514">
              <w:rPr>
                <w:rFonts w:ascii="Times New Roman" w:hAnsi="Times New Roman"/>
                <w:bCs/>
                <w:sz w:val="24"/>
                <w:szCs w:val="24"/>
                <w:lang w:val="uk-UA"/>
              </w:rPr>
              <w:t xml:space="preserve"> шумом в серці</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lang w:val="ru-RU"/>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54"/>
              <w:jc w:val="both"/>
              <w:rPr>
                <w:rFonts w:ascii="Times New Roman" w:hAnsi="Times New Roman"/>
                <w:sz w:val="24"/>
                <w:szCs w:val="24"/>
                <w:lang w:val="uk-UA"/>
              </w:rPr>
            </w:pPr>
            <w:r w:rsidRPr="000D0514">
              <w:rPr>
                <w:rFonts w:ascii="Times New Roman" w:hAnsi="Times New Roman"/>
                <w:sz w:val="24"/>
                <w:szCs w:val="24"/>
                <w:lang w:val="uk-UA"/>
              </w:rPr>
              <w:t>11.</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rPr>
              <w:t xml:space="preserve">Ведення хворого з артеріальною гіпотензією та </w:t>
            </w:r>
            <w:r w:rsidRPr="000D0514">
              <w:rPr>
                <w:rFonts w:ascii="Times New Roman" w:hAnsi="Times New Roman"/>
                <w:sz w:val="24"/>
                <w:szCs w:val="24"/>
                <w:lang w:val="uk-UA"/>
              </w:rPr>
              <w:t>короткочасною втратою свідомості (синкопе)</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lang w:val="ru-RU"/>
              </w:rPr>
            </w:pPr>
            <w:r w:rsidRPr="000D0514">
              <w:rPr>
                <w:sz w:val="24"/>
                <w:szCs w:val="24"/>
                <w:lang w:val="ru-RU"/>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49"/>
              <w:jc w:val="both"/>
              <w:rPr>
                <w:rFonts w:ascii="Times New Roman" w:hAnsi="Times New Roman"/>
                <w:sz w:val="24"/>
                <w:szCs w:val="24"/>
                <w:lang w:val="uk-UA"/>
              </w:rPr>
            </w:pPr>
            <w:r w:rsidRPr="000D0514">
              <w:rPr>
                <w:rFonts w:ascii="Times New Roman" w:hAnsi="Times New Roman"/>
                <w:sz w:val="24"/>
                <w:szCs w:val="24"/>
                <w:lang w:val="uk-UA"/>
              </w:rPr>
              <w:t>12.</w:t>
            </w:r>
          </w:p>
        </w:tc>
        <w:tc>
          <w:tcPr>
            <w:tcW w:w="7026" w:type="dxa"/>
          </w:tcPr>
          <w:p w:rsidR="009506B6" w:rsidRPr="000D0514" w:rsidRDefault="009506B6" w:rsidP="00B46C6E">
            <w:pPr>
              <w:pStyle w:val="a6"/>
              <w:spacing w:line="240" w:lineRule="exact"/>
              <w:ind w:firstLine="0"/>
              <w:rPr>
                <w:sz w:val="24"/>
                <w:szCs w:val="24"/>
              </w:rPr>
            </w:pPr>
            <w:r w:rsidRPr="000D0514">
              <w:rPr>
                <w:sz w:val="24"/>
                <w:szCs w:val="24"/>
              </w:rPr>
              <w:t xml:space="preserve">Ведення хворого з болем у спині та кінцівках </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49"/>
              <w:jc w:val="both"/>
              <w:rPr>
                <w:rFonts w:ascii="Times New Roman" w:hAnsi="Times New Roman"/>
                <w:sz w:val="24"/>
                <w:szCs w:val="24"/>
                <w:lang w:val="uk-UA"/>
              </w:rPr>
            </w:pPr>
            <w:r w:rsidRPr="000D0514">
              <w:rPr>
                <w:rFonts w:ascii="Times New Roman" w:hAnsi="Times New Roman"/>
                <w:sz w:val="24"/>
                <w:szCs w:val="24"/>
                <w:lang w:val="uk-UA"/>
              </w:rPr>
              <w:t>13.</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Ведення хворого з суглобовим синдромом</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54"/>
              <w:jc w:val="both"/>
              <w:rPr>
                <w:rFonts w:ascii="Times New Roman" w:hAnsi="Times New Roman"/>
                <w:sz w:val="24"/>
                <w:szCs w:val="24"/>
                <w:lang w:val="uk-UA"/>
              </w:rPr>
            </w:pPr>
            <w:r w:rsidRPr="000D0514">
              <w:rPr>
                <w:rFonts w:ascii="Times New Roman" w:hAnsi="Times New Roman"/>
                <w:sz w:val="24"/>
                <w:szCs w:val="24"/>
                <w:lang w:val="uk-UA"/>
              </w:rPr>
              <w:t>14</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 xml:space="preserve">Ведення хворого з пурпурою </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54"/>
              <w:jc w:val="both"/>
              <w:rPr>
                <w:sz w:val="24"/>
                <w:szCs w:val="24"/>
              </w:rPr>
            </w:pPr>
            <w:r w:rsidRPr="000D0514">
              <w:rPr>
                <w:rFonts w:ascii="Times New Roman" w:hAnsi="Times New Roman"/>
                <w:sz w:val="24"/>
                <w:szCs w:val="24"/>
                <w:lang w:val="uk-UA"/>
              </w:rPr>
              <w:t>15.</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Ведення хворого з лихоманкою</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rPr>
            </w:pPr>
            <w:r w:rsidRPr="000D0514">
              <w:rPr>
                <w:sz w:val="24"/>
                <w:szCs w:val="24"/>
              </w:rPr>
              <w:t>5</w:t>
            </w:r>
          </w:p>
        </w:tc>
      </w:tr>
      <w:tr w:rsidR="009506B6" w:rsidRPr="000D0514" w:rsidTr="009506B6">
        <w:tc>
          <w:tcPr>
            <w:tcW w:w="1162" w:type="dxa"/>
          </w:tcPr>
          <w:p w:rsidR="009506B6" w:rsidRPr="000D0514" w:rsidRDefault="009506B6" w:rsidP="00A72357">
            <w:pPr>
              <w:shd w:val="clear" w:color="auto" w:fill="FFFFFF"/>
              <w:spacing w:after="0" w:line="240" w:lineRule="auto"/>
              <w:ind w:left="154"/>
              <w:jc w:val="both"/>
              <w:rPr>
                <w:sz w:val="24"/>
                <w:szCs w:val="24"/>
              </w:rPr>
            </w:pPr>
            <w:r w:rsidRPr="000D0514">
              <w:rPr>
                <w:rFonts w:ascii="Times New Roman" w:hAnsi="Times New Roman"/>
                <w:sz w:val="24"/>
                <w:szCs w:val="24"/>
                <w:lang w:val="uk-UA"/>
              </w:rPr>
              <w:t>16.</w:t>
            </w:r>
          </w:p>
        </w:tc>
        <w:tc>
          <w:tcPr>
            <w:tcW w:w="7026" w:type="dxa"/>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Ведення хворого зі схудненням</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rPr>
            </w:pPr>
            <w:r w:rsidRPr="000D0514">
              <w:rPr>
                <w:sz w:val="24"/>
                <w:szCs w:val="24"/>
              </w:rPr>
              <w:t>5</w:t>
            </w:r>
          </w:p>
        </w:tc>
      </w:tr>
      <w:tr w:rsidR="009506B6" w:rsidRPr="000D0514" w:rsidTr="001E7D90">
        <w:tc>
          <w:tcPr>
            <w:tcW w:w="8190" w:type="dxa"/>
            <w:gridSpan w:val="2"/>
          </w:tcPr>
          <w:p w:rsidR="009506B6" w:rsidRPr="000D0514" w:rsidRDefault="009506B6" w:rsidP="00B46C6E">
            <w:pPr>
              <w:spacing w:after="0" w:line="240" w:lineRule="exact"/>
              <w:jc w:val="both"/>
              <w:rPr>
                <w:rFonts w:ascii="Times New Roman" w:hAnsi="Times New Roman"/>
                <w:sz w:val="24"/>
                <w:szCs w:val="24"/>
                <w:lang w:val="uk-UA"/>
              </w:rPr>
            </w:pPr>
            <w:r w:rsidRPr="000D0514">
              <w:rPr>
                <w:rFonts w:ascii="Times New Roman" w:hAnsi="Times New Roman"/>
                <w:sz w:val="24"/>
                <w:szCs w:val="24"/>
                <w:lang w:val="uk-UA"/>
              </w:rPr>
              <w:t>Разом</w:t>
            </w:r>
          </w:p>
        </w:tc>
        <w:tc>
          <w:tcPr>
            <w:tcW w:w="1276" w:type="dxa"/>
            <w:tcBorders>
              <w:right w:val="single" w:sz="4" w:space="0" w:color="auto"/>
            </w:tcBorders>
          </w:tcPr>
          <w:p w:rsidR="009506B6" w:rsidRPr="000D0514" w:rsidRDefault="009506B6" w:rsidP="00B46C6E">
            <w:pPr>
              <w:pStyle w:val="a6"/>
              <w:spacing w:line="240" w:lineRule="exact"/>
              <w:ind w:firstLine="0"/>
              <w:rPr>
                <w:sz w:val="24"/>
                <w:szCs w:val="24"/>
              </w:rPr>
            </w:pPr>
            <w:r w:rsidRPr="000D0514">
              <w:rPr>
                <w:sz w:val="24"/>
                <w:szCs w:val="24"/>
              </w:rPr>
              <w:t>80</w:t>
            </w:r>
          </w:p>
        </w:tc>
      </w:tr>
    </w:tbl>
    <w:p w:rsidR="009506B6" w:rsidRPr="000D0514" w:rsidRDefault="009506B6"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p>
    <w:p w:rsidR="00F64905" w:rsidRPr="000D0514" w:rsidRDefault="00F64905"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0D0514">
        <w:rPr>
          <w:rFonts w:ascii="Times New Roman" w:hAnsi="Times New Roman" w:cs="Times New Roman"/>
          <w:b/>
          <w:bCs/>
          <w:spacing w:val="-7"/>
          <w:sz w:val="24"/>
          <w:szCs w:val="24"/>
          <w:lang w:val="uk-UA"/>
        </w:rPr>
        <w:t>Самостійна робота</w:t>
      </w:r>
    </w:p>
    <w:tbl>
      <w:tblPr>
        <w:tblW w:w="9469" w:type="dxa"/>
        <w:tblInd w:w="-5" w:type="dxa"/>
        <w:tblLayout w:type="fixed"/>
        <w:tblLook w:val="0000" w:firstRow="0" w:lastRow="0" w:firstColumn="0" w:lastColumn="0" w:noHBand="0" w:noVBand="0"/>
      </w:tblPr>
      <w:tblGrid>
        <w:gridCol w:w="1133"/>
        <w:gridCol w:w="7060"/>
        <w:gridCol w:w="1276"/>
      </w:tblGrid>
      <w:tr w:rsidR="00B46C6E" w:rsidRPr="000D0514" w:rsidTr="009506B6">
        <w:tc>
          <w:tcPr>
            <w:tcW w:w="1133" w:type="dxa"/>
            <w:tcBorders>
              <w:top w:val="single" w:sz="4" w:space="0" w:color="000000"/>
              <w:left w:val="single" w:sz="4" w:space="0" w:color="000000"/>
              <w:bottom w:val="single" w:sz="4" w:space="0" w:color="000000"/>
            </w:tcBorders>
            <w:shd w:val="clear" w:color="auto" w:fill="auto"/>
          </w:tcPr>
          <w:p w:rsidR="00B46C6E" w:rsidRPr="000D0514" w:rsidRDefault="00B46C6E" w:rsidP="00A72357">
            <w:pPr>
              <w:spacing w:after="0" w:line="240" w:lineRule="exact"/>
              <w:jc w:val="center"/>
              <w:rPr>
                <w:rFonts w:ascii="Times New Roman" w:hAnsi="Times New Roman"/>
                <w:sz w:val="24"/>
                <w:szCs w:val="24"/>
                <w:lang w:val="uk-UA"/>
              </w:rPr>
            </w:pPr>
            <w:r w:rsidRPr="000D0514">
              <w:rPr>
                <w:rFonts w:ascii="Times New Roman" w:hAnsi="Times New Roman"/>
                <w:sz w:val="24"/>
                <w:szCs w:val="24"/>
                <w:lang w:val="uk-UA"/>
              </w:rPr>
              <w:t>№</w:t>
            </w:r>
          </w:p>
          <w:p w:rsidR="00B46C6E" w:rsidRPr="000D0514" w:rsidRDefault="009506B6" w:rsidP="00A72357">
            <w:pPr>
              <w:spacing w:after="0" w:line="240" w:lineRule="exact"/>
              <w:jc w:val="center"/>
              <w:rPr>
                <w:rFonts w:ascii="Times New Roman" w:hAnsi="Times New Roman"/>
                <w:sz w:val="24"/>
                <w:szCs w:val="24"/>
                <w:lang w:val="uk-UA"/>
              </w:rPr>
            </w:pPr>
            <w:r w:rsidRPr="000D0514">
              <w:rPr>
                <w:rFonts w:ascii="Times New Roman" w:hAnsi="Times New Roman"/>
                <w:sz w:val="24"/>
                <w:szCs w:val="24"/>
                <w:lang w:val="uk-UA"/>
              </w:rPr>
              <w:t>з</w:t>
            </w:r>
            <w:r w:rsidR="00B46C6E" w:rsidRPr="000D0514">
              <w:rPr>
                <w:rFonts w:ascii="Times New Roman" w:hAnsi="Times New Roman"/>
                <w:sz w:val="24"/>
                <w:szCs w:val="24"/>
                <w:lang w:val="uk-UA"/>
              </w:rPr>
              <w:t>аняття</w:t>
            </w:r>
          </w:p>
        </w:tc>
        <w:tc>
          <w:tcPr>
            <w:tcW w:w="7060" w:type="dxa"/>
            <w:tcBorders>
              <w:top w:val="single" w:sz="4" w:space="0" w:color="000000"/>
              <w:left w:val="single" w:sz="4" w:space="0" w:color="000000"/>
              <w:bottom w:val="single" w:sz="4" w:space="0" w:color="000000"/>
            </w:tcBorders>
            <w:shd w:val="clear" w:color="auto" w:fill="auto"/>
          </w:tcPr>
          <w:p w:rsidR="00B46C6E" w:rsidRPr="000D0514" w:rsidRDefault="00B46C6E" w:rsidP="00A72357">
            <w:pPr>
              <w:spacing w:after="0" w:line="240" w:lineRule="exact"/>
              <w:jc w:val="center"/>
              <w:rPr>
                <w:rFonts w:ascii="Times New Roman" w:hAnsi="Times New Roman"/>
                <w:sz w:val="24"/>
                <w:szCs w:val="24"/>
                <w:lang w:val="uk-UA"/>
              </w:rPr>
            </w:pPr>
            <w:r w:rsidRPr="000D0514">
              <w:rPr>
                <w:rFonts w:ascii="Times New Roman" w:hAnsi="Times New Roman"/>
                <w:sz w:val="24"/>
                <w:szCs w:val="24"/>
                <w:lang w:val="uk-UA"/>
              </w:rPr>
              <w:t>Тема</w:t>
            </w:r>
          </w:p>
        </w:tc>
        <w:tc>
          <w:tcPr>
            <w:tcW w:w="1276" w:type="dxa"/>
            <w:tcBorders>
              <w:top w:val="single" w:sz="4" w:space="0" w:color="000000"/>
              <w:left w:val="single" w:sz="4" w:space="0" w:color="000000"/>
              <w:bottom w:val="single" w:sz="4" w:space="0" w:color="000000"/>
            </w:tcBorders>
          </w:tcPr>
          <w:p w:rsidR="00B46C6E" w:rsidRPr="000D0514" w:rsidRDefault="009506B6" w:rsidP="00A72357">
            <w:pPr>
              <w:spacing w:after="0" w:line="240" w:lineRule="exact"/>
              <w:jc w:val="center"/>
              <w:rPr>
                <w:rFonts w:ascii="Times New Roman" w:hAnsi="Times New Roman"/>
                <w:sz w:val="24"/>
                <w:szCs w:val="24"/>
                <w:lang w:val="uk-UA"/>
              </w:rPr>
            </w:pPr>
            <w:r w:rsidRPr="000D0514">
              <w:rPr>
                <w:rFonts w:ascii="Times New Roman" w:hAnsi="Times New Roman"/>
                <w:sz w:val="24"/>
                <w:szCs w:val="24"/>
                <w:lang w:val="uk-UA"/>
              </w:rPr>
              <w:t>Кількість годин</w:t>
            </w:r>
          </w:p>
        </w:tc>
      </w:tr>
      <w:tr w:rsidR="00B46C6E" w:rsidRPr="000D0514" w:rsidTr="009506B6">
        <w:tc>
          <w:tcPr>
            <w:tcW w:w="1133" w:type="dxa"/>
            <w:tcBorders>
              <w:top w:val="single" w:sz="4" w:space="0" w:color="000000"/>
              <w:left w:val="single" w:sz="4" w:space="0" w:color="000000"/>
              <w:bottom w:val="single" w:sz="4" w:space="0" w:color="000000"/>
            </w:tcBorders>
            <w:shd w:val="clear" w:color="auto" w:fill="auto"/>
          </w:tcPr>
          <w:p w:rsidR="00B46C6E" w:rsidRPr="000D0514" w:rsidRDefault="00B46C6E"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w:t>
            </w:r>
          </w:p>
        </w:tc>
        <w:tc>
          <w:tcPr>
            <w:tcW w:w="7060" w:type="dxa"/>
            <w:tcBorders>
              <w:top w:val="single" w:sz="4" w:space="0" w:color="000000"/>
              <w:left w:val="single" w:sz="4" w:space="0" w:color="000000"/>
              <w:bottom w:val="single" w:sz="4" w:space="0" w:color="000000"/>
            </w:tcBorders>
            <w:shd w:val="clear" w:color="auto" w:fill="auto"/>
          </w:tcPr>
          <w:p w:rsidR="00B46C6E" w:rsidRPr="000D0514" w:rsidRDefault="00B46C6E"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Підготовка до практичного заняття за темою №1 «Ведення хворого з артеріальною гіпертензією».</w:t>
            </w:r>
          </w:p>
          <w:p w:rsidR="00B46C6E" w:rsidRPr="000D0514" w:rsidRDefault="00B46C6E"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методики реєстрації та інтерпретації ЕКГ, вимірювання артеріального тиску та інтерпретації отриманих даних за темою.</w:t>
            </w:r>
          </w:p>
          <w:p w:rsidR="00B46C6E" w:rsidRPr="000D0514" w:rsidRDefault="00B46C6E" w:rsidP="009506B6">
            <w:pPr>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трактування даних лабораторних методів дослідження (креатинін крові, швидкість клубочкової фільтрації, електроліти крові).</w:t>
            </w:r>
          </w:p>
        </w:tc>
        <w:tc>
          <w:tcPr>
            <w:tcW w:w="1276" w:type="dxa"/>
            <w:tcBorders>
              <w:top w:val="single" w:sz="4" w:space="0" w:color="000000"/>
              <w:left w:val="single" w:sz="4" w:space="0" w:color="000000"/>
              <w:bottom w:val="single" w:sz="4" w:space="0" w:color="000000"/>
            </w:tcBorders>
          </w:tcPr>
          <w:p w:rsidR="00B46C6E" w:rsidRPr="000D0514" w:rsidRDefault="009506B6" w:rsidP="00A72357">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rPr>
          <w:trHeight w:val="975"/>
        </w:trPr>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2</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Підготовка до практичного заняття за темою №2   «Ведення хворого з хронічним (що повторюється) болем в грудній клітці».</w:t>
            </w:r>
          </w:p>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ЕКГ і результатів тесту з дозованим фізичним навантаженням за темою.</w:t>
            </w:r>
          </w:p>
          <w:p w:rsidR="009506B6" w:rsidRPr="000D0514" w:rsidRDefault="009506B6" w:rsidP="009506B6">
            <w:pPr>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трактування результатів лабораторних методів обстеження (ліпідний спектр крові).</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3</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Підготовка до практичного заняття за темою №3 «Ведення хворого з болем в грудній клітці, що гостро виник».</w:t>
            </w:r>
          </w:p>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ЕКГ за темою.</w:t>
            </w:r>
          </w:p>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трактування даних рентгенологічного дослідження органів грудної клітки за темою.</w:t>
            </w:r>
          </w:p>
          <w:p w:rsidR="009506B6" w:rsidRPr="000D0514" w:rsidRDefault="009506B6" w:rsidP="009506B6">
            <w:pPr>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трактування результатів лабораторних методів обстеження (біохімічні маркери некрозу міокарда, коагулограма, Д-димер).</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4</w:t>
            </w:r>
          </w:p>
          <w:p w:rsidR="009506B6" w:rsidRPr="000D0514" w:rsidRDefault="009506B6" w:rsidP="00A72357">
            <w:pPr>
              <w:spacing w:after="0" w:line="240" w:lineRule="exact"/>
              <w:rPr>
                <w:rFonts w:ascii="Times New Roman" w:hAnsi="Times New Roman"/>
                <w:sz w:val="24"/>
                <w:szCs w:val="24"/>
                <w:lang w:val="uk-UA"/>
              </w:rPr>
            </w:pP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Підготовка до практичного заняття за темою №4 «Ведення хворого з порушенням ритму серця».</w:t>
            </w:r>
          </w:p>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ЕКГ при порушеннях ритму серця за темою.</w:t>
            </w:r>
          </w:p>
          <w:p w:rsidR="009506B6" w:rsidRPr="000D0514" w:rsidRDefault="009506B6" w:rsidP="009506B6">
            <w:pPr>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даних лабораторних методів дослідження (коагулограма).</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lastRenderedPageBreak/>
              <w:t>5</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Підготовка до практичного заняття за темою №5 «Ведення хворого з порушенням провідності серця».</w:t>
            </w:r>
          </w:p>
          <w:p w:rsidR="009506B6" w:rsidRPr="000D0514" w:rsidRDefault="009506B6" w:rsidP="009506B6">
            <w:pPr>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ЕКГ при порушеннях провідності серця за темою.</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6</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Підготовка до практичного заняття за темою №6 «Ведення хворого з набряковим синдромом».</w:t>
            </w:r>
          </w:p>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даних доплерехокардіографії за темою.</w:t>
            </w:r>
          </w:p>
          <w:p w:rsidR="009506B6" w:rsidRPr="000D0514" w:rsidRDefault="009506B6" w:rsidP="009506B6">
            <w:pPr>
              <w:pStyle w:val="a8"/>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даних лабораторних методів дослідження (загальний білірубін та його фракції, загальний білок та його фракції, трансамінази крові, креатинін, швидкість клубочкової фільтрації).</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7</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Підготовка до практичного заняття за темою №7 «Ведення хворого з задишкою».</w:t>
            </w:r>
          </w:p>
          <w:p w:rsidR="009506B6" w:rsidRPr="000D0514" w:rsidRDefault="009506B6" w:rsidP="009506B6">
            <w:pPr>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даних доплер</w:t>
            </w:r>
            <w:r w:rsidRPr="000D0514">
              <w:rPr>
                <w:rFonts w:ascii="Times New Roman" w:hAnsi="Times New Roman"/>
                <w:sz w:val="23"/>
                <w:szCs w:val="23"/>
                <w:lang w:val="uk-UA"/>
              </w:rPr>
              <w:softHyphen/>
              <w:t>ехокардіографії  за темою.</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8</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Підготовка до практичного заняття за темою №12 «Ведення хворого з легеневою гіпертензією та тромбоемболією легеневої артерії».</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 Удосконалення трактування даних Ехо-КГ і за темою.</w:t>
            </w:r>
          </w:p>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rPr>
              <w:t xml:space="preserve">- Удосконалення трактування даних лабораторних методів дослідження (коагулограми, </w:t>
            </w:r>
            <w:r w:rsidRPr="000D0514">
              <w:rPr>
                <w:rFonts w:ascii="Times New Roman" w:hAnsi="Times New Roman"/>
                <w:sz w:val="23"/>
                <w:szCs w:val="23"/>
                <w:lang w:val="uk-UA"/>
              </w:rPr>
              <w:t>Д-димер</w:t>
            </w:r>
            <w:r w:rsidRPr="000D0514">
              <w:rPr>
                <w:rFonts w:ascii="Times New Roman" w:hAnsi="Times New Roman"/>
                <w:sz w:val="23"/>
                <w:szCs w:val="23"/>
              </w:rPr>
              <w:t xml:space="preserve"> </w:t>
            </w:r>
            <w:r w:rsidRPr="000D0514">
              <w:rPr>
                <w:rFonts w:ascii="Times New Roman" w:hAnsi="Times New Roman"/>
                <w:sz w:val="23"/>
                <w:szCs w:val="23"/>
                <w:lang w:val="uk-UA"/>
              </w:rPr>
              <w:t xml:space="preserve">, </w:t>
            </w:r>
            <w:r w:rsidRPr="000D0514">
              <w:rPr>
                <w:rFonts w:ascii="Times New Roman" w:hAnsi="Times New Roman"/>
                <w:sz w:val="23"/>
                <w:szCs w:val="23"/>
              </w:rPr>
              <w:t>газів артеріальної і венозної крові та показників кислотно-основного стану крові).</w:t>
            </w:r>
          </w:p>
          <w:p w:rsidR="009506B6" w:rsidRPr="000D0514" w:rsidRDefault="009506B6" w:rsidP="009506B6">
            <w:pPr>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даних радіологічних</w:t>
            </w:r>
            <w:r w:rsidRPr="000D0514">
              <w:rPr>
                <w:rFonts w:ascii="Times New Roman" w:hAnsi="Times New Roman"/>
                <w:sz w:val="23"/>
                <w:szCs w:val="23"/>
              </w:rPr>
              <w:t xml:space="preserve"> дослідження органів грудної порожнини</w:t>
            </w:r>
            <w:r w:rsidRPr="000D0514">
              <w:rPr>
                <w:rFonts w:ascii="Times New Roman" w:hAnsi="Times New Roman"/>
                <w:sz w:val="23"/>
                <w:szCs w:val="23"/>
                <w:lang w:val="uk-UA"/>
              </w:rPr>
              <w:t xml:space="preserve"> за темою.</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9</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pStyle w:val="a8"/>
              <w:spacing w:after="0" w:line="240" w:lineRule="exact"/>
              <w:jc w:val="both"/>
              <w:rPr>
                <w:rFonts w:ascii="Times New Roman" w:hAnsi="Times New Roman"/>
                <w:sz w:val="23"/>
                <w:szCs w:val="23"/>
                <w:lang w:val="uk-UA"/>
              </w:rPr>
            </w:pPr>
            <w:r w:rsidRPr="000D0514">
              <w:rPr>
                <w:rFonts w:ascii="Times New Roman" w:hAnsi="Times New Roman"/>
                <w:sz w:val="23"/>
                <w:szCs w:val="23"/>
              </w:rPr>
              <w:t>Підготовка до практичного заняття за темою №</w:t>
            </w:r>
            <w:r w:rsidRPr="000D0514">
              <w:rPr>
                <w:rFonts w:ascii="Times New Roman" w:hAnsi="Times New Roman"/>
                <w:sz w:val="23"/>
                <w:szCs w:val="23"/>
                <w:lang w:val="uk-UA"/>
              </w:rPr>
              <w:t>9 «Ведення хворого з кардіомегалією»</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lang w:val="uk-UA"/>
              </w:rPr>
              <w:t xml:space="preserve">- </w:t>
            </w:r>
            <w:r w:rsidRPr="000D0514">
              <w:rPr>
                <w:rFonts w:ascii="Times New Roman" w:hAnsi="Times New Roman"/>
                <w:sz w:val="23"/>
                <w:szCs w:val="23"/>
              </w:rPr>
              <w:t>Удосконалення трактування даних Ехо-КГ і рентгенологічного дослідження органів грудної порожнини за темою.</w:t>
            </w:r>
          </w:p>
          <w:p w:rsidR="009506B6" w:rsidRPr="000D0514" w:rsidRDefault="009506B6" w:rsidP="009506B6">
            <w:pPr>
              <w:pStyle w:val="a8"/>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Удосконалення трактування результатів лабораторних методів дослідження (С-реактивний пептид, маркери ураження міокарду).</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lang w:val="uk-UA"/>
              </w:rPr>
              <w:t xml:space="preserve">- Удосконалення інтерпретації ЕКГ </w:t>
            </w:r>
            <w:r w:rsidRPr="000D0514">
              <w:rPr>
                <w:rFonts w:ascii="Times New Roman" w:hAnsi="Times New Roman"/>
                <w:sz w:val="23"/>
                <w:szCs w:val="23"/>
              </w:rPr>
              <w:t>за темою.</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10</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Підготовка до практичного заняття за темою №10 «Ведення хворого з шумом в серці».</w:t>
            </w:r>
          </w:p>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даних доплерехокардіографії за темою.</w:t>
            </w:r>
          </w:p>
          <w:p w:rsidR="009506B6" w:rsidRPr="000D0514" w:rsidRDefault="009506B6" w:rsidP="009506B6">
            <w:pPr>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рентгенологічного дослідження органів грудної клітки за темою.</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11</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Підготовка до практичного заняття за темою №11 «Ведення хворого з хронічною серцевою недостатністю».</w:t>
            </w:r>
          </w:p>
          <w:p w:rsidR="009506B6" w:rsidRPr="000D0514" w:rsidRDefault="009506B6" w:rsidP="009506B6">
            <w:pPr>
              <w:widowControl w:val="0"/>
              <w:autoSpaceDE w:val="0"/>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інтерпретації даних доплерехокардіографії за темою.</w:t>
            </w:r>
          </w:p>
          <w:p w:rsidR="009506B6" w:rsidRPr="000D0514" w:rsidRDefault="009506B6" w:rsidP="009506B6">
            <w:pPr>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 Удосконалення трактування результатів лабораторних методів дослідження (аналіз асцитичної рідини, коагулограма, креатинін крові, швидкість клубочкової фільтрації, електроліти крові, концентрація натрійуретичного пептиду в крові).</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12</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Підготовка до практичного заняття за темою №</w:t>
            </w:r>
            <w:r w:rsidRPr="000D0514">
              <w:rPr>
                <w:rFonts w:ascii="Times New Roman" w:hAnsi="Times New Roman"/>
                <w:sz w:val="23"/>
                <w:szCs w:val="23"/>
                <w:lang w:val="uk-UA"/>
              </w:rPr>
              <w:t>12 «</w:t>
            </w:r>
            <w:r w:rsidRPr="000D0514">
              <w:rPr>
                <w:rFonts w:ascii="Times New Roman" w:hAnsi="Times New Roman"/>
                <w:sz w:val="23"/>
                <w:szCs w:val="23"/>
              </w:rPr>
              <w:t>Ведення хворого з болем у спині та кінцівках».</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 Удосконалення трактування даних рентгенологічного дослідження хребта, органів грудної клітки та сакроілеальних з’єднань за темою.</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 Удосконалення трактування результатів лабораторних методів дослідження (показники імунного статусу, HLA-B27, КФК).</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13</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Підготовка до практичного заняття за темою №</w:t>
            </w:r>
            <w:r w:rsidRPr="000D0514">
              <w:rPr>
                <w:rFonts w:ascii="Times New Roman" w:hAnsi="Times New Roman"/>
                <w:sz w:val="23"/>
                <w:szCs w:val="23"/>
                <w:lang w:val="uk-UA"/>
              </w:rPr>
              <w:t>13</w:t>
            </w:r>
            <w:r w:rsidRPr="000D0514">
              <w:rPr>
                <w:rFonts w:ascii="Times New Roman" w:hAnsi="Times New Roman"/>
                <w:sz w:val="23"/>
                <w:szCs w:val="23"/>
              </w:rPr>
              <w:t xml:space="preserve"> «Ведення хворого з суглобовим синдромом».</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 Удосконалення трактування даних променевого дослідження суглобів за темою.</w:t>
            </w:r>
          </w:p>
          <w:p w:rsidR="009506B6" w:rsidRPr="000D0514" w:rsidRDefault="009506B6" w:rsidP="009506B6">
            <w:pPr>
              <w:pStyle w:val="a8"/>
              <w:spacing w:after="0" w:line="240" w:lineRule="exact"/>
              <w:jc w:val="both"/>
              <w:rPr>
                <w:rFonts w:ascii="Times New Roman" w:hAnsi="Times New Roman"/>
                <w:sz w:val="23"/>
                <w:szCs w:val="23"/>
                <w:lang w:val="uk-UA"/>
              </w:rPr>
            </w:pPr>
            <w:r w:rsidRPr="000D0514">
              <w:rPr>
                <w:rFonts w:ascii="Times New Roman" w:hAnsi="Times New Roman"/>
                <w:sz w:val="23"/>
                <w:szCs w:val="23"/>
              </w:rPr>
              <w:t>- Удосконалення трактування результатів лабораторних методів дослідження (аналіз синовіальної рідини, загальний аналіз крові, гострофазові показники крові, сечова кислота, РФ, анти-ЦЦП, ANA, ds-DNA).</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14</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Підготовка до практичного заняття за темою №</w:t>
            </w:r>
            <w:r w:rsidRPr="000D0514">
              <w:rPr>
                <w:rFonts w:ascii="Times New Roman" w:hAnsi="Times New Roman"/>
                <w:sz w:val="23"/>
                <w:szCs w:val="23"/>
                <w:lang w:val="uk-UA"/>
              </w:rPr>
              <w:t>14</w:t>
            </w:r>
            <w:r w:rsidRPr="000D0514">
              <w:rPr>
                <w:rFonts w:ascii="Times New Roman" w:hAnsi="Times New Roman"/>
                <w:sz w:val="23"/>
                <w:szCs w:val="23"/>
              </w:rPr>
              <w:t xml:space="preserve"> «Ведення хворого </w:t>
            </w:r>
            <w:r w:rsidRPr="000D0514">
              <w:rPr>
                <w:rFonts w:ascii="Times New Roman" w:hAnsi="Times New Roman"/>
                <w:sz w:val="23"/>
                <w:szCs w:val="23"/>
              </w:rPr>
              <w:lastRenderedPageBreak/>
              <w:t>з пурпурою».</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 Удосконалення трактування даних лабораторних методів дослідження (загальний аналіз крові, коагулограма, PANCA, CANCA).</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lastRenderedPageBreak/>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lastRenderedPageBreak/>
              <w:t>15</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Підготовка до практичного заняття за темою №</w:t>
            </w:r>
            <w:r w:rsidRPr="000D0514">
              <w:rPr>
                <w:rFonts w:ascii="Times New Roman" w:hAnsi="Times New Roman"/>
                <w:sz w:val="23"/>
                <w:szCs w:val="23"/>
                <w:lang w:val="uk-UA"/>
              </w:rPr>
              <w:t xml:space="preserve">15 </w:t>
            </w:r>
            <w:r w:rsidRPr="000D0514">
              <w:rPr>
                <w:rFonts w:ascii="Times New Roman" w:hAnsi="Times New Roman"/>
                <w:sz w:val="23"/>
                <w:szCs w:val="23"/>
              </w:rPr>
              <w:t>«Ведення хворого з лихоманкою».</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 Удосконалення трактування рентгенологічного дослідження органів грудної клітки, ультразвукового дослідження органів черевної порожнини за темою.</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(загальний аналіз крові, загальний аналіз сечі, бактеріологічний посів крові, ANA, ds-DNA,).</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9506B6">
        <w:tc>
          <w:tcPr>
            <w:tcW w:w="1133" w:type="dxa"/>
            <w:tcBorders>
              <w:top w:val="single" w:sz="4" w:space="0" w:color="000000"/>
              <w:left w:val="single" w:sz="4" w:space="0" w:color="000000"/>
              <w:bottom w:val="single" w:sz="4" w:space="0" w:color="000000"/>
            </w:tcBorders>
            <w:shd w:val="clear" w:color="auto" w:fill="auto"/>
          </w:tcPr>
          <w:p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16</w:t>
            </w:r>
          </w:p>
        </w:tc>
        <w:tc>
          <w:tcPr>
            <w:tcW w:w="7060" w:type="dxa"/>
            <w:tcBorders>
              <w:top w:val="single" w:sz="4" w:space="0" w:color="000000"/>
              <w:left w:val="single" w:sz="4" w:space="0" w:color="000000"/>
              <w:bottom w:val="single" w:sz="4" w:space="0" w:color="000000"/>
            </w:tcBorders>
            <w:shd w:val="clear" w:color="auto" w:fill="auto"/>
          </w:tcPr>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Підготовка до практичного заняття за темою №</w:t>
            </w:r>
            <w:r w:rsidRPr="000D0514">
              <w:rPr>
                <w:rFonts w:ascii="Times New Roman" w:hAnsi="Times New Roman"/>
                <w:sz w:val="23"/>
                <w:szCs w:val="23"/>
                <w:lang w:val="uk-UA"/>
              </w:rPr>
              <w:t xml:space="preserve">16 </w:t>
            </w:r>
            <w:r w:rsidRPr="000D0514">
              <w:rPr>
                <w:rFonts w:ascii="Times New Roman" w:hAnsi="Times New Roman"/>
                <w:sz w:val="23"/>
                <w:szCs w:val="23"/>
              </w:rPr>
              <w:t>«Ведення хворого зі схудненням».</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lang w:val="uk-UA"/>
              </w:rPr>
              <w:t>- Удосконалення трактування даних а</w:t>
            </w:r>
            <w:r w:rsidRPr="000D0514">
              <w:rPr>
                <w:rFonts w:ascii="Times New Roman" w:hAnsi="Times New Roman"/>
                <w:sz w:val="23"/>
                <w:szCs w:val="23"/>
              </w:rPr>
              <w:t>нтропометричних метод</w:t>
            </w:r>
            <w:r w:rsidRPr="000D0514">
              <w:rPr>
                <w:rFonts w:ascii="Times New Roman" w:hAnsi="Times New Roman"/>
                <w:sz w:val="23"/>
                <w:szCs w:val="23"/>
                <w:lang w:val="uk-UA"/>
              </w:rPr>
              <w:t>і</w:t>
            </w:r>
            <w:r w:rsidRPr="000D0514">
              <w:rPr>
                <w:rFonts w:ascii="Times New Roman" w:hAnsi="Times New Roman"/>
                <w:sz w:val="23"/>
                <w:szCs w:val="23"/>
              </w:rPr>
              <w:t xml:space="preserve">в </w:t>
            </w:r>
            <w:r w:rsidRPr="000D0514">
              <w:rPr>
                <w:rFonts w:ascii="Times New Roman" w:hAnsi="Times New Roman"/>
                <w:sz w:val="23"/>
                <w:szCs w:val="23"/>
                <w:lang w:val="uk-UA"/>
              </w:rPr>
              <w:t xml:space="preserve">обстеження </w:t>
            </w:r>
            <w:r w:rsidRPr="000D0514">
              <w:rPr>
                <w:rFonts w:ascii="Times New Roman" w:hAnsi="Times New Roman"/>
                <w:sz w:val="23"/>
                <w:szCs w:val="23"/>
              </w:rPr>
              <w:t xml:space="preserve">(вимірювання маси тіла, індексу маси тіла, оцінка втрати </w:t>
            </w:r>
            <w:r w:rsidRPr="000D0514">
              <w:rPr>
                <w:rFonts w:ascii="Times New Roman" w:hAnsi="Times New Roman"/>
                <w:sz w:val="23"/>
                <w:szCs w:val="23"/>
                <w:lang w:val="uk-UA"/>
              </w:rPr>
              <w:t>маси тіла</w:t>
            </w:r>
            <w:r w:rsidRPr="000D0514">
              <w:rPr>
                <w:rFonts w:ascii="Times New Roman" w:hAnsi="Times New Roman"/>
                <w:sz w:val="23"/>
                <w:szCs w:val="23"/>
              </w:rPr>
              <w:t>, оцінка компонент</w:t>
            </w:r>
            <w:r w:rsidRPr="000D0514">
              <w:rPr>
                <w:rFonts w:ascii="Times New Roman" w:hAnsi="Times New Roman"/>
                <w:sz w:val="23"/>
                <w:szCs w:val="23"/>
                <w:lang w:val="uk-UA"/>
              </w:rPr>
              <w:t>-</w:t>
            </w:r>
            <w:r w:rsidRPr="000D0514">
              <w:rPr>
                <w:rFonts w:ascii="Times New Roman" w:hAnsi="Times New Roman"/>
                <w:sz w:val="23"/>
                <w:szCs w:val="23"/>
              </w:rPr>
              <w:t>ного складу тіла).</w:t>
            </w:r>
          </w:p>
          <w:p w:rsidR="009506B6" w:rsidRPr="000D0514" w:rsidRDefault="009506B6" w:rsidP="009506B6">
            <w:pPr>
              <w:pStyle w:val="a8"/>
              <w:spacing w:after="0" w:line="240" w:lineRule="exact"/>
              <w:jc w:val="both"/>
              <w:rPr>
                <w:rFonts w:ascii="Times New Roman" w:hAnsi="Times New Roman"/>
                <w:sz w:val="23"/>
                <w:szCs w:val="23"/>
              </w:rPr>
            </w:pPr>
            <w:r w:rsidRPr="000D0514">
              <w:rPr>
                <w:rFonts w:ascii="Times New Roman" w:hAnsi="Times New Roman"/>
                <w:sz w:val="23"/>
                <w:szCs w:val="23"/>
              </w:rPr>
              <w:t>- Удосконалення трактування даних лабораторних методів дослідження (визначення білкових пулів: альбуміну, трансферину, транстірретіна, ретінол</w:t>
            </w:r>
            <w:r w:rsidRPr="000D0514">
              <w:rPr>
                <w:rFonts w:ascii="Times New Roman" w:hAnsi="Times New Roman"/>
                <w:sz w:val="23"/>
                <w:szCs w:val="23"/>
                <w:lang w:val="uk-UA"/>
              </w:rPr>
              <w:t>зв</w:t>
            </w:r>
            <w:r w:rsidRPr="000D0514">
              <w:rPr>
                <w:rFonts w:ascii="Times New Roman" w:hAnsi="Times New Roman"/>
                <w:sz w:val="23"/>
                <w:szCs w:val="23"/>
              </w:rPr>
              <w:t>’яз</w:t>
            </w:r>
            <w:r w:rsidRPr="000D0514">
              <w:rPr>
                <w:rFonts w:ascii="Times New Roman" w:hAnsi="Times New Roman"/>
                <w:sz w:val="23"/>
                <w:szCs w:val="23"/>
                <w:lang w:val="uk-UA"/>
              </w:rPr>
              <w:t>уюч</w:t>
            </w:r>
            <w:r w:rsidRPr="000D0514">
              <w:rPr>
                <w:rFonts w:ascii="Times New Roman" w:hAnsi="Times New Roman"/>
                <w:sz w:val="23"/>
                <w:szCs w:val="23"/>
              </w:rPr>
              <w:t>ог</w:t>
            </w:r>
            <w:r w:rsidRPr="000D0514">
              <w:rPr>
                <w:rFonts w:ascii="Times New Roman" w:hAnsi="Times New Roman"/>
                <w:sz w:val="23"/>
                <w:szCs w:val="23"/>
                <w:lang w:val="uk-UA"/>
              </w:rPr>
              <w:t>о</w:t>
            </w:r>
            <w:r w:rsidRPr="000D0514">
              <w:rPr>
                <w:rFonts w:ascii="Times New Roman" w:hAnsi="Times New Roman"/>
                <w:sz w:val="23"/>
                <w:szCs w:val="23"/>
              </w:rPr>
              <w:t xml:space="preserve"> белока; імунологічні дослідження</w:t>
            </w:r>
            <w:r w:rsidRPr="000D0514">
              <w:rPr>
                <w:rFonts w:ascii="Times New Roman" w:hAnsi="Times New Roman"/>
                <w:sz w:val="23"/>
                <w:szCs w:val="23"/>
                <w:lang w:val="uk-UA"/>
              </w:rPr>
              <w:t>:</w:t>
            </w:r>
            <w:r w:rsidRPr="000D0514">
              <w:rPr>
                <w:rFonts w:ascii="Times New Roman" w:hAnsi="Times New Roman"/>
                <w:sz w:val="23"/>
                <w:szCs w:val="23"/>
              </w:rPr>
              <w:t xml:space="preserve"> абсолютна кількість лімфоцитів, шкірна реакція на введення антигену).</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2,5</w:t>
            </w:r>
          </w:p>
        </w:tc>
      </w:tr>
      <w:tr w:rsidR="009506B6" w:rsidRPr="000D0514" w:rsidTr="001E7D90">
        <w:tc>
          <w:tcPr>
            <w:tcW w:w="8193" w:type="dxa"/>
            <w:gridSpan w:val="2"/>
            <w:tcBorders>
              <w:top w:val="single" w:sz="4" w:space="0" w:color="000000"/>
              <w:left w:val="single" w:sz="4" w:space="0" w:color="000000"/>
              <w:bottom w:val="single" w:sz="4" w:space="0" w:color="000000"/>
            </w:tcBorders>
            <w:shd w:val="clear" w:color="auto" w:fill="auto"/>
          </w:tcPr>
          <w:p w:rsidR="009506B6" w:rsidRPr="000D0514" w:rsidRDefault="009506B6" w:rsidP="009506B6">
            <w:pPr>
              <w:pStyle w:val="a8"/>
              <w:spacing w:after="0" w:line="240" w:lineRule="exact"/>
              <w:jc w:val="both"/>
              <w:rPr>
                <w:rFonts w:ascii="Times New Roman" w:hAnsi="Times New Roman"/>
                <w:sz w:val="23"/>
                <w:szCs w:val="23"/>
                <w:lang w:val="uk-UA"/>
              </w:rPr>
            </w:pPr>
            <w:r w:rsidRPr="000D0514">
              <w:rPr>
                <w:rFonts w:ascii="Times New Roman" w:hAnsi="Times New Roman"/>
                <w:sz w:val="23"/>
                <w:szCs w:val="23"/>
                <w:lang w:val="uk-UA"/>
              </w:rPr>
              <w:t>Разом</w:t>
            </w:r>
          </w:p>
        </w:tc>
        <w:tc>
          <w:tcPr>
            <w:tcW w:w="1276" w:type="dxa"/>
            <w:tcBorders>
              <w:top w:val="single" w:sz="4" w:space="0" w:color="000000"/>
              <w:left w:val="single" w:sz="4" w:space="0" w:color="000000"/>
              <w:bottom w:val="single" w:sz="4" w:space="0" w:color="000000"/>
            </w:tcBorders>
          </w:tcPr>
          <w:p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40</w:t>
            </w:r>
          </w:p>
        </w:tc>
      </w:tr>
    </w:tbl>
    <w:p w:rsidR="00DC69F7" w:rsidRPr="000D0514" w:rsidRDefault="00DC69F7" w:rsidP="00F64905">
      <w:pPr>
        <w:spacing w:after="0" w:line="240" w:lineRule="auto"/>
        <w:jc w:val="center"/>
        <w:rPr>
          <w:rFonts w:ascii="Times New Roman" w:hAnsi="Times New Roman" w:cs="Times New Roman"/>
          <w:b/>
          <w:sz w:val="24"/>
          <w:szCs w:val="24"/>
          <w:lang w:val="uk-UA"/>
        </w:rPr>
      </w:pPr>
    </w:p>
    <w:p w:rsidR="00F64905" w:rsidRPr="000D0514" w:rsidRDefault="00F64905" w:rsidP="00F64905">
      <w:pPr>
        <w:spacing w:after="0" w:line="240" w:lineRule="auto"/>
        <w:jc w:val="center"/>
        <w:rPr>
          <w:rFonts w:ascii="Times New Roman" w:hAnsi="Times New Roman" w:cs="Times New Roman"/>
          <w:b/>
          <w:sz w:val="24"/>
          <w:szCs w:val="24"/>
          <w:lang w:val="uk-UA"/>
        </w:rPr>
      </w:pPr>
      <w:r w:rsidRPr="000D0514">
        <w:rPr>
          <w:rFonts w:ascii="Times New Roman" w:hAnsi="Times New Roman" w:cs="Times New Roman"/>
          <w:b/>
          <w:sz w:val="24"/>
          <w:szCs w:val="24"/>
          <w:lang w:val="uk-UA"/>
        </w:rPr>
        <w:t>Політика та цінності</w:t>
      </w:r>
      <w:r w:rsidR="009506B6" w:rsidRPr="000D0514">
        <w:rPr>
          <w:rFonts w:ascii="Times New Roman" w:hAnsi="Times New Roman" w:cs="Times New Roman"/>
          <w:b/>
          <w:sz w:val="24"/>
          <w:szCs w:val="24"/>
          <w:lang w:val="uk-UA"/>
        </w:rPr>
        <w:t xml:space="preserve"> </w:t>
      </w:r>
      <w:r w:rsidRPr="000D0514">
        <w:rPr>
          <w:rFonts w:ascii="Times New Roman" w:hAnsi="Times New Roman" w:cs="Times New Roman"/>
          <w:b/>
          <w:sz w:val="24"/>
          <w:szCs w:val="24"/>
          <w:lang w:val="uk-UA"/>
        </w:rPr>
        <w:t>дисципліни</w:t>
      </w:r>
    </w:p>
    <w:p w:rsidR="00F64905" w:rsidRPr="000D0514" w:rsidRDefault="00F64905" w:rsidP="00186344">
      <w:pPr>
        <w:spacing w:after="0" w:line="240" w:lineRule="auto"/>
        <w:ind w:firstLine="708"/>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Вимоги дисципліни</w:t>
      </w:r>
      <w:r w:rsidRPr="000D0514">
        <w:rPr>
          <w:rFonts w:ascii="Times New Roman" w:hAnsi="Times New Roman" w:cs="Times New Roman"/>
          <w:sz w:val="24"/>
          <w:szCs w:val="24"/>
          <w:lang w:val="uk-UA"/>
        </w:rPr>
        <w:t>.</w:t>
      </w:r>
      <w:r w:rsidR="00A548D0"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 xml:space="preserve">Щоб досягти мети навчання і успішно пройти курс, необхідно: з першого дня включитися в роботу; регулярно відвідувати </w:t>
      </w:r>
      <w:r w:rsidR="009506B6" w:rsidRPr="000D0514">
        <w:rPr>
          <w:rFonts w:ascii="Times New Roman" w:hAnsi="Times New Roman" w:cs="Times New Roman"/>
          <w:sz w:val="24"/>
          <w:szCs w:val="24"/>
          <w:lang w:val="uk-UA"/>
        </w:rPr>
        <w:t>практичні заняття</w:t>
      </w:r>
      <w:r w:rsidRPr="000D0514">
        <w:rPr>
          <w:rFonts w:ascii="Times New Roman" w:hAnsi="Times New Roman" w:cs="Times New Roman"/>
          <w:sz w:val="24"/>
          <w:szCs w:val="24"/>
          <w:lang w:val="uk-UA"/>
        </w:rPr>
        <w:t>,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rsidR="00F64905" w:rsidRPr="000D0514" w:rsidRDefault="00F64905" w:rsidP="00186344">
      <w:pPr>
        <w:spacing w:after="0" w:line="240" w:lineRule="auto"/>
        <w:ind w:firstLine="708"/>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Відвідування занять та поведінка</w:t>
      </w:r>
      <w:r w:rsidRPr="000D0514">
        <w:rPr>
          <w:rFonts w:ascii="Times New Roman" w:hAnsi="Times New Roman" w:cs="Times New Roman"/>
          <w:sz w:val="24"/>
          <w:szCs w:val="24"/>
          <w:lang w:val="uk-UA"/>
        </w:rPr>
        <w:t>.</w:t>
      </w:r>
      <w:r w:rsidR="00A548D0"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r w:rsidR="00A548D0" w:rsidRPr="000D0514">
        <w:rPr>
          <w:rFonts w:ascii="Times New Roman" w:hAnsi="Times New Roman" w:cs="Times New Roman"/>
          <w:sz w:val="24"/>
          <w:szCs w:val="24"/>
          <w:lang w:val="uk-UA"/>
        </w:rPr>
        <w:t>рукавички</w:t>
      </w:r>
      <w:r w:rsidRPr="000D0514">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rsidR="00F64905" w:rsidRPr="00C56BFA" w:rsidRDefault="00F64905" w:rsidP="00186344">
      <w:pPr>
        <w:spacing w:after="0" w:line="240" w:lineRule="auto"/>
        <w:ind w:firstLine="708"/>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 xml:space="preserve">Використання </w:t>
      </w:r>
      <w:r w:rsidRPr="00C56BFA">
        <w:rPr>
          <w:rFonts w:ascii="Times New Roman" w:hAnsi="Times New Roman" w:cs="Times New Roman"/>
          <w:sz w:val="24"/>
          <w:szCs w:val="24"/>
          <w:u w:val="single"/>
          <w:lang w:val="uk-UA"/>
        </w:rPr>
        <w:t>електронних гаджетів</w:t>
      </w:r>
      <w:r w:rsidRPr="00C56BFA">
        <w:rPr>
          <w:rFonts w:ascii="Times New Roman" w:hAnsi="Times New Roman" w:cs="Times New Roman"/>
          <w:sz w:val="24"/>
          <w:szCs w:val="24"/>
          <w:lang w:val="uk-UA"/>
        </w:rPr>
        <w:t>.</w:t>
      </w:r>
      <w:r w:rsidR="00A548D0" w:rsidRPr="00C56BFA">
        <w:rPr>
          <w:rFonts w:ascii="Times New Roman" w:hAnsi="Times New Roman" w:cs="Times New Roman"/>
          <w:sz w:val="24"/>
          <w:szCs w:val="24"/>
          <w:lang w:val="uk-UA"/>
        </w:rPr>
        <w:t xml:space="preserve"> </w:t>
      </w:r>
      <w:r w:rsidRPr="00C56BFA">
        <w:rPr>
          <w:rFonts w:ascii="Times New Roman" w:hAnsi="Times New Roman" w:cs="Times New Roman"/>
          <w:sz w:val="24"/>
          <w:szCs w:val="24"/>
          <w:lang w:val="uk-UA"/>
        </w:rPr>
        <w:t xml:space="preserve">Використання електронних гаджетів допускається в ході практичних занять та </w:t>
      </w:r>
      <w:r w:rsidR="00186344" w:rsidRPr="00C56BFA">
        <w:rPr>
          <w:rFonts w:ascii="Times New Roman" w:hAnsi="Times New Roman" w:cs="Times New Roman"/>
          <w:sz w:val="24"/>
          <w:szCs w:val="24"/>
          <w:lang w:val="uk-UA"/>
        </w:rPr>
        <w:t xml:space="preserve">не допускається при </w:t>
      </w:r>
      <w:r w:rsidRPr="00C56BFA">
        <w:rPr>
          <w:rFonts w:ascii="Times New Roman" w:hAnsi="Times New Roman" w:cs="Times New Roman"/>
          <w:sz w:val="24"/>
          <w:szCs w:val="24"/>
          <w:lang w:val="uk-UA"/>
        </w:rPr>
        <w:t>проведенні всіх видів контролю.</w:t>
      </w:r>
    </w:p>
    <w:p w:rsidR="00186344" w:rsidRPr="00C56BFA" w:rsidRDefault="00186344" w:rsidP="00186344">
      <w:pPr>
        <w:pStyle w:val="Default"/>
        <w:ind w:firstLine="709"/>
        <w:jc w:val="both"/>
        <w:rPr>
          <w:lang w:val="uk-UA"/>
        </w:rPr>
      </w:pPr>
      <w:r w:rsidRPr="00C56BFA">
        <w:rPr>
          <w:u w:val="single"/>
          <w:lang w:val="uk-UA"/>
        </w:rPr>
        <w:t>Політика щодо академічної доброчесності</w:t>
      </w:r>
      <w:r w:rsidRPr="00C56BFA">
        <w:rPr>
          <w:lang w:val="uk-UA"/>
        </w:rPr>
        <w:t xml:space="preserve">. Списування та плагіат при підготовці студентських наукових робіт не допускаються. </w:t>
      </w:r>
      <w:r w:rsidRPr="00C56BFA">
        <w:rPr>
          <w:rFonts w:eastAsia="Calibri"/>
          <w:lang w:val="uk-UA"/>
        </w:rPr>
        <w:t>К</w:t>
      </w:r>
      <w:r w:rsidRPr="00C56BFA">
        <w:rPr>
          <w:lang w:val="uk-UA"/>
        </w:rPr>
        <w:t>афедра вважає недопустимим порушення академічної доброчесності (академічний плагіат, самоплагіат, фабрикація, фальсифікація, списування, обман, хабарництво, необ’єктивне оцінювання), за що передбачена відповідальність в</w:t>
      </w:r>
      <w:r w:rsidRPr="00C56BFA">
        <w:rPr>
          <w:rFonts w:eastAsia="Calibri"/>
          <w:lang w:val="uk-UA"/>
        </w:rPr>
        <w:t>ідповідно до Закону України «Про освіту» від 05.09.2017 № 2145-</w:t>
      </w:r>
      <w:r w:rsidRPr="00C56BFA">
        <w:rPr>
          <w:rFonts w:eastAsia="Calibri"/>
        </w:rPr>
        <w:t>V</w:t>
      </w:r>
      <w:r w:rsidRPr="00C56BFA">
        <w:rPr>
          <w:rFonts w:eastAsia="Calibri"/>
          <w:lang w:val="uk-UA"/>
        </w:rPr>
        <w:t xml:space="preserve">ІІІ.  </w:t>
      </w:r>
      <w:r w:rsidRPr="00C56BFA">
        <w:rPr>
          <w:lang w:val="uk-UA"/>
        </w:rPr>
        <w:t>На першому занятті викладачі інформують студентів щодо того, що саме вважається плагіатом та як коректно здійснювати дослідницько-науковий пошук</w:t>
      </w:r>
      <w:r w:rsidRPr="00C56BFA">
        <w:rPr>
          <w:szCs w:val="28"/>
          <w:lang w:val="uk-UA"/>
        </w:rPr>
        <w:t>.</w:t>
      </w:r>
    </w:p>
    <w:p w:rsidR="00F64905" w:rsidRPr="000D0514" w:rsidRDefault="00F64905" w:rsidP="00186344">
      <w:pPr>
        <w:spacing w:after="0" w:line="240" w:lineRule="auto"/>
        <w:ind w:firstLine="708"/>
        <w:jc w:val="both"/>
        <w:rPr>
          <w:rFonts w:ascii="Times New Roman" w:hAnsi="Times New Roman" w:cs="Times New Roman"/>
          <w:sz w:val="24"/>
          <w:szCs w:val="24"/>
          <w:lang w:val="uk-UA"/>
        </w:rPr>
      </w:pPr>
      <w:r w:rsidRPr="00C56BFA">
        <w:rPr>
          <w:rFonts w:ascii="Times New Roman" w:hAnsi="Times New Roman" w:cs="Times New Roman"/>
          <w:sz w:val="24"/>
          <w:szCs w:val="24"/>
          <w:u w:val="single"/>
          <w:lang w:val="uk-UA"/>
        </w:rPr>
        <w:t>Політика щодо осіб з особливими освітніми потребами</w:t>
      </w:r>
      <w:r w:rsidRPr="00C56BFA">
        <w:rPr>
          <w:rFonts w:ascii="Times New Roman" w:hAnsi="Times New Roman" w:cs="Times New Roman"/>
          <w:sz w:val="24"/>
          <w:szCs w:val="24"/>
          <w:lang w:val="uk-UA"/>
        </w:rPr>
        <w:t>.</w:t>
      </w:r>
      <w:r w:rsidR="00A548D0" w:rsidRPr="00C56BFA">
        <w:rPr>
          <w:rFonts w:ascii="Times New Roman" w:hAnsi="Times New Roman" w:cs="Times New Roman"/>
          <w:sz w:val="24"/>
          <w:szCs w:val="24"/>
          <w:lang w:val="uk-UA"/>
        </w:rPr>
        <w:t xml:space="preserve"> </w:t>
      </w:r>
      <w:r w:rsidRPr="00C56BFA">
        <w:rPr>
          <w:rFonts w:ascii="Times New Roman" w:hAnsi="Times New Roman" w:cs="Times New Roman"/>
          <w:sz w:val="24"/>
          <w:szCs w:val="24"/>
          <w:lang w:val="uk-UA"/>
        </w:rPr>
        <w:t>Студенти з особливими</w:t>
      </w:r>
      <w:r w:rsidR="00A548D0" w:rsidRPr="00C56BFA">
        <w:rPr>
          <w:rFonts w:ascii="Times New Roman" w:hAnsi="Times New Roman" w:cs="Times New Roman"/>
          <w:sz w:val="24"/>
          <w:szCs w:val="24"/>
          <w:lang w:val="uk-UA"/>
        </w:rPr>
        <w:t xml:space="preserve"> </w:t>
      </w:r>
      <w:r w:rsidRPr="00C56BFA">
        <w:rPr>
          <w:rFonts w:ascii="Times New Roman" w:hAnsi="Times New Roman" w:cs="Times New Roman"/>
          <w:sz w:val="24"/>
          <w:szCs w:val="24"/>
          <w:lang w:val="uk-UA"/>
        </w:rPr>
        <w:t>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r w:rsidRPr="000D0514">
        <w:rPr>
          <w:rFonts w:ascii="Times New Roman" w:hAnsi="Times New Roman" w:cs="Times New Roman"/>
          <w:sz w:val="24"/>
          <w:szCs w:val="24"/>
          <w:lang w:val="uk-UA"/>
        </w:rPr>
        <w:t>.</w:t>
      </w:r>
    </w:p>
    <w:p w:rsidR="00F64905" w:rsidRPr="000D0514" w:rsidRDefault="00F64905" w:rsidP="00186344">
      <w:pPr>
        <w:spacing w:after="0" w:line="240" w:lineRule="auto"/>
        <w:ind w:firstLine="708"/>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Рекомендації щодо</w:t>
      </w:r>
      <w:r w:rsidR="0031487B" w:rsidRPr="000D0514">
        <w:rPr>
          <w:rFonts w:ascii="Times New Roman" w:hAnsi="Times New Roman" w:cs="Times New Roman"/>
          <w:sz w:val="24"/>
          <w:szCs w:val="24"/>
          <w:u w:val="single"/>
          <w:lang w:val="uk-UA"/>
        </w:rPr>
        <w:t xml:space="preserve"> успішного складання дисципліни. </w:t>
      </w:r>
      <w:r w:rsidR="0031487B" w:rsidRPr="000D0514">
        <w:rPr>
          <w:rFonts w:ascii="Times New Roman" w:hAnsi="Times New Roman" w:cs="Times New Roman"/>
          <w:sz w:val="24"/>
          <w:szCs w:val="24"/>
          <w:lang w:val="uk-UA"/>
        </w:rPr>
        <w:t xml:space="preserve">Для успішного складання дисципліни студент повинен проявляти </w:t>
      </w:r>
      <w:r w:rsidRPr="000D0514">
        <w:rPr>
          <w:rFonts w:ascii="Times New Roman" w:hAnsi="Times New Roman" w:cs="Times New Roman"/>
          <w:sz w:val="24"/>
          <w:szCs w:val="24"/>
          <w:lang w:val="uk-UA"/>
        </w:rPr>
        <w:t>активність під час практичн</w:t>
      </w:r>
      <w:r w:rsidR="0031487B" w:rsidRPr="000D0514">
        <w:rPr>
          <w:rFonts w:ascii="Times New Roman" w:hAnsi="Times New Roman" w:cs="Times New Roman"/>
          <w:sz w:val="24"/>
          <w:szCs w:val="24"/>
          <w:lang w:val="uk-UA"/>
        </w:rPr>
        <w:t>их</w:t>
      </w:r>
      <w:r w:rsidRPr="000D0514">
        <w:rPr>
          <w:rFonts w:ascii="Times New Roman" w:hAnsi="Times New Roman" w:cs="Times New Roman"/>
          <w:sz w:val="24"/>
          <w:szCs w:val="24"/>
          <w:lang w:val="uk-UA"/>
        </w:rPr>
        <w:t xml:space="preserve"> занят</w:t>
      </w:r>
      <w:r w:rsidR="0031487B" w:rsidRPr="000D0514">
        <w:rPr>
          <w:rFonts w:ascii="Times New Roman" w:hAnsi="Times New Roman" w:cs="Times New Roman"/>
          <w:sz w:val="24"/>
          <w:szCs w:val="24"/>
          <w:lang w:val="uk-UA"/>
        </w:rPr>
        <w:t>ь та</w:t>
      </w:r>
      <w:r w:rsidRPr="000D0514">
        <w:rPr>
          <w:rFonts w:ascii="Times New Roman" w:hAnsi="Times New Roman" w:cs="Times New Roman"/>
          <w:sz w:val="24"/>
          <w:szCs w:val="24"/>
          <w:lang w:val="uk-UA"/>
        </w:rPr>
        <w:t xml:space="preserve"> викона</w:t>
      </w:r>
      <w:r w:rsidR="0031487B" w:rsidRPr="000D0514">
        <w:rPr>
          <w:rFonts w:ascii="Times New Roman" w:hAnsi="Times New Roman" w:cs="Times New Roman"/>
          <w:sz w:val="24"/>
          <w:szCs w:val="24"/>
          <w:lang w:val="uk-UA"/>
        </w:rPr>
        <w:t>ти</w:t>
      </w:r>
      <w:r w:rsidRPr="000D0514">
        <w:rPr>
          <w:rFonts w:ascii="Times New Roman" w:hAnsi="Times New Roman" w:cs="Times New Roman"/>
          <w:sz w:val="24"/>
          <w:szCs w:val="24"/>
          <w:lang w:val="uk-UA"/>
        </w:rPr>
        <w:t xml:space="preserve"> необхід</w:t>
      </w:r>
      <w:r w:rsidR="0031487B" w:rsidRPr="000D0514">
        <w:rPr>
          <w:rFonts w:ascii="Times New Roman" w:hAnsi="Times New Roman" w:cs="Times New Roman"/>
          <w:sz w:val="24"/>
          <w:szCs w:val="24"/>
          <w:lang w:val="uk-UA"/>
        </w:rPr>
        <w:t>ний мінімуму навчальної роботи.</w:t>
      </w:r>
    </w:p>
    <w:p w:rsidR="00F64905" w:rsidRPr="000D0514" w:rsidRDefault="00F64905" w:rsidP="00186344">
      <w:pPr>
        <w:spacing w:after="0" w:line="240" w:lineRule="auto"/>
        <w:ind w:firstLine="708"/>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Заохочення та стягнення</w:t>
      </w:r>
      <w:r w:rsidRPr="000D0514">
        <w:rPr>
          <w:rFonts w:ascii="Times New Roman" w:hAnsi="Times New Roman" w:cs="Times New Roman"/>
          <w:sz w:val="24"/>
          <w:szCs w:val="24"/>
          <w:lang w:val="uk-UA"/>
        </w:rPr>
        <w:t>.</w:t>
      </w:r>
      <w:r w:rsidR="006647CA"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 xml:space="preserve">Студенти можуть отримати додаткові бали за індивідуальні завдання, а саме доповідь на клінічних конференціях бази кафедри, доповідь реферату на практичному занятті, доповідь історії хвороби хворого на </w:t>
      </w:r>
      <w:r w:rsidRPr="000D0514">
        <w:rPr>
          <w:rFonts w:ascii="Times New Roman" w:hAnsi="Times New Roman" w:cs="Times New Roman"/>
          <w:sz w:val="24"/>
          <w:szCs w:val="24"/>
          <w:lang w:val="uk-UA"/>
        </w:rPr>
        <w:lastRenderedPageBreak/>
        <w:t>практичному занятті, написання тез, статей, участь у республіканських олімпіадах</w:t>
      </w:r>
      <w:r w:rsidR="006647CA" w:rsidRPr="000D0514">
        <w:rPr>
          <w:rFonts w:ascii="Times New Roman" w:hAnsi="Times New Roman" w:cs="Times New Roman"/>
          <w:sz w:val="24"/>
          <w:szCs w:val="24"/>
          <w:lang w:val="uk-UA"/>
        </w:rPr>
        <w:t>, доповідь наукових конференціях університету, України та за кордоном.</w:t>
      </w:r>
    </w:p>
    <w:p w:rsidR="00F64905" w:rsidRPr="000D0514" w:rsidRDefault="00F64905" w:rsidP="00F64905">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rsidR="00F64905" w:rsidRPr="000D0514" w:rsidRDefault="00F64905" w:rsidP="00186344">
      <w:pPr>
        <w:spacing w:after="0" w:line="240" w:lineRule="auto"/>
        <w:ind w:firstLine="708"/>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Техніка безпеки.</w:t>
      </w:r>
      <w:r w:rsidR="0031487B" w:rsidRPr="000D0514">
        <w:rPr>
          <w:rFonts w:ascii="Times New Roman" w:hAnsi="Times New Roman" w:cs="Times New Roman"/>
          <w:sz w:val="24"/>
          <w:szCs w:val="24"/>
          <w:u w:val="single"/>
          <w:lang w:val="uk-UA"/>
        </w:rPr>
        <w:t xml:space="preserve"> </w:t>
      </w:r>
      <w:r w:rsidRPr="000D0514">
        <w:rPr>
          <w:rFonts w:ascii="Times New Roman" w:hAnsi="Times New Roman" w:cs="Times New Roman"/>
          <w:sz w:val="24"/>
          <w:szCs w:val="24"/>
          <w:lang w:val="uk-UA"/>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згідноз інструкцією затвердженої наказом ХНМУ із записом у відповідному журналі.</w:t>
      </w:r>
    </w:p>
    <w:p w:rsidR="0033635A" w:rsidRPr="000D0514" w:rsidRDefault="0033635A" w:rsidP="00186344">
      <w:pPr>
        <w:spacing w:after="0" w:line="240" w:lineRule="auto"/>
        <w:ind w:firstLine="708"/>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Порядок інформування про зміни у силабусі:</w:t>
      </w:r>
      <w:r w:rsidRPr="000D0514">
        <w:rPr>
          <w:rFonts w:ascii="Times New Roman" w:hAnsi="Times New Roman" w:cs="Times New Roman"/>
          <w:sz w:val="24"/>
          <w:szCs w:val="24"/>
          <w:lang w:val="uk-UA"/>
        </w:rPr>
        <w:t xml:space="preserve"> необхідні зміни у силабусі затверджуються на </w:t>
      </w:r>
      <w:r w:rsidRPr="000D0514">
        <w:rPr>
          <w:rFonts w:ascii="Times New Roman" w:eastAsia="Times New Roman" w:hAnsi="Times New Roman" w:cs="Times New Roman"/>
          <w:sz w:val="24"/>
          <w:szCs w:val="24"/>
          <w:lang w:val="uk-UA" w:eastAsia="ar-SA"/>
        </w:rPr>
        <w:t xml:space="preserve">методичній комісії ХНМУ з </w:t>
      </w:r>
      <w:r w:rsidRPr="000D0514">
        <w:rPr>
          <w:rFonts w:ascii="Times New Roman" w:hAnsi="Times New Roman" w:cs="Times New Roman"/>
          <w:sz w:val="24"/>
          <w:szCs w:val="24"/>
          <w:lang w:val="uk-UA"/>
        </w:rPr>
        <w:t>професійної підготовки дисциплін терапевтичного профілю</w:t>
      </w:r>
      <w:r w:rsidRPr="000D0514">
        <w:rPr>
          <w:rFonts w:ascii="Times New Roman" w:eastAsia="Times New Roman" w:hAnsi="Times New Roman" w:cs="Times New Roman"/>
          <w:sz w:val="24"/>
          <w:szCs w:val="24"/>
          <w:lang w:val="uk-UA" w:eastAsia="ar-SA"/>
        </w:rPr>
        <w:t xml:space="preserve"> та оприлюднюються на сайті ХНМУ, сайті кафедри </w:t>
      </w:r>
      <w:r w:rsidRPr="000D0514">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Pr="000D0514">
        <w:rPr>
          <w:rFonts w:ascii="Times New Roman" w:eastAsia="Times New Roman" w:hAnsi="Times New Roman" w:cs="Times New Roman"/>
          <w:sz w:val="24"/>
          <w:szCs w:val="24"/>
          <w:lang w:val="uk-UA" w:eastAsia="ar-SA"/>
        </w:rPr>
        <w:t>ХНМУ.</w:t>
      </w:r>
    </w:p>
    <w:p w:rsidR="00F64905" w:rsidRPr="000D0514" w:rsidRDefault="00F64905" w:rsidP="00F64905">
      <w:pPr>
        <w:spacing w:after="0" w:line="240" w:lineRule="auto"/>
        <w:jc w:val="center"/>
        <w:rPr>
          <w:rFonts w:ascii="Times New Roman" w:hAnsi="Times New Roman" w:cs="Times New Roman"/>
          <w:b/>
          <w:sz w:val="24"/>
          <w:szCs w:val="24"/>
          <w:lang w:val="uk-UA"/>
        </w:rPr>
      </w:pPr>
      <w:r w:rsidRPr="000D0514">
        <w:rPr>
          <w:rFonts w:ascii="Times New Roman" w:hAnsi="Times New Roman" w:cs="Times New Roman"/>
          <w:b/>
          <w:sz w:val="24"/>
          <w:szCs w:val="24"/>
          <w:lang w:val="uk-UA"/>
        </w:rPr>
        <w:t>Політика оцінювання</w:t>
      </w:r>
    </w:p>
    <w:p w:rsidR="00F64905" w:rsidRPr="000D0514" w:rsidRDefault="00F64905" w:rsidP="00F64905">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i/>
          <w:sz w:val="24"/>
          <w:szCs w:val="24"/>
          <w:lang w:val="uk-UA"/>
        </w:rPr>
        <w:t>Поточна навчальна діяльність</w:t>
      </w:r>
      <w:r w:rsidRPr="000D0514">
        <w:rPr>
          <w:rFonts w:ascii="Times New Roman" w:hAnsi="Times New Roman" w:cs="Times New Roman"/>
          <w:sz w:val="24"/>
          <w:szCs w:val="24"/>
          <w:lang w:val="uk-UA"/>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rsidR="00F64905" w:rsidRPr="000D0514" w:rsidRDefault="00F64905" w:rsidP="00F64905">
      <w:pPr>
        <w:spacing w:after="0" w:line="240" w:lineRule="exact"/>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Мінімальна кількість балів, яку має набрати студент для допуску до </w:t>
      </w:r>
      <w:r w:rsidR="00F96E9F" w:rsidRPr="00F96E9F">
        <w:rPr>
          <w:rFonts w:ascii="Times New Roman" w:hAnsi="Times New Roman"/>
          <w:bCs/>
          <w:iCs/>
          <w:sz w:val="24"/>
          <w:szCs w:val="24"/>
          <w:lang w:val="uk-UA"/>
        </w:rPr>
        <w:t>диференційованого заліку</w:t>
      </w:r>
      <w:r w:rsidRPr="000D0514">
        <w:rPr>
          <w:rFonts w:ascii="Times New Roman" w:hAnsi="Times New Roman" w:cs="Times New Roman"/>
          <w:sz w:val="24"/>
          <w:szCs w:val="24"/>
          <w:lang w:val="uk-UA"/>
        </w:rPr>
        <w:t xml:space="preserve"> – 70 балів, максимальна</w:t>
      </w:r>
      <w:r w:rsidR="007949DE" w:rsidRPr="000D0514">
        <w:rPr>
          <w:rFonts w:ascii="Times New Roman" w:hAnsi="Times New Roman" w:cs="Times New Roman"/>
          <w:sz w:val="24"/>
          <w:szCs w:val="24"/>
          <w:lang w:val="uk-UA"/>
        </w:rPr>
        <w:t xml:space="preserve"> </w:t>
      </w:r>
      <w:r w:rsidRPr="000D0514">
        <w:rPr>
          <w:rFonts w:ascii="Times New Roman" w:hAnsi="Times New Roman" w:cs="Times New Roman"/>
          <w:sz w:val="24"/>
          <w:szCs w:val="24"/>
          <w:lang w:val="uk-UA"/>
        </w:rPr>
        <w:t>кількість балів, яку може набрати студент – 120 балів.</w:t>
      </w:r>
    </w:p>
    <w:p w:rsidR="007949DE" w:rsidRPr="000D0514" w:rsidRDefault="00F64905" w:rsidP="007949DE">
      <w:pPr>
        <w:spacing w:after="0" w:line="240" w:lineRule="exact"/>
        <w:jc w:val="both"/>
        <w:rPr>
          <w:rFonts w:ascii="Times New Roman" w:hAnsi="Times New Roman"/>
          <w:sz w:val="24"/>
          <w:szCs w:val="24"/>
          <w:lang w:val="uk-UA"/>
        </w:rPr>
      </w:pPr>
      <w:r w:rsidRPr="000D0514">
        <w:rPr>
          <w:rFonts w:ascii="Times New Roman" w:hAnsi="Times New Roman" w:cs="Times New Roman"/>
          <w:i/>
          <w:sz w:val="24"/>
          <w:szCs w:val="24"/>
          <w:lang w:val="uk-UA"/>
        </w:rPr>
        <w:t>П</w:t>
      </w:r>
      <w:r w:rsidR="007949DE" w:rsidRPr="000D0514">
        <w:rPr>
          <w:rFonts w:ascii="Times New Roman" w:hAnsi="Times New Roman" w:cs="Times New Roman"/>
          <w:i/>
          <w:sz w:val="24"/>
          <w:szCs w:val="24"/>
          <w:lang w:val="uk-UA"/>
        </w:rPr>
        <w:t>ідсумковий семестровий контроль</w:t>
      </w:r>
      <w:r w:rsidRPr="000D0514">
        <w:rPr>
          <w:rFonts w:ascii="Times New Roman" w:hAnsi="Times New Roman" w:cs="Times New Roman"/>
          <w:i/>
          <w:sz w:val="24"/>
          <w:szCs w:val="24"/>
          <w:lang w:val="uk-UA"/>
        </w:rPr>
        <w:t xml:space="preserve"> </w:t>
      </w:r>
      <w:r w:rsidRPr="000D0514">
        <w:rPr>
          <w:rFonts w:ascii="Times New Roman" w:hAnsi="Times New Roman" w:cs="Times New Roman"/>
          <w:sz w:val="24"/>
          <w:szCs w:val="24"/>
          <w:lang w:val="uk-UA"/>
        </w:rPr>
        <w:t xml:space="preserve">проводиться після завершення вивчення дисципліни у формі </w:t>
      </w:r>
      <w:r w:rsidR="007949DE" w:rsidRPr="000D0514">
        <w:rPr>
          <w:rFonts w:ascii="Times New Roman" w:hAnsi="Times New Roman"/>
          <w:b/>
          <w:bCs/>
          <w:i/>
          <w:iCs/>
          <w:sz w:val="24"/>
          <w:szCs w:val="24"/>
          <w:lang w:val="uk-UA"/>
        </w:rPr>
        <w:t xml:space="preserve">диференційованого заліку </w:t>
      </w:r>
      <w:r w:rsidR="007949DE" w:rsidRPr="000D0514">
        <w:rPr>
          <w:rFonts w:ascii="Times New Roman" w:hAnsi="Times New Roman"/>
          <w:bCs/>
          <w:iCs/>
          <w:sz w:val="24"/>
          <w:szCs w:val="24"/>
          <w:lang w:val="uk-UA"/>
        </w:rPr>
        <w:t>викладачем групи на останньому занятті.</w:t>
      </w:r>
    </w:p>
    <w:p w:rsidR="007949DE" w:rsidRPr="000D0514" w:rsidRDefault="007949DE" w:rsidP="007949DE">
      <w:pPr>
        <w:spacing w:after="0" w:line="240" w:lineRule="exact"/>
        <w:jc w:val="both"/>
        <w:rPr>
          <w:rFonts w:ascii="Times New Roman" w:hAnsi="Times New Roman"/>
          <w:sz w:val="24"/>
          <w:szCs w:val="24"/>
          <w:lang w:val="uk-UA"/>
        </w:rPr>
      </w:pPr>
      <w:r w:rsidRPr="000D0514">
        <w:rPr>
          <w:rFonts w:ascii="Times New Roman" w:hAnsi="Times New Roman"/>
          <w:bCs/>
          <w:iCs/>
          <w:sz w:val="24"/>
          <w:szCs w:val="24"/>
          <w:lang w:val="uk-UA"/>
        </w:rPr>
        <w:t>Диференційований залік включає:</w:t>
      </w:r>
    </w:p>
    <w:p w:rsidR="007949DE" w:rsidRPr="000D0514" w:rsidRDefault="007949DE" w:rsidP="007949DE">
      <w:pPr>
        <w:spacing w:after="0" w:line="240" w:lineRule="exact"/>
        <w:jc w:val="both"/>
        <w:rPr>
          <w:rFonts w:ascii="Times New Roman" w:hAnsi="Times New Roman"/>
          <w:sz w:val="24"/>
          <w:szCs w:val="24"/>
          <w:lang w:val="uk-UA"/>
        </w:rPr>
      </w:pPr>
      <w:r w:rsidRPr="000D0514">
        <w:rPr>
          <w:rFonts w:ascii="Times New Roman" w:hAnsi="Times New Roman"/>
          <w:bCs/>
          <w:iCs/>
          <w:sz w:val="24"/>
          <w:szCs w:val="24"/>
          <w:lang w:val="uk-UA"/>
        </w:rPr>
        <w:t>1. Вирішення пакету тестових завдань, який включає базові (якірні) тестові завдання у кількості 30 тестів</w:t>
      </w:r>
      <w:r w:rsidRPr="000D0514">
        <w:rPr>
          <w:rFonts w:ascii="Times New Roman" w:hAnsi="Times New Roman"/>
          <w:b/>
          <w:bCs/>
          <w:iCs/>
          <w:sz w:val="24"/>
          <w:szCs w:val="24"/>
          <w:lang w:val="uk-UA"/>
        </w:rPr>
        <w:t>.</w:t>
      </w:r>
      <w:r w:rsidRPr="000D0514">
        <w:rPr>
          <w:rFonts w:ascii="Times New Roman" w:hAnsi="Times New Roman"/>
          <w:b/>
          <w:sz w:val="24"/>
          <w:szCs w:val="24"/>
          <w:lang w:val="uk-UA"/>
        </w:rPr>
        <w:t xml:space="preserve"> </w:t>
      </w:r>
      <w:r w:rsidRPr="000D0514">
        <w:rPr>
          <w:rFonts w:ascii="Times New Roman" w:hAnsi="Times New Roman"/>
          <w:bCs/>
          <w:iCs/>
          <w:sz w:val="24"/>
          <w:szCs w:val="24"/>
          <w:lang w:val="uk-UA"/>
        </w:rPr>
        <w:t>Критерій оцінювання – 90% вірно вирішених завдань</w:t>
      </w:r>
      <w:r w:rsidRPr="000D0514">
        <w:rPr>
          <w:rFonts w:ascii="Times New Roman" w:hAnsi="Times New Roman"/>
          <w:sz w:val="24"/>
          <w:szCs w:val="24"/>
          <w:lang w:val="uk-UA"/>
        </w:rPr>
        <w:t>.</w:t>
      </w:r>
    </w:p>
    <w:p w:rsidR="007949DE" w:rsidRPr="000D0514" w:rsidRDefault="007949DE" w:rsidP="007949DE">
      <w:pPr>
        <w:spacing w:after="0" w:line="240" w:lineRule="exact"/>
        <w:jc w:val="both"/>
        <w:rPr>
          <w:rFonts w:ascii="Times New Roman" w:hAnsi="Times New Roman" w:cs="Times New Roman"/>
          <w:sz w:val="24"/>
          <w:szCs w:val="24"/>
          <w:lang w:val="uk-UA"/>
        </w:rPr>
      </w:pPr>
      <w:r w:rsidRPr="000D0514">
        <w:rPr>
          <w:rFonts w:ascii="Times New Roman" w:hAnsi="Times New Roman"/>
          <w:bCs/>
          <w:iCs/>
          <w:sz w:val="24"/>
          <w:szCs w:val="24"/>
          <w:lang w:val="uk-UA"/>
        </w:rPr>
        <w:t xml:space="preserve">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 оцінювання теоретичних знань проводиться у відповідності до </w:t>
      </w:r>
      <w:r w:rsidRPr="000D0514">
        <w:rPr>
          <w:rFonts w:ascii="Times New Roman" w:hAnsi="Times New Roman" w:cs="Times New Roman"/>
          <w:sz w:val="24"/>
          <w:szCs w:val="24"/>
          <w:lang w:val="uk-UA"/>
        </w:rPr>
        <w:t>«Інструкції з оцінювання навчальної діяльності студентів ХНМУ».</w:t>
      </w:r>
    </w:p>
    <w:p w:rsidR="00F64905" w:rsidRPr="000D0514" w:rsidRDefault="00F64905" w:rsidP="007949DE">
      <w:pPr>
        <w:spacing w:after="0" w:line="240" w:lineRule="exact"/>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Мінімальна позитивна оцінка на іспиті – 50 балів. Максимальна кількість балів – 80 балів. </w:t>
      </w:r>
    </w:p>
    <w:p w:rsidR="00F64905" w:rsidRPr="000D0514" w:rsidRDefault="00F64905" w:rsidP="007949DE">
      <w:pPr>
        <w:spacing w:after="0" w:line="240" w:lineRule="exact"/>
        <w:jc w:val="both"/>
        <w:rPr>
          <w:rFonts w:ascii="Times New Roman" w:hAnsi="Times New Roman" w:cs="Times New Roman"/>
          <w:sz w:val="24"/>
          <w:szCs w:val="24"/>
          <w:lang w:val="uk-UA"/>
        </w:rPr>
      </w:pPr>
      <w:r w:rsidRPr="000D0514">
        <w:rPr>
          <w:rFonts w:ascii="Times New Roman" w:hAnsi="Times New Roman" w:cs="Times New Roman"/>
          <w:sz w:val="24"/>
          <w:szCs w:val="24"/>
          <w:lang w:val="uk-UA"/>
        </w:rPr>
        <w:t>Якщо іспит не складено, встановлюються дати перескладання під час канікул, до початку наступного семестру.</w:t>
      </w:r>
    </w:p>
    <w:p w:rsidR="00F64905" w:rsidRPr="000D0514" w:rsidRDefault="00F64905" w:rsidP="00593341">
      <w:pPr>
        <w:spacing w:after="0" w:line="240" w:lineRule="auto"/>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Ліквідація академічної заборгованості</w:t>
      </w:r>
      <w:r w:rsidRPr="000D0514">
        <w:rPr>
          <w:rFonts w:ascii="Times New Roman" w:hAnsi="Times New Roman" w:cs="Times New Roman"/>
          <w:sz w:val="24"/>
          <w:szCs w:val="24"/>
          <w:lang w:val="uk-UA"/>
        </w:rPr>
        <w:t>.</w:t>
      </w:r>
      <w:r w:rsidR="00593341" w:rsidRPr="000D0514">
        <w:rPr>
          <w:rFonts w:ascii="Times New Roman" w:hAnsi="Times New Roman" w:cs="Times New Roman"/>
          <w:sz w:val="24"/>
          <w:szCs w:val="24"/>
          <w:lang w:val="uk-UA"/>
        </w:rPr>
        <w:t xml:space="preserve"> Відпрацювання проводяться згідно з ро</w:t>
      </w:r>
      <w:r w:rsidR="0031487B" w:rsidRPr="000D0514">
        <w:rPr>
          <w:rFonts w:ascii="Times New Roman" w:hAnsi="Times New Roman" w:cs="Times New Roman"/>
          <w:sz w:val="24"/>
          <w:szCs w:val="24"/>
          <w:lang w:val="uk-UA"/>
        </w:rPr>
        <w:t>з</w:t>
      </w:r>
      <w:r w:rsidR="00593341" w:rsidRPr="000D0514">
        <w:rPr>
          <w:rFonts w:ascii="Times New Roman" w:hAnsi="Times New Roman" w:cs="Times New Roman"/>
          <w:sz w:val="24"/>
          <w:szCs w:val="24"/>
          <w:lang w:val="uk-UA"/>
        </w:rPr>
        <w:t xml:space="preserve">кладом (щоденно та по суботнім дням) в очній або дистанційній формі, протягом 30 діб з дати пропуску безкоштовно; після 30 днів </w:t>
      </w:r>
      <w:r w:rsidR="0031487B" w:rsidRPr="000D0514">
        <w:rPr>
          <w:rFonts w:ascii="Times New Roman" w:hAnsi="Times New Roman" w:cs="Times New Roman"/>
          <w:sz w:val="24"/>
          <w:szCs w:val="24"/>
          <w:lang w:val="uk-UA"/>
        </w:rPr>
        <w:t>- платно або безкоштовно за дозволом декана</w:t>
      </w:r>
      <w:r w:rsidR="00593341" w:rsidRPr="000D0514">
        <w:rPr>
          <w:rFonts w:ascii="Times New Roman" w:hAnsi="Times New Roman" w:cs="Times New Roman"/>
          <w:sz w:val="24"/>
          <w:szCs w:val="24"/>
          <w:lang w:val="uk-UA"/>
        </w:rPr>
        <w:t>.</w:t>
      </w:r>
    </w:p>
    <w:p w:rsidR="007949DE" w:rsidRPr="000D0514" w:rsidRDefault="00186344" w:rsidP="007949DE">
      <w:pPr>
        <w:pStyle w:val="FR1"/>
        <w:spacing w:line="240" w:lineRule="auto"/>
        <w:rPr>
          <w:bCs/>
          <w:sz w:val="24"/>
          <w:szCs w:val="24"/>
        </w:rPr>
      </w:pPr>
      <w:r>
        <w:rPr>
          <w:bCs/>
          <w:spacing w:val="-4"/>
          <w:sz w:val="24"/>
          <w:szCs w:val="24"/>
        </w:rPr>
        <w:t>Перелік</w:t>
      </w:r>
      <w:r w:rsidR="007949DE" w:rsidRPr="000D0514">
        <w:rPr>
          <w:bCs/>
          <w:spacing w:val="-4"/>
          <w:sz w:val="24"/>
          <w:szCs w:val="24"/>
        </w:rPr>
        <w:t xml:space="preserve"> теоретичних питань для підготовки </w:t>
      </w:r>
      <w:r w:rsidR="007949DE" w:rsidRPr="000D0514">
        <w:rPr>
          <w:bCs/>
          <w:spacing w:val="-3"/>
          <w:sz w:val="24"/>
          <w:szCs w:val="24"/>
        </w:rPr>
        <w:t xml:space="preserve">до </w:t>
      </w:r>
      <w:r w:rsidR="007949DE" w:rsidRPr="000D0514">
        <w:rPr>
          <w:sz w:val="24"/>
          <w:szCs w:val="24"/>
        </w:rPr>
        <w:t>диференційованого заліку</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артеріальною гіпертензією: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болем в грудній клітці: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порушеннями серцевого ритму: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порушенням провідності серця: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задишкою: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набряковим синдромом: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легеневою гіпертензією: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кардіомегалією: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шумом в серці: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lastRenderedPageBreak/>
        <w:t>Ведення пацієнта з хронічною серцевою недостатністю: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артеріальною гіпотензією: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болем у спині та кінцівках: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суглобовим синдромом: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пурпурою: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 лихоманкою: алгоритми та стандарти діагностики і лікування.</w:t>
      </w:r>
    </w:p>
    <w:p w:rsidR="007949DE" w:rsidRPr="000D0514" w:rsidRDefault="007949DE" w:rsidP="0051798C">
      <w:pPr>
        <w:numPr>
          <w:ilvl w:val="0"/>
          <w:numId w:val="13"/>
        </w:numPr>
        <w:shd w:val="clear" w:color="auto" w:fill="FFFFFF"/>
        <w:tabs>
          <w:tab w:val="clear" w:pos="72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Ведення пацієнта зі схудненням: алгоритми та стандарти діагностики і лікування.</w:t>
      </w:r>
    </w:p>
    <w:p w:rsidR="007949DE" w:rsidRPr="000D0514" w:rsidRDefault="007949DE" w:rsidP="007949DE">
      <w:pPr>
        <w:pStyle w:val="a6"/>
        <w:jc w:val="center"/>
        <w:rPr>
          <w:rFonts w:eastAsia="MS Mincho"/>
          <w:b/>
          <w:bCs/>
          <w:sz w:val="24"/>
          <w:szCs w:val="24"/>
        </w:rPr>
      </w:pPr>
      <w:r w:rsidRPr="000D0514">
        <w:rPr>
          <w:rFonts w:eastAsia="MS Mincho"/>
          <w:b/>
          <w:bCs/>
          <w:sz w:val="24"/>
          <w:szCs w:val="24"/>
        </w:rPr>
        <w:t>Перелік практичних робіт та завдань для диференційованого заліку</w:t>
      </w:r>
    </w:p>
    <w:p w:rsidR="007949DE" w:rsidRPr="000D0514" w:rsidRDefault="007949DE" w:rsidP="0051798C">
      <w:pPr>
        <w:numPr>
          <w:ilvl w:val="0"/>
          <w:numId w:val="16"/>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Робота з хворим</w:t>
      </w:r>
    </w:p>
    <w:p w:rsidR="007949DE" w:rsidRPr="000D0514"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Збір скарг, анамнезу хвороби, анамнезу життя;</w:t>
      </w:r>
    </w:p>
    <w:p w:rsidR="007949DE" w:rsidRPr="000D0514"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Збір інформації про загальний стан пацієнта (свідомість, конституція, вгодованість) та оцінка зовнішнього вигляду (огляд шкіри, підшкірного жирового шару, пальпація лімфатичних вузлів, щитоподібної та молочної залоз), обстеження стану кістково-м’язової системи, суглобів;</w:t>
      </w:r>
    </w:p>
    <w:p w:rsidR="007949DE" w:rsidRPr="000D0514"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Обстеження органів дихання (огляд грудної клітки, пальпація грудної клітки, перкусія та аускультація легень);</w:t>
      </w:r>
    </w:p>
    <w:p w:rsidR="007949DE" w:rsidRPr="000D0514"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Обстеження системи органів кровообігу (огляд і пальпація ділянки серця та судин, перкусія меж серця і аускультація серця та судин);</w:t>
      </w:r>
    </w:p>
    <w:p w:rsidR="007949DE" w:rsidRPr="000D0514"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Обстеження органів травлення (огляд, перкусія, поверхнева і глибока пальпація);</w:t>
      </w:r>
    </w:p>
    <w:p w:rsidR="007949DE" w:rsidRPr="000D0514"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Обстеження кістково-м</w:t>
      </w:r>
      <w:r w:rsidRPr="000D0514">
        <w:rPr>
          <w:rFonts w:ascii="Times New Roman" w:eastAsia="MS Mincho" w:hAnsi="Times New Roman"/>
          <w:sz w:val="24"/>
          <w:szCs w:val="24"/>
        </w:rPr>
        <w:t>’</w:t>
      </w:r>
      <w:r w:rsidRPr="000D0514">
        <w:rPr>
          <w:rFonts w:ascii="Times New Roman" w:eastAsia="MS Mincho" w:hAnsi="Times New Roman"/>
          <w:sz w:val="24"/>
          <w:szCs w:val="24"/>
          <w:lang w:val="uk-UA"/>
        </w:rPr>
        <w:t>язової системи (огляд, пальпація, визначення об</w:t>
      </w:r>
      <w:r w:rsidRPr="000D0514">
        <w:rPr>
          <w:rFonts w:ascii="Times New Roman" w:eastAsia="MS Mincho" w:hAnsi="Times New Roman"/>
          <w:sz w:val="24"/>
          <w:szCs w:val="24"/>
        </w:rPr>
        <w:t>’</w:t>
      </w:r>
      <w:r w:rsidRPr="000D0514">
        <w:rPr>
          <w:rFonts w:ascii="Times New Roman" w:eastAsia="MS Mincho" w:hAnsi="Times New Roman"/>
          <w:sz w:val="24"/>
          <w:szCs w:val="24"/>
          <w:lang w:val="uk-UA"/>
        </w:rPr>
        <w:t>є</w:t>
      </w:r>
      <w:r w:rsidRPr="000D0514">
        <w:rPr>
          <w:rFonts w:ascii="Times New Roman" w:eastAsia="MS Mincho" w:hAnsi="Times New Roman"/>
          <w:sz w:val="24"/>
          <w:szCs w:val="24"/>
        </w:rPr>
        <w:t>му рух</w:t>
      </w:r>
      <w:r w:rsidRPr="000D0514">
        <w:rPr>
          <w:rFonts w:ascii="Times New Roman" w:eastAsia="MS Mincho" w:hAnsi="Times New Roman"/>
          <w:sz w:val="24"/>
          <w:szCs w:val="24"/>
          <w:lang w:val="uk-UA"/>
        </w:rPr>
        <w:t>і</w:t>
      </w:r>
      <w:r w:rsidRPr="000D0514">
        <w:rPr>
          <w:rFonts w:ascii="Times New Roman" w:eastAsia="MS Mincho" w:hAnsi="Times New Roman"/>
          <w:sz w:val="24"/>
          <w:szCs w:val="24"/>
        </w:rPr>
        <w:t>в</w:t>
      </w:r>
      <w:r w:rsidRPr="000D0514">
        <w:rPr>
          <w:rFonts w:ascii="Times New Roman" w:eastAsia="MS Mincho" w:hAnsi="Times New Roman"/>
          <w:sz w:val="24"/>
          <w:szCs w:val="24"/>
          <w:lang w:val="uk-UA"/>
        </w:rPr>
        <w:t>);</w:t>
      </w:r>
    </w:p>
    <w:p w:rsidR="007949DE" w:rsidRPr="000D0514"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Обстеження сечовидільної системи (огляд поперекової ділянки, пальпація нирок).</w:t>
      </w:r>
    </w:p>
    <w:p w:rsidR="007949DE" w:rsidRPr="000D0514" w:rsidRDefault="007949DE" w:rsidP="0051798C">
      <w:pPr>
        <w:pStyle w:val="a3"/>
        <w:numPr>
          <w:ilvl w:val="0"/>
          <w:numId w:val="16"/>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 Виділити провідний клінічний симптом або синдром (Список 1)</w:t>
      </w:r>
    </w:p>
    <w:p w:rsidR="007949DE" w:rsidRPr="000D0514"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Поставити вірогідний (попередній) або синдромальний діагноз захворювання (Список 2).</w:t>
      </w:r>
    </w:p>
    <w:p w:rsidR="007949DE" w:rsidRPr="000D0514"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hAnsi="Times New Roman"/>
          <w:bCs/>
          <w:sz w:val="24"/>
          <w:szCs w:val="24"/>
          <w:lang w:val="uk-UA"/>
        </w:rPr>
      </w:pPr>
      <w:r w:rsidRPr="000D0514">
        <w:rPr>
          <w:rFonts w:ascii="Times New Roman" w:eastAsia="MS Mincho" w:hAnsi="Times New Roman"/>
          <w:sz w:val="24"/>
          <w:szCs w:val="24"/>
          <w:lang w:val="uk-UA"/>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rsidR="007949DE" w:rsidRPr="000D0514" w:rsidRDefault="007949DE" w:rsidP="0051798C">
      <w:pPr>
        <w:numPr>
          <w:ilvl w:val="0"/>
          <w:numId w:val="20"/>
        </w:numPr>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0D0514">
        <w:rPr>
          <w:rFonts w:ascii="Times New Roman" w:hAnsi="Times New Roman"/>
          <w:bCs/>
          <w:sz w:val="24"/>
          <w:szCs w:val="24"/>
          <w:lang w:val="uk-UA"/>
        </w:rPr>
        <w:t>Скласти план обстеження і обґрунтувати застосування кожного неінвазивного та інвазивного методу діагностики, що застосовують у клініці внутрішньої медицини.</w:t>
      </w:r>
    </w:p>
    <w:p w:rsidR="007949DE" w:rsidRPr="000D0514"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Інтерпретувати результати лабораторних та інструментальних досліджень (Список 4)</w:t>
      </w:r>
    </w:p>
    <w:p w:rsidR="007949DE" w:rsidRPr="000D0514"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Здійснювати диференціальну діагностику при основних симптомах і синдромах (Список 1).</w:t>
      </w:r>
    </w:p>
    <w:p w:rsidR="007949DE" w:rsidRPr="000D0514"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Поставити клінічний діагноз (Список 2).</w:t>
      </w:r>
    </w:p>
    <w:p w:rsidR="007949DE" w:rsidRPr="000D0514" w:rsidRDefault="007949DE" w:rsidP="0051798C">
      <w:pPr>
        <w:pStyle w:val="a3"/>
        <w:numPr>
          <w:ilvl w:val="0"/>
          <w:numId w:val="18"/>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Визначати принципи та характер лікування (консервативне, оперативне) захворювання (Список 2).</w:t>
      </w:r>
    </w:p>
    <w:p w:rsidR="007949DE" w:rsidRPr="000D0514" w:rsidRDefault="007949DE" w:rsidP="0051798C">
      <w:pPr>
        <w:pStyle w:val="a3"/>
        <w:numPr>
          <w:ilvl w:val="0"/>
          <w:numId w:val="18"/>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Визначити необхідний режим та дієту хворого з основними захворюваннями в клініці внутрішньої медицини (Список 2).</w:t>
      </w:r>
    </w:p>
    <w:p w:rsidR="007949DE" w:rsidRPr="000D0514" w:rsidRDefault="007949DE" w:rsidP="0051798C">
      <w:pPr>
        <w:pStyle w:val="a6"/>
        <w:numPr>
          <w:ilvl w:val="0"/>
          <w:numId w:val="18"/>
        </w:numPr>
        <w:tabs>
          <w:tab w:val="left" w:pos="0"/>
          <w:tab w:val="left" w:pos="426"/>
        </w:tabs>
        <w:suppressAutoHyphens/>
        <w:ind w:left="0" w:firstLine="0"/>
        <w:rPr>
          <w:rFonts w:eastAsia="MS Mincho"/>
          <w:b/>
          <w:sz w:val="24"/>
          <w:szCs w:val="24"/>
        </w:rPr>
      </w:pPr>
      <w:r w:rsidRPr="000D0514">
        <w:rPr>
          <w:sz w:val="24"/>
          <w:szCs w:val="24"/>
        </w:rPr>
        <w:t>Виконувати медичні маніпуляції (Список 5)</w:t>
      </w:r>
    </w:p>
    <w:p w:rsidR="007949DE" w:rsidRPr="000D0514" w:rsidRDefault="007949DE" w:rsidP="0051798C">
      <w:pPr>
        <w:pStyle w:val="a3"/>
        <w:numPr>
          <w:ilvl w:val="0"/>
          <w:numId w:val="18"/>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Визначити тактику вторинної профілактики хворих, які підлягають диспансерному нагляду.</w:t>
      </w:r>
    </w:p>
    <w:p w:rsidR="007949DE" w:rsidRPr="000D0514" w:rsidRDefault="007949DE" w:rsidP="0051798C">
      <w:pPr>
        <w:pStyle w:val="a3"/>
        <w:numPr>
          <w:ilvl w:val="0"/>
          <w:numId w:val="18"/>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b/>
          <w:sz w:val="24"/>
          <w:szCs w:val="24"/>
          <w:lang w:val="uk-UA"/>
        </w:rPr>
      </w:pPr>
      <w:r w:rsidRPr="000D0514">
        <w:rPr>
          <w:rFonts w:ascii="Times New Roman" w:eastAsia="MS Mincho" w:hAnsi="Times New Roman"/>
          <w:sz w:val="24"/>
          <w:szCs w:val="24"/>
          <w:lang w:val="uk-UA"/>
        </w:rPr>
        <w:t>Вести медичну документацію.</w:t>
      </w:r>
    </w:p>
    <w:p w:rsidR="007949DE" w:rsidRPr="000D0514" w:rsidRDefault="007949DE" w:rsidP="007949DE">
      <w:pPr>
        <w:pStyle w:val="a3"/>
        <w:shd w:val="clear" w:color="auto" w:fill="FFFFFF"/>
        <w:spacing w:after="0" w:line="240" w:lineRule="auto"/>
        <w:ind w:left="502"/>
        <w:jc w:val="center"/>
        <w:rPr>
          <w:rFonts w:ascii="Times New Roman" w:eastAsia="MS Mincho" w:hAnsi="Times New Roman"/>
          <w:b/>
          <w:sz w:val="24"/>
          <w:szCs w:val="24"/>
          <w:lang w:val="uk-UA"/>
        </w:rPr>
      </w:pPr>
      <w:r w:rsidRPr="000D0514">
        <w:rPr>
          <w:rFonts w:ascii="Times New Roman" w:eastAsia="MS Mincho" w:hAnsi="Times New Roman"/>
          <w:b/>
          <w:sz w:val="24"/>
          <w:szCs w:val="24"/>
          <w:lang w:val="uk-UA"/>
        </w:rPr>
        <w:t>Список 1 (синдроми та симптоми)</w:t>
      </w:r>
    </w:p>
    <w:p w:rsidR="007949DE" w:rsidRPr="000D0514" w:rsidRDefault="007949DE" w:rsidP="007949DE">
      <w:pPr>
        <w:numPr>
          <w:ilvl w:val="0"/>
          <w:numId w:val="19"/>
        </w:numPr>
        <w:tabs>
          <w:tab w:val="left" w:pos="360"/>
        </w:tabs>
        <w:suppressAutoHyphens/>
        <w:spacing w:after="0" w:line="240" w:lineRule="auto"/>
        <w:ind w:left="360"/>
        <w:jc w:val="both"/>
        <w:rPr>
          <w:rFonts w:ascii="Times New Roman" w:hAnsi="Times New Roman"/>
          <w:spacing w:val="-3"/>
          <w:sz w:val="24"/>
          <w:szCs w:val="24"/>
          <w:lang w:val="uk-UA"/>
        </w:rPr>
      </w:pPr>
      <w:r w:rsidRPr="000D0514">
        <w:rPr>
          <w:rFonts w:ascii="Times New Roman" w:hAnsi="Times New Roman"/>
          <w:sz w:val="24"/>
          <w:szCs w:val="24"/>
          <w:lang w:val="uk-UA"/>
        </w:rPr>
        <w:t xml:space="preserve">Артеріальна гіпертензія </w:t>
      </w:r>
    </w:p>
    <w:p w:rsidR="007949DE" w:rsidRPr="000D0514" w:rsidRDefault="001E7D90" w:rsidP="007949DE">
      <w:pPr>
        <w:pStyle w:val="a3"/>
        <w:numPr>
          <w:ilvl w:val="0"/>
          <w:numId w:val="19"/>
        </w:numPr>
        <w:shd w:val="clear" w:color="auto" w:fill="FFFFFF"/>
        <w:tabs>
          <w:tab w:val="left" w:pos="284"/>
          <w:tab w:val="left" w:pos="360"/>
        </w:tabs>
        <w:spacing w:after="0" w:line="240" w:lineRule="auto"/>
        <w:ind w:left="360" w:right="6"/>
        <w:jc w:val="both"/>
        <w:rPr>
          <w:rFonts w:ascii="Times New Roman" w:hAnsi="Times New Roman"/>
          <w:spacing w:val="-3"/>
          <w:sz w:val="24"/>
          <w:szCs w:val="24"/>
          <w:lang w:val="uk-UA"/>
        </w:rPr>
      </w:pPr>
      <w:r w:rsidRPr="000D0514">
        <w:rPr>
          <w:rFonts w:ascii="Times New Roman" w:hAnsi="Times New Roman"/>
          <w:sz w:val="24"/>
          <w:szCs w:val="24"/>
          <w:lang w:val="uk-UA"/>
        </w:rPr>
        <w:t xml:space="preserve">Артеріальна гіпотензія </w:t>
      </w:r>
    </w:p>
    <w:p w:rsidR="007949DE" w:rsidRPr="000D0514"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pacing w:val="-1"/>
          <w:sz w:val="24"/>
          <w:szCs w:val="24"/>
          <w:lang w:val="uk-UA"/>
        </w:rPr>
      </w:pPr>
      <w:r w:rsidRPr="000D0514">
        <w:rPr>
          <w:rFonts w:ascii="Times New Roman" w:hAnsi="Times New Roman"/>
          <w:spacing w:val="-3"/>
          <w:sz w:val="24"/>
          <w:szCs w:val="24"/>
          <w:lang w:val="uk-UA"/>
        </w:rPr>
        <w:t>Асцит</w:t>
      </w:r>
    </w:p>
    <w:p w:rsidR="007949DE" w:rsidRPr="000D0514" w:rsidRDefault="007949DE" w:rsidP="007949DE">
      <w:pPr>
        <w:pStyle w:val="a3"/>
        <w:numPr>
          <w:ilvl w:val="0"/>
          <w:numId w:val="19"/>
        </w:numPr>
        <w:shd w:val="clear" w:color="auto" w:fill="FFFFFF"/>
        <w:tabs>
          <w:tab w:val="left" w:pos="360"/>
        </w:tabs>
        <w:suppressAutoHyphens/>
        <w:spacing w:after="0" w:line="240" w:lineRule="auto"/>
        <w:ind w:left="360" w:right="5"/>
        <w:contextualSpacing w:val="0"/>
        <w:jc w:val="both"/>
        <w:rPr>
          <w:rFonts w:ascii="Times New Roman" w:hAnsi="Times New Roman"/>
          <w:caps/>
          <w:sz w:val="24"/>
          <w:szCs w:val="24"/>
          <w:lang w:val="uk-UA"/>
        </w:rPr>
      </w:pPr>
      <w:r w:rsidRPr="000D0514">
        <w:rPr>
          <w:rFonts w:ascii="Times New Roman" w:hAnsi="Times New Roman"/>
          <w:spacing w:val="-1"/>
          <w:sz w:val="24"/>
          <w:szCs w:val="24"/>
          <w:lang w:val="uk-UA"/>
        </w:rPr>
        <w:t xml:space="preserve">Біль в грудній клітці </w:t>
      </w:r>
    </w:p>
    <w:p w:rsidR="007949DE" w:rsidRPr="000D0514"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0D0514">
        <w:rPr>
          <w:rFonts w:ascii="Times New Roman" w:hAnsi="Times New Roman"/>
          <w:sz w:val="24"/>
          <w:szCs w:val="24"/>
          <w:lang w:val="uk-UA"/>
        </w:rPr>
        <w:t xml:space="preserve">Біль в животі </w:t>
      </w:r>
    </w:p>
    <w:p w:rsidR="007949DE" w:rsidRPr="000D0514"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0D0514">
        <w:rPr>
          <w:rFonts w:ascii="Times New Roman" w:hAnsi="Times New Roman"/>
          <w:sz w:val="24"/>
          <w:szCs w:val="24"/>
          <w:lang w:val="uk-UA"/>
        </w:rPr>
        <w:t xml:space="preserve">Біль в кінцівках та спині бронхообструктивний синдром </w:t>
      </w:r>
    </w:p>
    <w:p w:rsidR="007949DE" w:rsidRPr="000D0514" w:rsidRDefault="001E7D90"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0D0514">
        <w:rPr>
          <w:rFonts w:ascii="Times New Roman" w:hAnsi="Times New Roman"/>
          <w:sz w:val="24"/>
          <w:szCs w:val="24"/>
          <w:lang w:val="uk-UA"/>
        </w:rPr>
        <w:lastRenderedPageBreak/>
        <w:t>В</w:t>
      </w:r>
      <w:r w:rsidR="007949DE" w:rsidRPr="000D0514">
        <w:rPr>
          <w:rFonts w:ascii="Times New Roman" w:hAnsi="Times New Roman"/>
          <w:sz w:val="24"/>
          <w:szCs w:val="24"/>
          <w:lang w:val="uk-UA"/>
        </w:rPr>
        <w:t xml:space="preserve">ипіт у плевральну порожнину </w:t>
      </w:r>
    </w:p>
    <w:p w:rsidR="001E7D90" w:rsidRPr="000D0514"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0D0514">
        <w:rPr>
          <w:rFonts w:ascii="Times New Roman" w:eastAsia="Times New Roman" w:hAnsi="Times New Roman"/>
          <w:sz w:val="24"/>
          <w:szCs w:val="24"/>
          <w:lang w:val="uk-UA"/>
        </w:rPr>
        <w:t>Геморагічний синдром</w:t>
      </w:r>
    </w:p>
    <w:p w:rsidR="001E7D90" w:rsidRPr="000D0514" w:rsidRDefault="001E7D90" w:rsidP="001E7D90">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0D0514">
        <w:rPr>
          <w:rFonts w:ascii="Times New Roman" w:hAnsi="Times New Roman"/>
          <w:sz w:val="24"/>
          <w:szCs w:val="24"/>
          <w:lang w:val="uk-UA"/>
        </w:rPr>
        <w:t>Гепатомегалія та гепатолієнальний</w:t>
      </w:r>
      <w:r w:rsidRPr="000D0514">
        <w:rPr>
          <w:rFonts w:ascii="Times New Roman" w:hAnsi="Times New Roman"/>
          <w:caps/>
          <w:sz w:val="24"/>
          <w:szCs w:val="24"/>
          <w:lang w:val="uk-UA"/>
        </w:rPr>
        <w:t xml:space="preserve"> </w:t>
      </w:r>
      <w:r w:rsidRPr="000D0514">
        <w:rPr>
          <w:rFonts w:ascii="Times New Roman" w:hAnsi="Times New Roman"/>
          <w:sz w:val="24"/>
          <w:szCs w:val="24"/>
          <w:lang w:val="uk-UA"/>
        </w:rPr>
        <w:t xml:space="preserve">синдром </w:t>
      </w:r>
    </w:p>
    <w:p w:rsidR="001E7D90" w:rsidRPr="000D0514"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0D0514">
        <w:rPr>
          <w:rFonts w:ascii="Times New Roman" w:eastAsia="Times New Roman" w:hAnsi="Times New Roman"/>
          <w:sz w:val="24"/>
          <w:szCs w:val="24"/>
          <w:lang w:val="uk-UA"/>
        </w:rPr>
        <w:t>Головний біль</w:t>
      </w:r>
    </w:p>
    <w:p w:rsidR="001E7D90" w:rsidRPr="000D0514"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0D0514">
        <w:rPr>
          <w:rFonts w:ascii="Times New Roman" w:eastAsia="Times New Roman" w:hAnsi="Times New Roman"/>
          <w:sz w:val="24"/>
          <w:szCs w:val="24"/>
          <w:lang w:val="uk-UA"/>
        </w:rPr>
        <w:t>Задишка</w:t>
      </w:r>
    </w:p>
    <w:p w:rsidR="001E7D90" w:rsidRPr="000D0514"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0D0514">
        <w:rPr>
          <w:rFonts w:ascii="Times New Roman" w:eastAsia="Times New Roman" w:hAnsi="Times New Roman"/>
          <w:sz w:val="24"/>
          <w:szCs w:val="24"/>
          <w:lang w:val="uk-UA"/>
        </w:rPr>
        <w:t>Запаморочення</w:t>
      </w:r>
    </w:p>
    <w:p w:rsidR="001E7D90" w:rsidRPr="000D0514"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0D0514">
        <w:rPr>
          <w:rFonts w:ascii="Times New Roman" w:eastAsia="Times New Roman" w:hAnsi="Times New Roman"/>
          <w:sz w:val="24"/>
          <w:szCs w:val="24"/>
          <w:lang w:val="uk-UA"/>
        </w:rPr>
        <w:t>Кардіомегалія</w:t>
      </w:r>
    </w:p>
    <w:p w:rsidR="007949DE" w:rsidRPr="000D0514"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0D0514">
        <w:rPr>
          <w:rFonts w:ascii="Times New Roman" w:hAnsi="Times New Roman"/>
          <w:sz w:val="24"/>
          <w:szCs w:val="24"/>
          <w:lang w:val="uk-UA"/>
        </w:rPr>
        <w:t xml:space="preserve">Лихоманка </w:t>
      </w:r>
    </w:p>
    <w:p w:rsidR="007949DE" w:rsidRPr="000D0514"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0D0514">
        <w:rPr>
          <w:rFonts w:ascii="Times New Roman" w:hAnsi="Times New Roman"/>
          <w:sz w:val="24"/>
          <w:szCs w:val="24"/>
          <w:lang w:val="uk-UA"/>
        </w:rPr>
        <w:t xml:space="preserve">Набряковий синдром. </w:t>
      </w:r>
    </w:p>
    <w:p w:rsidR="001E7D90" w:rsidRPr="000D0514" w:rsidRDefault="001E7D90"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0D0514">
        <w:rPr>
          <w:rFonts w:ascii="Times New Roman" w:hAnsi="Times New Roman"/>
          <w:sz w:val="24"/>
          <w:szCs w:val="24"/>
          <w:lang w:val="uk-UA"/>
        </w:rPr>
        <w:t>Непритомність</w:t>
      </w:r>
    </w:p>
    <w:p w:rsidR="007949DE" w:rsidRPr="000D0514" w:rsidRDefault="007949DE" w:rsidP="007949DE">
      <w:pPr>
        <w:pStyle w:val="a3"/>
        <w:numPr>
          <w:ilvl w:val="0"/>
          <w:numId w:val="19"/>
        </w:numPr>
        <w:shd w:val="clear" w:color="auto" w:fill="FFFFFF"/>
        <w:tabs>
          <w:tab w:val="left" w:pos="360"/>
        </w:tabs>
        <w:suppressAutoHyphens/>
        <w:spacing w:after="0" w:line="240" w:lineRule="auto"/>
        <w:ind w:left="360" w:right="29"/>
        <w:contextualSpacing w:val="0"/>
        <w:jc w:val="both"/>
        <w:rPr>
          <w:rFonts w:ascii="Times New Roman" w:hAnsi="Times New Roman"/>
          <w:sz w:val="24"/>
          <w:szCs w:val="24"/>
          <w:lang w:val="uk-UA"/>
        </w:rPr>
      </w:pPr>
      <w:r w:rsidRPr="000D0514">
        <w:rPr>
          <w:rFonts w:ascii="Times New Roman" w:hAnsi="Times New Roman"/>
          <w:sz w:val="24"/>
          <w:szCs w:val="24"/>
          <w:lang w:val="uk-UA"/>
        </w:rPr>
        <w:t>Порушення серцевого ритму</w:t>
      </w:r>
    </w:p>
    <w:p w:rsidR="007949DE" w:rsidRPr="000D0514"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0D0514">
        <w:rPr>
          <w:rFonts w:ascii="Times New Roman" w:hAnsi="Times New Roman"/>
          <w:sz w:val="24"/>
          <w:szCs w:val="24"/>
          <w:lang w:val="uk-UA"/>
        </w:rPr>
        <w:t>Суглобовий синдром.</w:t>
      </w:r>
    </w:p>
    <w:p w:rsidR="007949DE" w:rsidRPr="000D0514"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0D0514">
        <w:rPr>
          <w:rFonts w:ascii="Times New Roman" w:hAnsi="Times New Roman"/>
          <w:sz w:val="24"/>
          <w:szCs w:val="24"/>
          <w:lang w:val="uk-UA"/>
        </w:rPr>
        <w:t xml:space="preserve">Схуднення </w:t>
      </w:r>
    </w:p>
    <w:p w:rsidR="007949DE" w:rsidRPr="000D0514"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0D0514">
        <w:rPr>
          <w:rFonts w:ascii="Times New Roman" w:hAnsi="Times New Roman"/>
          <w:sz w:val="24"/>
          <w:szCs w:val="24"/>
          <w:lang w:val="uk-UA"/>
        </w:rPr>
        <w:t>Ціаноз</w:t>
      </w:r>
      <w:r w:rsidRPr="000D0514">
        <w:rPr>
          <w:rFonts w:ascii="Times New Roman" w:hAnsi="Times New Roman"/>
          <w:caps/>
          <w:sz w:val="24"/>
          <w:szCs w:val="24"/>
          <w:lang w:val="uk-UA"/>
        </w:rPr>
        <w:t xml:space="preserve">. </w:t>
      </w:r>
    </w:p>
    <w:p w:rsidR="007949DE" w:rsidRPr="000D0514" w:rsidRDefault="007949DE" w:rsidP="007949DE">
      <w:pPr>
        <w:pStyle w:val="a3"/>
        <w:shd w:val="clear" w:color="auto" w:fill="FFFFFF"/>
        <w:spacing w:after="0" w:line="240" w:lineRule="auto"/>
        <w:jc w:val="center"/>
        <w:rPr>
          <w:rFonts w:ascii="Times New Roman" w:hAnsi="Times New Roman"/>
          <w:b/>
          <w:sz w:val="24"/>
          <w:szCs w:val="24"/>
          <w:lang w:val="uk-UA"/>
        </w:rPr>
      </w:pPr>
      <w:r w:rsidRPr="000D0514">
        <w:rPr>
          <w:rFonts w:ascii="Times New Roman" w:eastAsia="MS Mincho" w:hAnsi="Times New Roman"/>
          <w:b/>
          <w:sz w:val="24"/>
          <w:szCs w:val="24"/>
          <w:lang w:val="uk-UA"/>
        </w:rPr>
        <w:t>Список 2 (захворювання)</w:t>
      </w:r>
    </w:p>
    <w:p w:rsidR="007949DE" w:rsidRPr="000D0514" w:rsidRDefault="007949DE" w:rsidP="007949DE">
      <w:pPr>
        <w:spacing w:after="0" w:line="240" w:lineRule="auto"/>
        <w:jc w:val="both"/>
        <w:rPr>
          <w:rFonts w:ascii="Times New Roman" w:hAnsi="Times New Roman"/>
          <w:sz w:val="24"/>
          <w:szCs w:val="24"/>
          <w:lang w:val="uk-UA"/>
        </w:rPr>
      </w:pPr>
      <w:r w:rsidRPr="000D0514">
        <w:rPr>
          <w:rFonts w:ascii="Times New Roman" w:hAnsi="Times New Roman"/>
          <w:b/>
          <w:sz w:val="24"/>
          <w:szCs w:val="24"/>
          <w:lang w:val="uk-UA"/>
        </w:rPr>
        <w:t>Захворювання серцево-судинної системи</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 xml:space="preserve">Есенціальна артеріальна гіпертензія (гіпертонічна хвороба). </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Вторинні (симптоматичні) артеріальні гіпертензії:</w:t>
      </w:r>
    </w:p>
    <w:p w:rsidR="007949DE" w:rsidRPr="000D0514" w:rsidRDefault="001E7D90"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Ниркові (реноваскулярні, ренопаренхіматозні);</w:t>
      </w:r>
    </w:p>
    <w:p w:rsidR="007949DE" w:rsidRPr="000D0514" w:rsidRDefault="001E7D90"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Ендокринні (синдром і хвороба іценко-кушинга, феохромоцитома, первинний гі</w:t>
      </w:r>
      <w:r w:rsidR="007949DE" w:rsidRPr="000D0514">
        <w:rPr>
          <w:rFonts w:ascii="Times New Roman" w:hAnsi="Times New Roman"/>
          <w:sz w:val="24"/>
          <w:szCs w:val="24"/>
          <w:lang w:val="uk-UA"/>
        </w:rPr>
        <w:t>перальдостеронізм, тиреотоксикоз);</w:t>
      </w:r>
    </w:p>
    <w:p w:rsidR="007949DE" w:rsidRPr="000D0514" w:rsidRDefault="001E7D90"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Коарктація аорти;</w:t>
      </w:r>
    </w:p>
    <w:p w:rsidR="007949DE" w:rsidRPr="000D0514" w:rsidRDefault="001E7D90"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Ізольована систолічна артеріальна гіпертензія;</w:t>
      </w:r>
    </w:p>
    <w:p w:rsidR="007949DE" w:rsidRPr="000D0514" w:rsidRDefault="001E7D90"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 xml:space="preserve">Артеріальна гіпертензія при </w:t>
      </w:r>
      <w:r w:rsidR="007949DE" w:rsidRPr="000D0514">
        <w:rPr>
          <w:rFonts w:ascii="Times New Roman" w:hAnsi="Times New Roman"/>
          <w:sz w:val="24"/>
          <w:szCs w:val="24"/>
          <w:lang w:val="uk-UA"/>
        </w:rPr>
        <w:t>вагітності;</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 xml:space="preserve">Атеросклероз. </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Хронічні форми ішемічної хвороби серця.</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 xml:space="preserve">Гострий коронарний синдром (нестабільна стенокардія, гострий інфаркт міокарда). </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 xml:space="preserve">Перикардити. </w:t>
      </w:r>
    </w:p>
    <w:p w:rsidR="007949DE" w:rsidRPr="000D0514" w:rsidRDefault="0033635A"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Тромбоемболія легеневої артерії</w:t>
      </w:r>
      <w:r w:rsidR="007949DE" w:rsidRPr="000D0514">
        <w:rPr>
          <w:rFonts w:ascii="Times New Roman" w:hAnsi="Times New Roman"/>
          <w:sz w:val="24"/>
          <w:szCs w:val="24"/>
          <w:lang w:val="uk-UA"/>
        </w:rPr>
        <w:t xml:space="preserve">. </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Набуті вади серця: мітрального, аортального та трикуспідального клапанів, комбіновані мітральні та аортальні вади.</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Вроджені вади серця: дефект міжпередсердної, міжшлуночкової перегородки, відкрита артеріальна протока, коарктація аорти.</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Інфекційний ендокардит.</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Міокардити та кардіоміопатії.</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Тромбоемболія легеневої артерії.</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Порушення серцевого ритму.</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 xml:space="preserve">Порушення провідності серця. </w:t>
      </w:r>
    </w:p>
    <w:p w:rsidR="007949DE" w:rsidRPr="000D0514" w:rsidRDefault="007949DE" w:rsidP="007949DE">
      <w:pPr>
        <w:numPr>
          <w:ilvl w:val="0"/>
          <w:numId w:val="23"/>
        </w:numPr>
        <w:suppressAutoHyphens/>
        <w:spacing w:after="0" w:line="240" w:lineRule="auto"/>
        <w:ind w:left="426" w:hanging="426"/>
        <w:jc w:val="both"/>
        <w:rPr>
          <w:rFonts w:ascii="Times New Roman" w:hAnsi="Times New Roman"/>
          <w:b/>
          <w:sz w:val="24"/>
          <w:szCs w:val="24"/>
          <w:lang w:val="uk-UA"/>
        </w:rPr>
      </w:pPr>
      <w:r w:rsidRPr="000D0514">
        <w:rPr>
          <w:rFonts w:ascii="Times New Roman" w:hAnsi="Times New Roman"/>
          <w:sz w:val="24"/>
          <w:szCs w:val="24"/>
          <w:lang w:val="uk-UA"/>
        </w:rPr>
        <w:t xml:space="preserve">Серцева недостатність. </w:t>
      </w:r>
    </w:p>
    <w:p w:rsidR="007949DE" w:rsidRPr="000D0514" w:rsidRDefault="007949DE" w:rsidP="007949DE">
      <w:pPr>
        <w:spacing w:after="0" w:line="240" w:lineRule="auto"/>
        <w:jc w:val="both"/>
        <w:rPr>
          <w:rFonts w:ascii="Times New Roman" w:hAnsi="Times New Roman"/>
          <w:sz w:val="24"/>
          <w:szCs w:val="24"/>
          <w:lang w:val="uk-UA"/>
        </w:rPr>
      </w:pPr>
      <w:r w:rsidRPr="000D0514">
        <w:rPr>
          <w:rFonts w:ascii="Times New Roman" w:hAnsi="Times New Roman"/>
          <w:b/>
          <w:sz w:val="24"/>
          <w:szCs w:val="24"/>
          <w:lang w:val="uk-UA"/>
        </w:rPr>
        <w:t>Хвороби кістково-м’язової системи та сполучної тканини</w:t>
      </w:r>
    </w:p>
    <w:p w:rsidR="007949DE" w:rsidRPr="000D0514"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rPr>
      </w:pPr>
      <w:r w:rsidRPr="000D0514">
        <w:rPr>
          <w:rFonts w:ascii="Times New Roman" w:hAnsi="Times New Roman"/>
          <w:sz w:val="24"/>
          <w:szCs w:val="24"/>
          <w:lang w:val="uk-UA"/>
        </w:rPr>
        <w:t>Остеоартроз</w:t>
      </w:r>
      <w:r w:rsidRPr="000D0514">
        <w:rPr>
          <w:rFonts w:ascii="Times New Roman" w:hAnsi="Times New Roman"/>
          <w:bCs/>
          <w:sz w:val="24"/>
          <w:szCs w:val="24"/>
          <w:lang w:val="uk-UA"/>
        </w:rPr>
        <w:t xml:space="preserve">. </w:t>
      </w:r>
    </w:p>
    <w:p w:rsidR="007949DE" w:rsidRPr="000D0514" w:rsidRDefault="007949DE" w:rsidP="007949DE">
      <w:pPr>
        <w:pStyle w:val="a8"/>
        <w:numPr>
          <w:ilvl w:val="0"/>
          <w:numId w:val="24"/>
        </w:numPr>
        <w:tabs>
          <w:tab w:val="clear" w:pos="720"/>
          <w:tab w:val="left" w:pos="0"/>
          <w:tab w:val="num" w:pos="426"/>
        </w:tabs>
        <w:suppressAutoHyphens/>
        <w:spacing w:after="0" w:line="240" w:lineRule="auto"/>
        <w:ind w:hanging="720"/>
        <w:jc w:val="both"/>
        <w:rPr>
          <w:rFonts w:ascii="Times New Roman" w:hAnsi="Times New Roman"/>
          <w:sz w:val="24"/>
          <w:szCs w:val="24"/>
          <w:lang w:val="uk-UA"/>
        </w:rPr>
      </w:pPr>
      <w:r w:rsidRPr="000D0514">
        <w:rPr>
          <w:rFonts w:ascii="Times New Roman" w:hAnsi="Times New Roman"/>
          <w:sz w:val="24"/>
          <w:szCs w:val="24"/>
        </w:rPr>
        <w:t>Системний червоний вовчак</w:t>
      </w:r>
      <w:r w:rsidRPr="000D0514">
        <w:rPr>
          <w:rFonts w:ascii="Times New Roman" w:hAnsi="Times New Roman"/>
          <w:i/>
          <w:sz w:val="24"/>
          <w:szCs w:val="24"/>
        </w:rPr>
        <w:t>.</w:t>
      </w:r>
    </w:p>
    <w:p w:rsidR="007949DE" w:rsidRPr="000D0514"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0D0514">
        <w:rPr>
          <w:rFonts w:ascii="Times New Roman" w:hAnsi="Times New Roman"/>
          <w:sz w:val="24"/>
          <w:szCs w:val="24"/>
          <w:lang w:val="uk-UA"/>
        </w:rPr>
        <w:t>Системна склеродермія</w:t>
      </w:r>
      <w:r w:rsidRPr="000D0514">
        <w:rPr>
          <w:rFonts w:ascii="Times New Roman" w:hAnsi="Times New Roman"/>
          <w:i/>
          <w:sz w:val="24"/>
          <w:szCs w:val="24"/>
          <w:lang w:val="uk-UA"/>
        </w:rPr>
        <w:t>.</w:t>
      </w:r>
      <w:r w:rsidRPr="000D0514">
        <w:rPr>
          <w:rFonts w:ascii="Times New Roman" w:hAnsi="Times New Roman"/>
          <w:sz w:val="24"/>
          <w:szCs w:val="24"/>
          <w:lang w:val="uk-UA"/>
        </w:rPr>
        <w:t xml:space="preserve"> </w:t>
      </w:r>
    </w:p>
    <w:p w:rsidR="007949DE" w:rsidRPr="000D0514"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0D0514">
        <w:rPr>
          <w:rFonts w:ascii="Times New Roman" w:hAnsi="Times New Roman"/>
          <w:sz w:val="24"/>
          <w:szCs w:val="24"/>
          <w:lang w:val="uk-UA"/>
        </w:rPr>
        <w:t xml:space="preserve">Подагра. </w:t>
      </w:r>
    </w:p>
    <w:p w:rsidR="007949DE" w:rsidRPr="000D0514"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0D0514">
        <w:rPr>
          <w:rFonts w:ascii="Times New Roman" w:hAnsi="Times New Roman"/>
          <w:sz w:val="24"/>
          <w:szCs w:val="24"/>
          <w:lang w:val="uk-UA"/>
        </w:rPr>
        <w:t xml:space="preserve">Реактивні артрити. </w:t>
      </w:r>
    </w:p>
    <w:p w:rsidR="007949DE" w:rsidRPr="000D0514"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0D0514">
        <w:rPr>
          <w:rFonts w:ascii="Times New Roman" w:hAnsi="Times New Roman"/>
          <w:sz w:val="24"/>
          <w:szCs w:val="24"/>
          <w:lang w:val="uk-UA"/>
        </w:rPr>
        <w:t xml:space="preserve">Гостра ревматична лихоманка. </w:t>
      </w:r>
    </w:p>
    <w:p w:rsidR="007949DE" w:rsidRPr="000D0514"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r w:rsidRPr="000D0514">
        <w:rPr>
          <w:rFonts w:ascii="Times New Roman" w:hAnsi="Times New Roman"/>
          <w:sz w:val="24"/>
          <w:szCs w:val="24"/>
          <w:lang w:val="uk-UA"/>
        </w:rPr>
        <w:t>Ревматоїдний артрит</w:t>
      </w:r>
      <w:r w:rsidRPr="000D0514">
        <w:rPr>
          <w:rFonts w:ascii="Times New Roman" w:hAnsi="Times New Roman"/>
          <w:bCs/>
          <w:sz w:val="24"/>
          <w:szCs w:val="24"/>
          <w:lang w:val="uk-UA"/>
        </w:rPr>
        <w:t xml:space="preserve">. </w:t>
      </w:r>
    </w:p>
    <w:p w:rsidR="007949DE" w:rsidRPr="000D0514"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r w:rsidRPr="000D0514">
        <w:rPr>
          <w:rFonts w:ascii="Times New Roman" w:hAnsi="Times New Roman"/>
          <w:bCs/>
          <w:sz w:val="24"/>
          <w:szCs w:val="24"/>
          <w:lang w:val="uk-UA"/>
        </w:rPr>
        <w:t>Дерматоміозит/поліоміозит.</w:t>
      </w:r>
    </w:p>
    <w:p w:rsidR="007949DE" w:rsidRPr="000D0514"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r w:rsidRPr="000D0514">
        <w:rPr>
          <w:rFonts w:ascii="Times New Roman" w:hAnsi="Times New Roman"/>
          <w:bCs/>
          <w:sz w:val="24"/>
          <w:szCs w:val="24"/>
          <w:lang w:val="uk-UA"/>
        </w:rPr>
        <w:t>Анкілозивний спондилоартрит.</w:t>
      </w:r>
    </w:p>
    <w:p w:rsidR="007949DE" w:rsidRPr="000D0514"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0D0514">
        <w:rPr>
          <w:rFonts w:ascii="Times New Roman" w:hAnsi="Times New Roman"/>
          <w:bCs/>
          <w:sz w:val="24"/>
          <w:szCs w:val="24"/>
          <w:lang w:val="uk-UA"/>
        </w:rPr>
        <w:t>Системні васкуліти (гіперсенситивний та геморагічний васкуліти, вузликовий поліартеріїт).</w:t>
      </w:r>
    </w:p>
    <w:p w:rsidR="007949DE" w:rsidRPr="000D0514" w:rsidRDefault="007949DE" w:rsidP="007949DE">
      <w:pPr>
        <w:pStyle w:val="ab"/>
        <w:numPr>
          <w:ilvl w:val="0"/>
          <w:numId w:val="24"/>
        </w:numPr>
        <w:tabs>
          <w:tab w:val="clear" w:pos="720"/>
          <w:tab w:val="num" w:pos="426"/>
        </w:tabs>
        <w:ind w:hanging="720"/>
        <w:jc w:val="both"/>
        <w:rPr>
          <w:rFonts w:ascii="Times New Roman" w:hAnsi="Times New Roman"/>
          <w:sz w:val="24"/>
          <w:szCs w:val="24"/>
          <w:lang w:val="uk-UA"/>
        </w:rPr>
      </w:pPr>
      <w:r w:rsidRPr="000D0514">
        <w:rPr>
          <w:rFonts w:ascii="Times New Roman" w:hAnsi="Times New Roman"/>
          <w:sz w:val="24"/>
          <w:szCs w:val="24"/>
          <w:lang w:val="uk-UA"/>
        </w:rPr>
        <w:lastRenderedPageBreak/>
        <w:t>Метаболічний синдром.</w:t>
      </w:r>
    </w:p>
    <w:p w:rsidR="007949DE" w:rsidRPr="000D0514" w:rsidRDefault="007949DE" w:rsidP="007949DE">
      <w:pPr>
        <w:spacing w:after="0" w:line="240" w:lineRule="auto"/>
        <w:jc w:val="center"/>
        <w:rPr>
          <w:rFonts w:ascii="Times New Roman" w:eastAsia="MS Mincho" w:hAnsi="Times New Roman"/>
          <w:sz w:val="24"/>
          <w:szCs w:val="24"/>
          <w:lang w:val="uk-UA"/>
        </w:rPr>
      </w:pPr>
      <w:r w:rsidRPr="000D0514">
        <w:rPr>
          <w:rFonts w:ascii="Times New Roman" w:eastAsia="MS Mincho" w:hAnsi="Times New Roman"/>
          <w:b/>
          <w:sz w:val="24"/>
          <w:szCs w:val="24"/>
          <w:lang w:val="uk-UA"/>
        </w:rPr>
        <w:t>Список 4 (лабораторні та інструментальні методи дослідження)</w:t>
      </w:r>
    </w:p>
    <w:p w:rsidR="007949DE" w:rsidRPr="000D0514"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Адренокортикотропний гормон, </w:t>
      </w:r>
      <w:r w:rsidRPr="000D0514">
        <w:rPr>
          <w:rFonts w:ascii="Times New Roman" w:hAnsi="Times New Roman"/>
          <w:sz w:val="24"/>
          <w:szCs w:val="24"/>
          <w:lang w:val="uk-UA"/>
        </w:rPr>
        <w:t xml:space="preserve">кортизол, альдостерон та ренін крові </w:t>
      </w:r>
    </w:p>
    <w:p w:rsidR="007949DE" w:rsidRPr="000D0514"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Аналіз плевральної рідини</w:t>
      </w:r>
    </w:p>
    <w:p w:rsidR="007949DE" w:rsidRPr="000D0514"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Аналіз асцитичної рідини</w:t>
      </w:r>
    </w:p>
    <w:p w:rsidR="007949DE" w:rsidRPr="000D0514"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Аналіз синовіальної рідини</w:t>
      </w:r>
    </w:p>
    <w:p w:rsidR="007949DE" w:rsidRPr="000D0514"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Біохімічні маркери некрозу міокарда, Д-димер</w:t>
      </w:r>
    </w:p>
    <w:p w:rsidR="007949DE" w:rsidRPr="000D0514" w:rsidRDefault="007949DE" w:rsidP="007949DE">
      <w:pPr>
        <w:numPr>
          <w:ilvl w:val="0"/>
          <w:numId w:val="26"/>
        </w:numPr>
        <w:tabs>
          <w:tab w:val="left" w:pos="360"/>
          <w:tab w:val="num" w:pos="426"/>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Гострофазові показники крові, загальний білок крові та його фракції.</w:t>
      </w:r>
    </w:p>
    <w:p w:rsidR="007949DE" w:rsidRPr="000D0514" w:rsidRDefault="007949DE" w:rsidP="007949DE">
      <w:pPr>
        <w:pStyle w:val="a3"/>
        <w:numPr>
          <w:ilvl w:val="0"/>
          <w:numId w:val="26"/>
        </w:numPr>
        <w:shd w:val="clear" w:color="auto" w:fill="FFFFFF"/>
        <w:tabs>
          <w:tab w:val="left" w:pos="298"/>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Загальний аналіз крові. </w:t>
      </w:r>
    </w:p>
    <w:p w:rsidR="007949DE" w:rsidRPr="000D0514" w:rsidRDefault="007949DE" w:rsidP="007949DE">
      <w:pPr>
        <w:pStyle w:val="ab"/>
        <w:numPr>
          <w:ilvl w:val="0"/>
          <w:numId w:val="26"/>
        </w:numPr>
        <w:tabs>
          <w:tab w:val="left" w:pos="360"/>
          <w:tab w:val="num" w:pos="426"/>
        </w:tabs>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Загальний аналіз сечі, тест на </w:t>
      </w:r>
      <w:r w:rsidRPr="000D0514">
        <w:rPr>
          <w:rFonts w:ascii="Times New Roman" w:hAnsi="Times New Roman"/>
          <w:sz w:val="24"/>
          <w:szCs w:val="24"/>
          <w:lang w:val="uk-UA"/>
        </w:rPr>
        <w:t>мікроальбумінурію.</w:t>
      </w:r>
    </w:p>
    <w:p w:rsidR="007949DE" w:rsidRPr="000D0514"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Електроліти крові</w:t>
      </w:r>
    </w:p>
    <w:p w:rsidR="007949DE" w:rsidRPr="000D0514" w:rsidRDefault="007949DE" w:rsidP="007949DE">
      <w:pPr>
        <w:pStyle w:val="ab"/>
        <w:numPr>
          <w:ilvl w:val="0"/>
          <w:numId w:val="26"/>
        </w:numPr>
        <w:tabs>
          <w:tab w:val="left" w:pos="360"/>
          <w:tab w:val="num" w:pos="426"/>
        </w:tabs>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Імуноферментне, </w:t>
      </w:r>
      <w:r w:rsidRPr="000D0514">
        <w:rPr>
          <w:rFonts w:ascii="Times New Roman" w:hAnsi="Times New Roman"/>
          <w:sz w:val="24"/>
          <w:szCs w:val="24"/>
          <w:lang w:val="uk-UA"/>
        </w:rPr>
        <w:t>імунохімічне, молекулярно-біологічне дослідження крові</w:t>
      </w:r>
    </w:p>
    <w:p w:rsidR="007949DE" w:rsidRPr="000D0514"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Коагулограма</w:t>
      </w:r>
    </w:p>
    <w:p w:rsidR="007949DE" w:rsidRPr="000D0514"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Креатинін і сечовина крові, швидкість клубочкової фільтрації </w:t>
      </w:r>
    </w:p>
    <w:p w:rsidR="007949DE" w:rsidRPr="000D0514"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Ліпідний спектр крові</w:t>
      </w:r>
    </w:p>
    <w:p w:rsidR="007949DE" w:rsidRPr="000D0514" w:rsidRDefault="007949DE" w:rsidP="007949DE">
      <w:pPr>
        <w:pStyle w:val="ab"/>
        <w:numPr>
          <w:ilvl w:val="0"/>
          <w:numId w:val="26"/>
        </w:numPr>
        <w:tabs>
          <w:tab w:val="num" w:pos="426"/>
          <w:tab w:val="left" w:pos="480"/>
        </w:tabs>
        <w:ind w:left="426" w:hanging="426"/>
        <w:jc w:val="both"/>
        <w:rPr>
          <w:rFonts w:ascii="Times New Roman" w:eastAsia="MS Mincho" w:hAnsi="Times New Roman"/>
          <w:sz w:val="24"/>
          <w:szCs w:val="24"/>
          <w:lang w:val="uk-UA"/>
        </w:rPr>
      </w:pPr>
      <w:r w:rsidRPr="000D0514">
        <w:rPr>
          <w:rFonts w:ascii="Times New Roman" w:hAnsi="Times New Roman"/>
          <w:sz w:val="24"/>
          <w:szCs w:val="24"/>
          <w:lang w:val="uk-UA"/>
        </w:rPr>
        <w:t xml:space="preserve">Показники кислотно-основного стану крові </w:t>
      </w:r>
    </w:p>
    <w:p w:rsidR="007949DE" w:rsidRPr="000D0514" w:rsidRDefault="007949DE" w:rsidP="007949DE">
      <w:pPr>
        <w:numPr>
          <w:ilvl w:val="0"/>
          <w:numId w:val="26"/>
        </w:numPr>
        <w:tabs>
          <w:tab w:val="num" w:pos="426"/>
          <w:tab w:val="left" w:pos="480"/>
        </w:tabs>
        <w:suppressAutoHyphens/>
        <w:spacing w:after="0" w:line="240" w:lineRule="auto"/>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Серологічні реакції при аутоімунних захворюваннях</w:t>
      </w:r>
    </w:p>
    <w:p w:rsidR="007949DE" w:rsidRPr="000D0514" w:rsidRDefault="007949DE" w:rsidP="007949DE">
      <w:pPr>
        <w:pStyle w:val="a3"/>
        <w:numPr>
          <w:ilvl w:val="0"/>
          <w:numId w:val="26"/>
        </w:numPr>
        <w:shd w:val="clear" w:color="auto" w:fill="FFFFFF"/>
        <w:tabs>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Сечова кислота крові</w:t>
      </w:r>
    </w:p>
    <w:p w:rsidR="007949DE" w:rsidRPr="000D0514" w:rsidRDefault="007949DE" w:rsidP="007949DE">
      <w:pPr>
        <w:pStyle w:val="ab"/>
        <w:numPr>
          <w:ilvl w:val="0"/>
          <w:numId w:val="26"/>
        </w:numPr>
        <w:tabs>
          <w:tab w:val="num" w:pos="426"/>
          <w:tab w:val="left" w:pos="480"/>
        </w:tabs>
        <w:ind w:left="426" w:hanging="426"/>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Тест толерантності до глюкози, глікемічний профіль, С-пептид, </w:t>
      </w:r>
      <w:r w:rsidRPr="000D0514">
        <w:rPr>
          <w:rFonts w:ascii="Times New Roman" w:hAnsi="Times New Roman"/>
          <w:sz w:val="24"/>
          <w:szCs w:val="24"/>
          <w:lang w:val="uk-UA"/>
        </w:rPr>
        <w:t>глікований гемоглобін</w:t>
      </w:r>
    </w:p>
    <w:p w:rsidR="007949DE" w:rsidRPr="000D0514" w:rsidRDefault="007949DE" w:rsidP="007949DE">
      <w:pPr>
        <w:pStyle w:val="a3"/>
        <w:numPr>
          <w:ilvl w:val="0"/>
          <w:numId w:val="26"/>
        </w:numPr>
        <w:shd w:val="clear" w:color="auto" w:fill="FFFFFF"/>
        <w:tabs>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Трансамінази крові, загальний білірубін та його фракції</w:t>
      </w:r>
    </w:p>
    <w:p w:rsidR="007949DE" w:rsidRPr="000D0514" w:rsidRDefault="007949DE" w:rsidP="007949DE">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Електрокардіографічне дослідження</w:t>
      </w:r>
    </w:p>
    <w:p w:rsidR="007949DE" w:rsidRPr="000D0514" w:rsidRDefault="007949DE" w:rsidP="007949DE">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Ехокардіографія</w:t>
      </w:r>
    </w:p>
    <w:p w:rsidR="007949DE" w:rsidRPr="000D0514"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Проби з дозованим фізичним навантаженням</w:t>
      </w:r>
    </w:p>
    <w:p w:rsidR="007949DE" w:rsidRPr="000D0514"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Променеве дослідження органів грудної порожнини</w:t>
      </w:r>
    </w:p>
    <w:p w:rsidR="007949DE" w:rsidRPr="000D0514"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Променеве дослідження черепу, кісток та суглобів</w:t>
      </w:r>
    </w:p>
    <w:p w:rsidR="007949DE" w:rsidRPr="000D0514"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Рентгенконтрастна ангіографія </w:t>
      </w:r>
    </w:p>
    <w:p w:rsidR="007949DE" w:rsidRPr="000D0514" w:rsidRDefault="007949DE" w:rsidP="007949DE">
      <w:pPr>
        <w:shd w:val="clear" w:color="auto" w:fill="FFFFFF"/>
        <w:tabs>
          <w:tab w:val="left" w:pos="725"/>
        </w:tabs>
        <w:spacing w:after="0" w:line="240" w:lineRule="auto"/>
        <w:jc w:val="center"/>
        <w:rPr>
          <w:rFonts w:ascii="Times New Roman" w:hAnsi="Times New Roman"/>
          <w:sz w:val="24"/>
          <w:szCs w:val="24"/>
          <w:lang w:val="uk-UA"/>
        </w:rPr>
      </w:pPr>
      <w:r w:rsidRPr="000D0514">
        <w:rPr>
          <w:rFonts w:ascii="Times New Roman" w:eastAsia="MS Mincho" w:hAnsi="Times New Roman"/>
          <w:b/>
          <w:sz w:val="24"/>
          <w:szCs w:val="24"/>
          <w:lang w:val="uk-UA"/>
        </w:rPr>
        <w:t>Список</w:t>
      </w:r>
      <w:r w:rsidRPr="000D0514">
        <w:rPr>
          <w:rFonts w:ascii="Times New Roman" w:hAnsi="Times New Roman"/>
          <w:b/>
          <w:sz w:val="24"/>
          <w:szCs w:val="24"/>
          <w:lang w:val="uk-UA"/>
        </w:rPr>
        <w:t xml:space="preserve"> 5 ( медичні маніпуляції)</w:t>
      </w:r>
    </w:p>
    <w:p w:rsidR="008218E5" w:rsidRPr="000D0514" w:rsidRDefault="008218E5" w:rsidP="008218E5">
      <w:pPr>
        <w:pStyle w:val="a3"/>
        <w:numPr>
          <w:ilvl w:val="0"/>
          <w:numId w:val="27"/>
        </w:numPr>
        <w:shd w:val="clear" w:color="auto" w:fill="FFFFFF"/>
        <w:tabs>
          <w:tab w:val="left" w:pos="725"/>
        </w:tabs>
        <w:spacing w:after="0" w:line="240" w:lineRule="auto"/>
        <w:rPr>
          <w:rFonts w:ascii="Times New Roman" w:hAnsi="Times New Roman"/>
          <w:sz w:val="24"/>
          <w:szCs w:val="24"/>
          <w:lang w:val="uk-UA"/>
        </w:rPr>
      </w:pPr>
      <w:r w:rsidRPr="000D0514">
        <w:rPr>
          <w:rFonts w:ascii="Times New Roman" w:hAnsi="Times New Roman"/>
          <w:sz w:val="24"/>
          <w:szCs w:val="24"/>
          <w:lang w:val="uk-UA"/>
        </w:rPr>
        <w:t>Вимірювати артеріальний тиск</w:t>
      </w:r>
    </w:p>
    <w:p w:rsidR="008218E5" w:rsidRPr="000D0514" w:rsidRDefault="008218E5" w:rsidP="008218E5">
      <w:pPr>
        <w:numPr>
          <w:ilvl w:val="0"/>
          <w:numId w:val="27"/>
        </w:numPr>
        <w:tabs>
          <w:tab w:val="left" w:pos="284"/>
          <w:tab w:val="num" w:pos="426"/>
        </w:tabs>
        <w:suppressAutoHyphens/>
        <w:spacing w:after="0" w:line="240" w:lineRule="auto"/>
        <w:ind w:left="426" w:hanging="426"/>
        <w:jc w:val="both"/>
        <w:rPr>
          <w:rFonts w:ascii="Times New Roman" w:hAnsi="Times New Roman"/>
          <w:sz w:val="24"/>
          <w:szCs w:val="24"/>
          <w:lang w:val="uk-UA"/>
        </w:rPr>
      </w:pPr>
      <w:r w:rsidRPr="000D0514">
        <w:rPr>
          <w:rFonts w:ascii="Times New Roman" w:hAnsi="Times New Roman"/>
          <w:sz w:val="24"/>
          <w:szCs w:val="24"/>
          <w:lang w:val="uk-UA"/>
        </w:rPr>
        <w:t xml:space="preserve">  Реєструвати ЕКГ у 12 відведеннях</w:t>
      </w:r>
    </w:p>
    <w:p w:rsidR="008218E5" w:rsidRPr="000D0514" w:rsidRDefault="008218E5" w:rsidP="008218E5">
      <w:pPr>
        <w:pStyle w:val="a3"/>
        <w:shd w:val="clear" w:color="auto" w:fill="FFFFFF"/>
        <w:spacing w:after="0" w:line="240" w:lineRule="auto"/>
        <w:ind w:left="0"/>
        <w:jc w:val="center"/>
        <w:rPr>
          <w:rFonts w:ascii="Times New Roman" w:eastAsia="MS Mincho" w:hAnsi="Times New Roman"/>
          <w:sz w:val="24"/>
          <w:szCs w:val="24"/>
          <w:lang w:val="uk-UA"/>
        </w:rPr>
      </w:pPr>
      <w:r w:rsidRPr="000D0514">
        <w:rPr>
          <w:rFonts w:ascii="Times New Roman" w:eastAsia="MS Mincho" w:hAnsi="Times New Roman"/>
          <w:b/>
          <w:sz w:val="24"/>
          <w:szCs w:val="24"/>
          <w:lang w:val="uk-UA"/>
        </w:rPr>
        <w:t>Знати клінічну фармакологію основних груп медикаментозних препаратів</w:t>
      </w:r>
    </w:p>
    <w:p w:rsidR="008218E5" w:rsidRPr="000D0514"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1. α і β- адреностимуляторів</w:t>
      </w:r>
    </w:p>
    <w:p w:rsidR="008218E5" w:rsidRPr="000D0514"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2. Антиангінальних</w:t>
      </w:r>
    </w:p>
    <w:p w:rsidR="008218E5" w:rsidRPr="000D0514"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3. Антиаритмічних</w:t>
      </w:r>
    </w:p>
    <w:p w:rsidR="008218E5" w:rsidRPr="000D0514" w:rsidRDefault="00B440F9"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4. </w:t>
      </w:r>
      <w:r w:rsidR="008218E5" w:rsidRPr="000D0514">
        <w:rPr>
          <w:rFonts w:ascii="Times New Roman" w:eastAsia="MS Mincho" w:hAnsi="Times New Roman"/>
          <w:sz w:val="24"/>
          <w:szCs w:val="24"/>
          <w:lang w:val="uk-UA"/>
        </w:rPr>
        <w:t>Антигіпертензивних</w:t>
      </w:r>
    </w:p>
    <w:p w:rsidR="008218E5" w:rsidRPr="000D0514"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5. Антикоагулянтів</w:t>
      </w:r>
    </w:p>
    <w:p w:rsidR="008218E5" w:rsidRPr="000D0514"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 xml:space="preserve">6. Глюкокортикоїдів і цистотатичних імуносупресантів </w:t>
      </w:r>
    </w:p>
    <w:p w:rsidR="008218E5" w:rsidRPr="000D0514"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7. Діуретиків</w:t>
      </w:r>
    </w:p>
    <w:p w:rsidR="008218E5" w:rsidRPr="000D0514"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8. Інгібіторів протонної помпи</w:t>
      </w:r>
    </w:p>
    <w:p w:rsidR="008218E5" w:rsidRPr="000D0514"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13. Нестероїдних протизапальних засобів</w:t>
      </w:r>
    </w:p>
    <w:p w:rsidR="008218E5" w:rsidRPr="000D0514"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0D0514">
        <w:rPr>
          <w:rFonts w:ascii="Times New Roman" w:eastAsia="MS Mincho" w:hAnsi="Times New Roman"/>
          <w:sz w:val="24"/>
          <w:szCs w:val="24"/>
          <w:lang w:val="uk-UA"/>
        </w:rPr>
        <w:t>14. Холінолітиків</w:t>
      </w:r>
    </w:p>
    <w:p w:rsidR="0051798C" w:rsidRPr="000D0514" w:rsidRDefault="0051798C" w:rsidP="008218E5">
      <w:pPr>
        <w:pStyle w:val="a3"/>
        <w:shd w:val="clear" w:color="auto" w:fill="FFFFFF"/>
        <w:spacing w:after="0" w:line="240" w:lineRule="auto"/>
        <w:ind w:left="0"/>
        <w:jc w:val="both"/>
        <w:rPr>
          <w:rFonts w:ascii="Times New Roman" w:hAnsi="Times New Roman"/>
          <w:b/>
          <w:sz w:val="24"/>
          <w:szCs w:val="24"/>
          <w:lang w:val="uk-UA"/>
        </w:rPr>
      </w:pPr>
    </w:p>
    <w:p w:rsidR="0033635A" w:rsidRPr="000D0514" w:rsidRDefault="0033635A" w:rsidP="00B01EFC">
      <w:pPr>
        <w:spacing w:after="0" w:line="240" w:lineRule="exact"/>
        <w:ind w:firstLine="708"/>
        <w:jc w:val="both"/>
        <w:rPr>
          <w:rFonts w:ascii="Times New Roman" w:hAnsi="Times New Roman" w:cs="Times New Roman"/>
          <w:sz w:val="24"/>
          <w:szCs w:val="24"/>
          <w:lang w:val="uk-UA"/>
        </w:rPr>
      </w:pPr>
      <w:r w:rsidRPr="000D0514">
        <w:rPr>
          <w:rFonts w:ascii="Times New Roman" w:hAnsi="Times New Roman" w:cs="Times New Roman"/>
          <w:sz w:val="24"/>
          <w:szCs w:val="24"/>
          <w:u w:val="single"/>
          <w:lang w:val="uk-UA"/>
        </w:rPr>
        <w:t xml:space="preserve">Правила оскарження оцінки. </w:t>
      </w:r>
      <w:r w:rsidRPr="000D0514">
        <w:rPr>
          <w:rFonts w:ascii="Times New Roman" w:hAnsi="Times New Roman" w:cs="Times New Roman"/>
          <w:sz w:val="24"/>
          <w:szCs w:val="24"/>
          <w:lang w:val="uk-UA"/>
        </w:rPr>
        <w:t>Студент може оскаржити свою позитивну оцінку у відповідності до «Інструкції з оцінювання навчальної діяльності студентів ХНМУ».</w:t>
      </w:r>
    </w:p>
    <w:p w:rsidR="00D15D4C" w:rsidRPr="000D0514" w:rsidRDefault="00D15D4C">
      <w:pPr>
        <w:rPr>
          <w:lang w:val="uk-UA"/>
        </w:rPr>
      </w:pPr>
    </w:p>
    <w:p w:rsidR="00E47FDB" w:rsidRPr="000D0514" w:rsidRDefault="00E47FDB" w:rsidP="00E47FDB">
      <w:pPr>
        <w:spacing w:after="0" w:line="240" w:lineRule="auto"/>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Завідувач кафедри внутрішньої медицини №2, </w:t>
      </w:r>
    </w:p>
    <w:p w:rsidR="00E47FDB" w:rsidRPr="000D0514" w:rsidRDefault="00E47FDB" w:rsidP="00E47FDB">
      <w:pPr>
        <w:spacing w:after="0" w:line="240" w:lineRule="auto"/>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клінічної імунології та алергології </w:t>
      </w:r>
    </w:p>
    <w:p w:rsidR="00E47FDB" w:rsidRPr="000D0514" w:rsidRDefault="00E47FDB" w:rsidP="00E47FDB">
      <w:pPr>
        <w:spacing w:after="0" w:line="240" w:lineRule="auto"/>
        <w:rPr>
          <w:rFonts w:ascii="Times New Roman" w:hAnsi="Times New Roman" w:cs="Times New Roman"/>
          <w:sz w:val="24"/>
          <w:szCs w:val="24"/>
        </w:rPr>
      </w:pPr>
      <w:r w:rsidRPr="000D0514">
        <w:rPr>
          <w:rFonts w:ascii="Times New Roman" w:hAnsi="Times New Roman" w:cs="Times New Roman"/>
          <w:sz w:val="24"/>
          <w:szCs w:val="24"/>
        </w:rPr>
        <w:t xml:space="preserve">імені академіка Л.Т. Малої, </w:t>
      </w:r>
    </w:p>
    <w:p w:rsidR="00E47FDB" w:rsidRPr="00E47FDB" w:rsidRDefault="00E47FDB" w:rsidP="00E47FDB">
      <w:r w:rsidRPr="000D0514">
        <w:rPr>
          <w:rFonts w:ascii="Times New Roman" w:hAnsi="Times New Roman" w:cs="Times New Roman"/>
          <w:sz w:val="24"/>
          <w:szCs w:val="24"/>
        </w:rPr>
        <w:t>д. мед. н., професор</w:t>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t>П. Г. Кравчун</w:t>
      </w:r>
    </w:p>
    <w:sectPr w:rsidR="00E47FDB" w:rsidRPr="00E47FDB" w:rsidSect="0079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6"/>
    <w:lvl w:ilvl="0">
      <w:start w:val="1"/>
      <w:numFmt w:val="decimal"/>
      <w:lvlText w:val="%1)"/>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rPr>
        <w:rFonts w:ascii="Symbol" w:hAnsi="Symbol" w:cs="Symbol"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ascii="Symbol" w:hAnsi="Symbol" w:cs="Symbol" w:hint="default"/>
      </w:rPr>
    </w:lvl>
    <w:lvl w:ilvl="6">
      <w:start w:val="1"/>
      <w:numFmt w:val="decimal"/>
      <w:lvlText w:val="%7."/>
      <w:lvlJc w:val="left"/>
      <w:pPr>
        <w:tabs>
          <w:tab w:val="num" w:pos="0"/>
        </w:tabs>
        <w:ind w:left="1211" w:hanging="360"/>
      </w:pPr>
      <w:rPr>
        <w:rFonts w:ascii="Symbol" w:hAnsi="Symbol" w:cs="Symbol" w:hint="default"/>
      </w:rPr>
    </w:lvl>
    <w:lvl w:ilvl="7">
      <w:start w:val="1"/>
      <w:numFmt w:val="lowerLetter"/>
      <w:lvlText w:val="%8."/>
      <w:lvlJc w:val="left"/>
      <w:pPr>
        <w:tabs>
          <w:tab w:val="num" w:pos="0"/>
        </w:tabs>
        <w:ind w:left="2880" w:hanging="360"/>
      </w:pPr>
      <w:rPr>
        <w:rFonts w:ascii="Symbol" w:hAnsi="Symbol" w:cs="Symbol" w:hint="default"/>
      </w:rPr>
    </w:lvl>
    <w:lvl w:ilvl="8">
      <w:start w:val="1"/>
      <w:numFmt w:val="lowerRoman"/>
      <w:lvlText w:val="%9."/>
      <w:lvlJc w:val="left"/>
      <w:pPr>
        <w:tabs>
          <w:tab w:val="num" w:pos="0"/>
        </w:tabs>
        <w:ind w:left="3240" w:hanging="360"/>
      </w:pPr>
      <w:rPr>
        <w:rFonts w:ascii="Symbol" w:hAnsi="Symbol" w:cs="Symbol" w:hint="default"/>
      </w:rPr>
    </w:lvl>
  </w:abstractNum>
  <w:abstractNum w:abstractNumId="3">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4">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6">
    <w:nsid w:val="00000011"/>
    <w:multiLevelType w:val="singleLevel"/>
    <w:tmpl w:val="7E504704"/>
    <w:name w:val="WW8Num17"/>
    <w:lvl w:ilvl="0">
      <w:start w:val="1"/>
      <w:numFmt w:val="decimal"/>
      <w:lvlText w:val="%1."/>
      <w:lvlJc w:val="left"/>
      <w:pPr>
        <w:tabs>
          <w:tab w:val="num" w:pos="1440"/>
        </w:tabs>
        <w:ind w:left="1440" w:hanging="360"/>
      </w:pPr>
      <w:rPr>
        <w:rFonts w:cs="Times New Roman" w:hint="default"/>
        <w:b w:val="0"/>
        <w:color w:val="auto"/>
        <w:sz w:val="24"/>
        <w:szCs w:val="24"/>
        <w:lang w:val="uk-UA"/>
      </w:rPr>
    </w:lvl>
  </w:abstractNum>
  <w:abstractNum w:abstractNumId="7">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8">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9">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nsid w:val="0000001B"/>
    <w:multiLevelType w:val="singleLevel"/>
    <w:tmpl w:val="D6BEB126"/>
    <w:name w:val="WW8Num27"/>
    <w:lvl w:ilvl="0">
      <w:start w:val="1"/>
      <w:numFmt w:val="decimal"/>
      <w:lvlText w:val="%1."/>
      <w:lvlJc w:val="left"/>
      <w:pPr>
        <w:tabs>
          <w:tab w:val="num" w:pos="644"/>
        </w:tabs>
        <w:ind w:left="644" w:hanging="360"/>
      </w:pPr>
      <w:rPr>
        <w:rFonts w:cs="Times New Roman"/>
        <w:b w:val="0"/>
        <w:color w:val="auto"/>
      </w:rPr>
    </w:lvl>
  </w:abstractNum>
  <w:abstractNum w:abstractNumId="11">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8"/>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4">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5">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6">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7">
    <w:nsid w:val="281D16F6"/>
    <w:multiLevelType w:val="hybridMultilevel"/>
    <w:tmpl w:val="B4F49D5E"/>
    <w:lvl w:ilvl="0" w:tplc="C7D85AD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580150"/>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720"/>
        </w:tabs>
        <w:ind w:left="720" w:hanging="360"/>
      </w:pPr>
      <w:rPr>
        <w:rFonts w:cs="Times New Roman" w:hint="default"/>
        <w:b w:val="0"/>
        <w:lang w:val="uk-UA"/>
      </w:rPr>
    </w:lvl>
    <w:lvl w:ilvl="2">
      <w:start w:val="1"/>
      <w:numFmt w:val="decimal"/>
      <w:lvlText w:val="%3."/>
      <w:lvlJc w:val="left"/>
      <w:pPr>
        <w:tabs>
          <w:tab w:val="num" w:pos="1080"/>
        </w:tabs>
        <w:ind w:left="1080" w:hanging="360"/>
      </w:pPr>
      <w:rPr>
        <w:rFonts w:cs="Times New Roman" w:hint="default"/>
        <w:b w:val="0"/>
        <w:lang w:val="uk-UA"/>
      </w:rPr>
    </w:lvl>
    <w:lvl w:ilvl="3">
      <w:start w:val="1"/>
      <w:numFmt w:val="decimal"/>
      <w:lvlText w:val="%4."/>
      <w:lvlJc w:val="left"/>
      <w:pPr>
        <w:tabs>
          <w:tab w:val="num" w:pos="1440"/>
        </w:tabs>
        <w:ind w:left="1440" w:hanging="360"/>
      </w:pPr>
      <w:rPr>
        <w:rFonts w:cs="Times New Roman" w:hint="default"/>
        <w:b w:val="0"/>
        <w:lang w:val="uk-UA"/>
      </w:rPr>
    </w:lvl>
    <w:lvl w:ilvl="4">
      <w:start w:val="1"/>
      <w:numFmt w:val="decimal"/>
      <w:lvlText w:val="%5."/>
      <w:lvlJc w:val="left"/>
      <w:pPr>
        <w:tabs>
          <w:tab w:val="num" w:pos="1800"/>
        </w:tabs>
        <w:ind w:left="1800" w:hanging="360"/>
      </w:pPr>
      <w:rPr>
        <w:rFonts w:cs="Times New Roman" w:hint="default"/>
        <w:b w:val="0"/>
        <w:lang w:val="uk-UA"/>
      </w:rPr>
    </w:lvl>
    <w:lvl w:ilvl="5">
      <w:start w:val="1"/>
      <w:numFmt w:val="decimal"/>
      <w:lvlText w:val="%6."/>
      <w:lvlJc w:val="left"/>
      <w:pPr>
        <w:tabs>
          <w:tab w:val="num" w:pos="2160"/>
        </w:tabs>
        <w:ind w:left="2160" w:hanging="360"/>
      </w:pPr>
      <w:rPr>
        <w:rFonts w:cs="Times New Roman" w:hint="default"/>
        <w:b w:val="0"/>
        <w:lang w:val="uk-UA"/>
      </w:rPr>
    </w:lvl>
    <w:lvl w:ilvl="6">
      <w:start w:val="1"/>
      <w:numFmt w:val="decimal"/>
      <w:lvlText w:val="%7."/>
      <w:lvlJc w:val="left"/>
      <w:pPr>
        <w:tabs>
          <w:tab w:val="num" w:pos="2520"/>
        </w:tabs>
        <w:ind w:left="2520" w:hanging="360"/>
      </w:pPr>
      <w:rPr>
        <w:rFonts w:cs="Times New Roman" w:hint="default"/>
        <w:b w:val="0"/>
        <w:lang w:val="uk-UA"/>
      </w:rPr>
    </w:lvl>
    <w:lvl w:ilvl="7">
      <w:start w:val="1"/>
      <w:numFmt w:val="decimal"/>
      <w:lvlText w:val="%8."/>
      <w:lvlJc w:val="left"/>
      <w:pPr>
        <w:tabs>
          <w:tab w:val="num" w:pos="2880"/>
        </w:tabs>
        <w:ind w:left="2880" w:hanging="360"/>
      </w:pPr>
      <w:rPr>
        <w:rFonts w:cs="Times New Roman" w:hint="default"/>
        <w:b w:val="0"/>
        <w:lang w:val="uk-UA"/>
      </w:rPr>
    </w:lvl>
    <w:lvl w:ilvl="8">
      <w:start w:val="1"/>
      <w:numFmt w:val="decimal"/>
      <w:lvlText w:val="%9."/>
      <w:lvlJc w:val="left"/>
      <w:pPr>
        <w:tabs>
          <w:tab w:val="num" w:pos="3240"/>
        </w:tabs>
        <w:ind w:left="3240" w:hanging="360"/>
      </w:pPr>
      <w:rPr>
        <w:rFonts w:cs="Times New Roman" w:hint="default"/>
        <w:b w:val="0"/>
        <w:lang w:val="uk-UA"/>
      </w:rPr>
    </w:lvl>
  </w:abstractNum>
  <w:abstractNum w:abstractNumId="19">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9605323"/>
    <w:multiLevelType w:val="singleLevel"/>
    <w:tmpl w:val="0419000F"/>
    <w:lvl w:ilvl="0">
      <w:start w:val="1"/>
      <w:numFmt w:val="decimal"/>
      <w:lvlText w:val="%1."/>
      <w:lvlJc w:val="left"/>
      <w:pPr>
        <w:tabs>
          <w:tab w:val="num" w:pos="360"/>
        </w:tabs>
        <w:ind w:left="360" w:hanging="360"/>
      </w:pPr>
    </w:lvl>
  </w:abstractNum>
  <w:abstractNum w:abstractNumId="22">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5">
    <w:nsid w:val="5EDE3416"/>
    <w:multiLevelType w:val="hybridMultilevel"/>
    <w:tmpl w:val="C9925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2814480"/>
    <w:multiLevelType w:val="hybridMultilevel"/>
    <w:tmpl w:val="E1784C9C"/>
    <w:lvl w:ilvl="0" w:tplc="80B06FD8">
      <w:start w:val="1"/>
      <w:numFmt w:val="decimal"/>
      <w:lvlText w:val="%1."/>
      <w:lvlJc w:val="left"/>
      <w:pPr>
        <w:tabs>
          <w:tab w:val="num" w:pos="-360"/>
        </w:tabs>
        <w:ind w:left="360" w:hanging="360"/>
      </w:pPr>
      <w:rPr>
        <w:rFonts w:ascii="Symbol" w:hAnsi="Symbol" w:cs="Symbol" w:hint="default"/>
        <w:b w:val="0"/>
        <w:color w:val="auto"/>
        <w:lang w:val="uk-UA"/>
      </w:rPr>
    </w:lvl>
    <w:lvl w:ilvl="1" w:tplc="2CD8B59E">
      <w:numFmt w:val="bullet"/>
      <w:lvlText w:val="•"/>
      <w:lvlJc w:val="left"/>
      <w:pPr>
        <w:ind w:left="1530" w:hanging="810"/>
      </w:pPr>
      <w:rPr>
        <w:rFonts w:ascii="Calibri" w:eastAsia="Times New Roman" w:hAnsi="Calibri" w:cs="Times New Roman" w:hint="default"/>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DBD2C89"/>
    <w:multiLevelType w:val="hybridMultilevel"/>
    <w:tmpl w:val="62060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29">
    <w:nsid w:val="79DF37B8"/>
    <w:multiLevelType w:val="hybridMultilevel"/>
    <w:tmpl w:val="4DF63B1E"/>
    <w:lvl w:ilvl="0" w:tplc="3B0832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31">
    <w:nsid w:val="7CDF564F"/>
    <w:multiLevelType w:val="singleLevel"/>
    <w:tmpl w:val="674E8C32"/>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13"/>
  </w:num>
  <w:num w:numId="2">
    <w:abstractNumId w:val="19"/>
  </w:num>
  <w:num w:numId="3">
    <w:abstractNumId w:val="20"/>
  </w:num>
  <w:num w:numId="4">
    <w:abstractNumId w:val="16"/>
  </w:num>
  <w:num w:numId="5">
    <w:abstractNumId w:val="30"/>
  </w:num>
  <w:num w:numId="6">
    <w:abstractNumId w:val="21"/>
  </w:num>
  <w:num w:numId="7">
    <w:abstractNumId w:val="27"/>
  </w:num>
  <w:num w:numId="8">
    <w:abstractNumId w:val="29"/>
  </w:num>
  <w:num w:numId="9">
    <w:abstractNumId w:val="24"/>
  </w:num>
  <w:num w:numId="10">
    <w:abstractNumId w:val="22"/>
  </w:num>
  <w:num w:numId="11">
    <w:abstractNumId w:val="23"/>
  </w:num>
  <w:num w:numId="12">
    <w:abstractNumId w:val="1"/>
  </w:num>
  <w:num w:numId="13">
    <w:abstractNumId w:val="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26"/>
  </w:num>
  <w:num w:numId="24">
    <w:abstractNumId w:val="28"/>
  </w:num>
  <w:num w:numId="25">
    <w:abstractNumId w:val="15"/>
  </w:num>
  <w:num w:numId="26">
    <w:abstractNumId w:val="14"/>
  </w:num>
  <w:num w:numId="27">
    <w:abstractNumId w:val="18"/>
  </w:num>
  <w:num w:numId="28">
    <w:abstractNumId w:val="11"/>
  </w:num>
  <w:num w:numId="29">
    <w:abstractNumId w:val="10"/>
  </w:num>
  <w:num w:numId="30">
    <w:abstractNumId w:val="31"/>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useFELayout/>
    <w:compatSetting w:name="compatibilityMode" w:uri="http://schemas.microsoft.com/office/word" w:val="12"/>
  </w:compat>
  <w:rsids>
    <w:rsidRoot w:val="00F64905"/>
    <w:rsid w:val="000813FE"/>
    <w:rsid w:val="000A5BC5"/>
    <w:rsid w:val="000B0E8B"/>
    <w:rsid w:val="000B12F1"/>
    <w:rsid w:val="000B2877"/>
    <w:rsid w:val="000B41FC"/>
    <w:rsid w:val="000D0514"/>
    <w:rsid w:val="0014743E"/>
    <w:rsid w:val="00151477"/>
    <w:rsid w:val="00186344"/>
    <w:rsid w:val="001B35E2"/>
    <w:rsid w:val="001E7D90"/>
    <w:rsid w:val="00224F48"/>
    <w:rsid w:val="002A23F1"/>
    <w:rsid w:val="0031487B"/>
    <w:rsid w:val="0033635A"/>
    <w:rsid w:val="00361794"/>
    <w:rsid w:val="00371937"/>
    <w:rsid w:val="003734E7"/>
    <w:rsid w:val="003F7C2D"/>
    <w:rsid w:val="0051798C"/>
    <w:rsid w:val="00593341"/>
    <w:rsid w:val="0060384C"/>
    <w:rsid w:val="00617A86"/>
    <w:rsid w:val="00643C6B"/>
    <w:rsid w:val="006647CA"/>
    <w:rsid w:val="00692F71"/>
    <w:rsid w:val="006B69CD"/>
    <w:rsid w:val="007075D6"/>
    <w:rsid w:val="00775C5C"/>
    <w:rsid w:val="007949DE"/>
    <w:rsid w:val="007E662A"/>
    <w:rsid w:val="008218E5"/>
    <w:rsid w:val="008D0B91"/>
    <w:rsid w:val="008E10D7"/>
    <w:rsid w:val="009506B6"/>
    <w:rsid w:val="00A46002"/>
    <w:rsid w:val="00A548D0"/>
    <w:rsid w:val="00A607F1"/>
    <w:rsid w:val="00A675F2"/>
    <w:rsid w:val="00A72357"/>
    <w:rsid w:val="00B01EFC"/>
    <w:rsid w:val="00B440F9"/>
    <w:rsid w:val="00B46031"/>
    <w:rsid w:val="00B46C6E"/>
    <w:rsid w:val="00C533F7"/>
    <w:rsid w:val="00C56BFA"/>
    <w:rsid w:val="00CF4545"/>
    <w:rsid w:val="00D15D4C"/>
    <w:rsid w:val="00D57AF1"/>
    <w:rsid w:val="00D93A33"/>
    <w:rsid w:val="00DC69F7"/>
    <w:rsid w:val="00DF6F47"/>
    <w:rsid w:val="00E110E3"/>
    <w:rsid w:val="00E47FDB"/>
    <w:rsid w:val="00E56205"/>
    <w:rsid w:val="00EB3682"/>
    <w:rsid w:val="00F42C07"/>
    <w:rsid w:val="00F54C8D"/>
    <w:rsid w:val="00F57DFC"/>
    <w:rsid w:val="00F64905"/>
    <w:rsid w:val="00F9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05"/>
  </w:style>
  <w:style w:type="paragraph" w:styleId="4">
    <w:name w:val="heading 4"/>
    <w:basedOn w:val="a"/>
    <w:next w:val="a"/>
    <w:link w:val="40"/>
    <w:uiPriority w:val="9"/>
    <w:unhideWhenUsed/>
    <w:qFormat/>
    <w:rsid w:val="0060384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7949DE"/>
    <w:pPr>
      <w:suppressAutoHyphens/>
      <w:spacing w:before="240" w:after="60" w:line="240" w:lineRule="auto"/>
      <w:ind w:left="720" w:hanging="360"/>
      <w:outlineLvl w:val="7"/>
    </w:pPr>
    <w:rPr>
      <w:rFonts w:ascii="Calibri" w:eastAsia="Times New Roman" w:hAnsi="Calibri" w:cs="Times New Roman"/>
      <w:i/>
      <w:i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F64905"/>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qFormat/>
    <w:rsid w:val="00F64905"/>
    <w:pPr>
      <w:ind w:left="720"/>
      <w:contextualSpacing/>
    </w:pPr>
    <w:rPr>
      <w:rFonts w:ascii="Calibri" w:eastAsia="Times New Roman" w:hAnsi="Calibri" w:cs="Times New Roman"/>
    </w:rPr>
  </w:style>
  <w:style w:type="character" w:customStyle="1" w:styleId="a4">
    <w:name w:val="Основной текст_"/>
    <w:basedOn w:val="a0"/>
    <w:link w:val="2"/>
    <w:rsid w:val="00F6490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F64905"/>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F649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uiPriority w:val="99"/>
    <w:rsid w:val="00F6490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F64905"/>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F64905"/>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F64905"/>
    <w:pPr>
      <w:spacing w:after="120"/>
    </w:pPr>
  </w:style>
  <w:style w:type="character" w:customStyle="1" w:styleId="a9">
    <w:name w:val="Основной текст Знак"/>
    <w:basedOn w:val="a0"/>
    <w:link w:val="a8"/>
    <w:uiPriority w:val="99"/>
    <w:semiHidden/>
    <w:rsid w:val="00F64905"/>
  </w:style>
  <w:style w:type="character" w:styleId="aa">
    <w:name w:val="Strong"/>
    <w:basedOn w:val="a0"/>
    <w:uiPriority w:val="99"/>
    <w:qFormat/>
    <w:rsid w:val="00F64905"/>
    <w:rPr>
      <w:rFonts w:cs="Times New Roman"/>
      <w:b/>
    </w:rPr>
  </w:style>
  <w:style w:type="paragraph" w:customStyle="1" w:styleId="FR1">
    <w:name w:val="FR1"/>
    <w:rsid w:val="007949DE"/>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80">
    <w:name w:val="Заголовок 8 Знак"/>
    <w:basedOn w:val="a0"/>
    <w:link w:val="8"/>
    <w:rsid w:val="007949DE"/>
    <w:rPr>
      <w:rFonts w:ascii="Calibri" w:eastAsia="Times New Roman" w:hAnsi="Calibri" w:cs="Times New Roman"/>
      <w:i/>
      <w:iCs/>
      <w:sz w:val="24"/>
      <w:szCs w:val="24"/>
      <w:lang w:val="uk-UA" w:eastAsia="ar-SA"/>
    </w:rPr>
  </w:style>
  <w:style w:type="paragraph" w:styleId="ab">
    <w:name w:val="No Spacing"/>
    <w:qFormat/>
    <w:rsid w:val="007949DE"/>
    <w:pPr>
      <w:suppressAutoHyphens/>
      <w:spacing w:after="0" w:line="240" w:lineRule="auto"/>
    </w:pPr>
    <w:rPr>
      <w:rFonts w:ascii="Calibri" w:eastAsia="Times New Roman" w:hAnsi="Calibri" w:cs="Times New Roman"/>
      <w:lang w:eastAsia="ar-SA"/>
    </w:rPr>
  </w:style>
  <w:style w:type="character" w:customStyle="1" w:styleId="95pt">
    <w:name w:val="Основной текст + 9;5 pt"/>
    <w:basedOn w:val="a4"/>
    <w:rsid w:val="0031487B"/>
    <w:rPr>
      <w:rFonts w:ascii="Times New Roman" w:eastAsia="Times New Roman" w:hAnsi="Times New Roman" w:cs="Times New Roman"/>
      <w:sz w:val="19"/>
      <w:szCs w:val="19"/>
      <w:shd w:val="clear" w:color="auto" w:fill="FFFFFF"/>
    </w:rPr>
  </w:style>
  <w:style w:type="paragraph" w:customStyle="1" w:styleId="1">
    <w:name w:val="Основной текст1"/>
    <w:basedOn w:val="a"/>
    <w:rsid w:val="0031487B"/>
    <w:pPr>
      <w:shd w:val="clear" w:color="auto" w:fill="FFFFFF"/>
      <w:spacing w:after="0" w:line="226" w:lineRule="exact"/>
    </w:pPr>
  </w:style>
  <w:style w:type="paragraph" w:customStyle="1" w:styleId="Default">
    <w:name w:val="Default"/>
    <w:uiPriority w:val="99"/>
    <w:rsid w:val="00DF6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rsid w:val="0060384C"/>
    <w:rPr>
      <w:rFonts w:asciiTheme="majorHAnsi" w:eastAsiaTheme="majorEastAsia" w:hAnsiTheme="majorHAnsi" w:cstheme="majorBidi"/>
      <w:b/>
      <w:bCs/>
      <w:i/>
      <w:iCs/>
      <w:color w:val="4F81BD" w:themeColor="accent1"/>
    </w:rPr>
  </w:style>
  <w:style w:type="character" w:styleId="ac">
    <w:name w:val="Hyperlink"/>
    <w:basedOn w:val="a0"/>
    <w:uiPriority w:val="99"/>
    <w:unhideWhenUsed/>
    <w:rsid w:val="008D0B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803">
      <w:bodyDiv w:val="1"/>
      <w:marLeft w:val="0"/>
      <w:marRight w:val="0"/>
      <w:marTop w:val="0"/>
      <w:marBottom w:val="0"/>
      <w:divBdr>
        <w:top w:val="none" w:sz="0" w:space="0" w:color="auto"/>
        <w:left w:val="none" w:sz="0" w:space="0" w:color="auto"/>
        <w:bottom w:val="none" w:sz="0" w:space="0" w:color="auto"/>
        <w:right w:val="none" w:sz="0" w:space="0" w:color="auto"/>
      </w:divBdr>
    </w:div>
    <w:div w:id="113600496">
      <w:bodyDiv w:val="1"/>
      <w:marLeft w:val="0"/>
      <w:marRight w:val="0"/>
      <w:marTop w:val="0"/>
      <w:marBottom w:val="0"/>
      <w:divBdr>
        <w:top w:val="none" w:sz="0" w:space="0" w:color="auto"/>
        <w:left w:val="none" w:sz="0" w:space="0" w:color="auto"/>
        <w:bottom w:val="none" w:sz="0" w:space="0" w:color="auto"/>
        <w:right w:val="none" w:sz="0" w:space="0" w:color="auto"/>
      </w:divBdr>
    </w:div>
    <w:div w:id="165943492">
      <w:bodyDiv w:val="1"/>
      <w:marLeft w:val="0"/>
      <w:marRight w:val="0"/>
      <w:marTop w:val="0"/>
      <w:marBottom w:val="0"/>
      <w:divBdr>
        <w:top w:val="none" w:sz="0" w:space="0" w:color="auto"/>
        <w:left w:val="none" w:sz="0" w:space="0" w:color="auto"/>
        <w:bottom w:val="none" w:sz="0" w:space="0" w:color="auto"/>
        <w:right w:val="none" w:sz="0" w:space="0" w:color="auto"/>
      </w:divBdr>
    </w:div>
    <w:div w:id="1958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k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med2@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4695</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Юляша</cp:lastModifiedBy>
  <cp:revision>2</cp:revision>
  <dcterms:created xsi:type="dcterms:W3CDTF">2020-10-20T08:47:00Z</dcterms:created>
  <dcterms:modified xsi:type="dcterms:W3CDTF">2020-10-20T08:47:00Z</dcterms:modified>
</cp:coreProperties>
</file>