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63389B" w:rsidRDefault="001149D8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>Харківський національний медичний університет</w:t>
      </w: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</w:p>
    <w:p w:rsidR="001149D8" w:rsidRPr="0063389B" w:rsidRDefault="004F1150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  <w:lang w:val="en-US"/>
        </w:rPr>
        <w:t>III</w:t>
      </w:r>
      <w:r w:rsidRPr="0063389B">
        <w:rPr>
          <w:b/>
          <w:sz w:val="28"/>
          <w:szCs w:val="28"/>
        </w:rPr>
        <w:t xml:space="preserve"> медичний факультет</w:t>
      </w:r>
    </w:p>
    <w:p w:rsidR="004F1150" w:rsidRPr="0063389B" w:rsidRDefault="004F1150" w:rsidP="000466A1">
      <w:pPr>
        <w:jc w:val="center"/>
        <w:rPr>
          <w:b/>
          <w:sz w:val="28"/>
          <w:szCs w:val="28"/>
        </w:rPr>
      </w:pPr>
    </w:p>
    <w:p w:rsidR="004F1150" w:rsidRPr="0063389B" w:rsidRDefault="004F1150" w:rsidP="004F1150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 xml:space="preserve">Кафедра Пропедевтики внутрішньої медицини №2 та </w:t>
      </w:r>
      <w:proofErr w:type="spellStart"/>
      <w:r w:rsidRPr="0063389B">
        <w:rPr>
          <w:b/>
          <w:sz w:val="28"/>
          <w:szCs w:val="28"/>
        </w:rPr>
        <w:t>медсестринства</w:t>
      </w:r>
      <w:proofErr w:type="spellEnd"/>
    </w:p>
    <w:p w:rsidR="004F1150" w:rsidRPr="0063389B" w:rsidRDefault="004F1150" w:rsidP="004F1150">
      <w:pPr>
        <w:rPr>
          <w:sz w:val="28"/>
          <w:szCs w:val="28"/>
        </w:rPr>
      </w:pPr>
    </w:p>
    <w:p w:rsidR="004F1150" w:rsidRPr="0063389B" w:rsidRDefault="004F1150" w:rsidP="004F1150">
      <w:pPr>
        <w:rPr>
          <w:sz w:val="28"/>
          <w:szCs w:val="28"/>
        </w:rPr>
      </w:pPr>
      <w:r w:rsidRPr="0063389B">
        <w:rPr>
          <w:sz w:val="28"/>
          <w:szCs w:val="28"/>
        </w:rPr>
        <w:t>Галузь знань 22 «Охорона здоров</w:t>
      </w:r>
      <w:r w:rsidRPr="0063389B">
        <w:rPr>
          <w:sz w:val="28"/>
          <w:szCs w:val="28"/>
          <w:lang w:val="ru-RU"/>
        </w:rPr>
        <w:t>’я</w:t>
      </w:r>
      <w:r w:rsidRPr="0063389B">
        <w:rPr>
          <w:sz w:val="28"/>
          <w:szCs w:val="28"/>
        </w:rPr>
        <w:t>»</w:t>
      </w:r>
    </w:p>
    <w:p w:rsidR="004F1150" w:rsidRPr="0063389B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63389B">
        <w:rPr>
          <w:sz w:val="28"/>
          <w:szCs w:val="28"/>
        </w:rPr>
        <w:t>Спеціальність (спеціалізація) 222</w:t>
      </w:r>
      <w:r w:rsidRPr="0063389B">
        <w:rPr>
          <w:rStyle w:val="FontStyle25"/>
          <w:b w:val="0"/>
          <w:bCs/>
          <w:sz w:val="28"/>
          <w:szCs w:val="28"/>
        </w:rPr>
        <w:t xml:space="preserve"> «Медицина»</w:t>
      </w:r>
    </w:p>
    <w:p w:rsidR="004F1150" w:rsidRPr="0063389B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63389B">
        <w:rPr>
          <w:rStyle w:val="FontStyle25"/>
          <w:b w:val="0"/>
          <w:bCs/>
          <w:sz w:val="28"/>
          <w:szCs w:val="28"/>
        </w:rPr>
        <w:t>Освітньо-професійна програма (</w:t>
      </w:r>
      <w:proofErr w:type="spellStart"/>
      <w:r w:rsidRPr="0063389B">
        <w:rPr>
          <w:rStyle w:val="FontStyle25"/>
          <w:b w:val="0"/>
          <w:bCs/>
          <w:sz w:val="28"/>
          <w:szCs w:val="28"/>
        </w:rPr>
        <w:t>освітньо-наукова</w:t>
      </w:r>
      <w:proofErr w:type="spellEnd"/>
      <w:r w:rsidRPr="0063389B">
        <w:rPr>
          <w:rStyle w:val="FontStyle25"/>
          <w:b w:val="0"/>
          <w:bCs/>
          <w:sz w:val="28"/>
          <w:szCs w:val="28"/>
        </w:rPr>
        <w:t xml:space="preserve"> програма) Медицина</w:t>
      </w:r>
    </w:p>
    <w:p w:rsidR="004F1150" w:rsidRPr="0063389B" w:rsidRDefault="004F1150" w:rsidP="004F1150">
      <w:pPr>
        <w:rPr>
          <w:rStyle w:val="FontStyle25"/>
          <w:b w:val="0"/>
          <w:bCs/>
          <w:sz w:val="28"/>
          <w:szCs w:val="28"/>
        </w:rPr>
      </w:pPr>
      <w:r w:rsidRPr="0063389B">
        <w:rPr>
          <w:rStyle w:val="FontStyle25"/>
          <w:b w:val="0"/>
          <w:bCs/>
          <w:sz w:val="28"/>
          <w:szCs w:val="28"/>
        </w:rPr>
        <w:t>Другий  магістерський  рівень вищої освіти</w:t>
      </w:r>
    </w:p>
    <w:p w:rsidR="004F1150" w:rsidRPr="0063389B" w:rsidRDefault="004F1150" w:rsidP="004F1150">
      <w:pPr>
        <w:jc w:val="center"/>
        <w:rPr>
          <w:rFonts w:eastAsia="Times New Roman"/>
          <w:sz w:val="28"/>
          <w:szCs w:val="28"/>
        </w:rPr>
      </w:pPr>
    </w:p>
    <w:p w:rsidR="004F1150" w:rsidRPr="0063389B" w:rsidRDefault="004F1150" w:rsidP="004F1150">
      <w:pPr>
        <w:jc w:val="center"/>
        <w:rPr>
          <w:sz w:val="28"/>
          <w:szCs w:val="28"/>
        </w:rPr>
      </w:pPr>
    </w:p>
    <w:p w:rsidR="001149D8" w:rsidRPr="0063389B" w:rsidRDefault="001149D8" w:rsidP="00423A3F">
      <w:pPr>
        <w:rPr>
          <w:b/>
          <w:sz w:val="28"/>
          <w:szCs w:val="28"/>
        </w:rPr>
      </w:pPr>
    </w:p>
    <w:p w:rsidR="001149D8" w:rsidRPr="0063389B" w:rsidRDefault="001149D8" w:rsidP="004F1150">
      <w:pPr>
        <w:rPr>
          <w:b/>
          <w:sz w:val="28"/>
          <w:szCs w:val="28"/>
        </w:rPr>
      </w:pPr>
    </w:p>
    <w:p w:rsidR="001149D8" w:rsidRPr="0063389B" w:rsidRDefault="001149D8" w:rsidP="000466A1">
      <w:pPr>
        <w:jc w:val="center"/>
        <w:rPr>
          <w:b/>
          <w:sz w:val="28"/>
          <w:szCs w:val="28"/>
        </w:rPr>
      </w:pPr>
      <w:r w:rsidRPr="0063389B">
        <w:rPr>
          <w:b/>
          <w:sz w:val="28"/>
          <w:szCs w:val="28"/>
        </w:rPr>
        <w:t xml:space="preserve">СИЛАБУС </w:t>
      </w:r>
    </w:p>
    <w:p w:rsidR="00423A3F" w:rsidRPr="0063389B" w:rsidRDefault="00423A3F" w:rsidP="000466A1">
      <w:pPr>
        <w:jc w:val="center"/>
        <w:rPr>
          <w:b/>
          <w:sz w:val="28"/>
          <w:szCs w:val="28"/>
        </w:rPr>
      </w:pPr>
    </w:p>
    <w:p w:rsidR="00F3100A" w:rsidRPr="0063389B" w:rsidRDefault="00F3100A" w:rsidP="000466A1">
      <w:pPr>
        <w:jc w:val="center"/>
        <w:rPr>
          <w:b/>
          <w:sz w:val="28"/>
          <w:szCs w:val="28"/>
          <w:lang w:val="ru-RU"/>
        </w:rPr>
      </w:pPr>
      <w:r w:rsidRPr="0063389B">
        <w:rPr>
          <w:b/>
          <w:sz w:val="28"/>
          <w:szCs w:val="28"/>
        </w:rPr>
        <w:t>Н</w:t>
      </w:r>
      <w:r w:rsidR="001149D8" w:rsidRPr="0063389B">
        <w:rPr>
          <w:b/>
          <w:sz w:val="28"/>
          <w:szCs w:val="28"/>
        </w:rPr>
        <w:t>авчальної дисципліни</w:t>
      </w:r>
    </w:p>
    <w:p w:rsidR="00FF2AB3" w:rsidRDefault="00322B1D" w:rsidP="00126561">
      <w:pPr>
        <w:jc w:val="center"/>
        <w:rPr>
          <w:b/>
          <w:sz w:val="28"/>
          <w:szCs w:val="28"/>
          <w:lang w:val="ru-RU"/>
        </w:rPr>
      </w:pPr>
      <w:r w:rsidRPr="0063389B">
        <w:rPr>
          <w:b/>
          <w:sz w:val="28"/>
          <w:szCs w:val="28"/>
        </w:rPr>
        <w:t>«Теорія пізнання та медицина»</w:t>
      </w:r>
    </w:p>
    <w:p w:rsidR="001149D8" w:rsidRPr="0063389B" w:rsidRDefault="00322B1D" w:rsidP="00126561">
      <w:pPr>
        <w:jc w:val="center"/>
        <w:rPr>
          <w:b/>
          <w:sz w:val="28"/>
          <w:szCs w:val="28"/>
        </w:rPr>
      </w:pPr>
      <w:r w:rsidRPr="0063389B">
        <w:rPr>
          <w:b/>
          <w:sz w:val="24"/>
        </w:rPr>
        <w:t xml:space="preserve"> </w:t>
      </w:r>
      <w:r w:rsidR="00126561" w:rsidRPr="0063389B">
        <w:rPr>
          <w:b/>
          <w:sz w:val="28"/>
          <w:szCs w:val="28"/>
        </w:rPr>
        <w:t>(курс за вибором)</w:t>
      </w:r>
    </w:p>
    <w:p w:rsidR="001149D8" w:rsidRPr="0063389B" w:rsidRDefault="001149D8" w:rsidP="00E54C7D">
      <w:pPr>
        <w:rPr>
          <w:b/>
          <w:sz w:val="28"/>
          <w:szCs w:val="28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  <w:sectPr w:rsidR="004F1150" w:rsidRPr="0063389B" w:rsidSect="00704327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F1150" w:rsidRPr="0063389B" w:rsidRDefault="00C71C16" w:rsidP="004F1150">
      <w:pPr>
        <w:rPr>
          <w:rFonts w:eastAsia="Times New Roman"/>
          <w:sz w:val="24"/>
          <w:szCs w:val="24"/>
        </w:rPr>
      </w:pPr>
      <w:proofErr w:type="spellStart"/>
      <w:r w:rsidRPr="0063389B">
        <w:rPr>
          <w:rFonts w:eastAsia="Times New Roman"/>
          <w:sz w:val="24"/>
          <w:szCs w:val="24"/>
        </w:rPr>
        <w:lastRenderedPageBreak/>
        <w:t>Силабус</w:t>
      </w:r>
      <w:proofErr w:type="spellEnd"/>
      <w:r w:rsidRPr="0063389B">
        <w:rPr>
          <w:rFonts w:eastAsia="Times New Roman"/>
          <w:sz w:val="24"/>
          <w:szCs w:val="24"/>
        </w:rPr>
        <w:t xml:space="preserve"> </w:t>
      </w:r>
      <w:r w:rsidR="004F1150" w:rsidRPr="0063389B">
        <w:rPr>
          <w:rFonts w:eastAsia="Times New Roman"/>
          <w:sz w:val="24"/>
          <w:szCs w:val="24"/>
        </w:rPr>
        <w:t xml:space="preserve"> навчальної дисципліни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затверджен</w:t>
      </w:r>
      <w:r w:rsidR="00C71C16" w:rsidRPr="0063389B">
        <w:rPr>
          <w:rFonts w:eastAsia="Times New Roman"/>
          <w:sz w:val="24"/>
          <w:szCs w:val="24"/>
        </w:rPr>
        <w:t>о</w:t>
      </w:r>
      <w:r w:rsidRPr="0063389B">
        <w:rPr>
          <w:rFonts w:eastAsia="Times New Roman"/>
          <w:sz w:val="24"/>
          <w:szCs w:val="24"/>
        </w:rPr>
        <w:t xml:space="preserve"> на засіданні кафедри пропедевтики внутрішньої медицини №2 та </w:t>
      </w:r>
      <w:proofErr w:type="spellStart"/>
      <w:r w:rsidRPr="0063389B">
        <w:rPr>
          <w:rFonts w:eastAsia="Times New Roman"/>
          <w:sz w:val="24"/>
          <w:szCs w:val="24"/>
        </w:rPr>
        <w:t>медсестринства</w:t>
      </w:r>
      <w:proofErr w:type="spellEnd"/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Протокол від.</w:t>
      </w:r>
    </w:p>
    <w:p w:rsidR="004F1150" w:rsidRPr="0063389B" w:rsidRDefault="004F1150" w:rsidP="004F1150">
      <w:pPr>
        <w:tabs>
          <w:tab w:val="left" w:pos="780"/>
          <w:tab w:val="left" w:pos="1900"/>
          <w:tab w:val="left" w:pos="3160"/>
        </w:tabs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“28”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>серпня</w:t>
      </w:r>
      <w:r w:rsidR="00C71C16" w:rsidRPr="0063389B">
        <w:rPr>
          <w:rFonts w:eastAsia="Times New Roman"/>
          <w:sz w:val="24"/>
          <w:szCs w:val="24"/>
        </w:rPr>
        <w:tab/>
        <w:t>2020</w:t>
      </w:r>
      <w:r w:rsidRPr="0063389B">
        <w:rPr>
          <w:rFonts w:eastAsia="Times New Roman"/>
          <w:sz w:val="24"/>
          <w:szCs w:val="24"/>
        </w:rPr>
        <w:t>року</w:t>
      </w:r>
      <w:r w:rsidRPr="0063389B">
        <w:rPr>
          <w:rFonts w:eastAsia="Times New Roman"/>
          <w:sz w:val="24"/>
          <w:szCs w:val="24"/>
        </w:rPr>
        <w:tab/>
        <w:t>№</w:t>
      </w:r>
      <w:r w:rsidR="00FF2AB3">
        <w:rPr>
          <w:rFonts w:eastAsia="Times New Roman"/>
          <w:sz w:val="24"/>
          <w:szCs w:val="24"/>
          <w:lang w:val="ru-RU"/>
        </w:rPr>
        <w:t>14</w:t>
      </w:r>
      <w:r w:rsidRPr="0063389B">
        <w:rPr>
          <w:rFonts w:eastAsia="Times New Roman"/>
          <w:sz w:val="24"/>
          <w:szCs w:val="24"/>
        </w:rPr>
        <w:t xml:space="preserve"> 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Завідувач кафедри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tabs>
          <w:tab w:val="left" w:pos="2080"/>
        </w:tabs>
        <w:rPr>
          <w:rFonts w:eastAsia="Times New Roman"/>
          <w:sz w:val="24"/>
          <w:szCs w:val="24"/>
          <w:u w:val="single"/>
        </w:rPr>
      </w:pPr>
      <w:r w:rsidRPr="0063389B">
        <w:rPr>
          <w:rFonts w:eastAsia="Times New Roman"/>
          <w:sz w:val="24"/>
          <w:szCs w:val="24"/>
        </w:rPr>
        <w:t>_______________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63389B">
        <w:rPr>
          <w:rFonts w:eastAsia="Times New Roman"/>
          <w:sz w:val="24"/>
          <w:szCs w:val="24"/>
          <w:u w:val="single"/>
        </w:rPr>
        <w:t>Оспанова</w:t>
      </w:r>
      <w:proofErr w:type="spellEnd"/>
      <w:r w:rsidRPr="0063389B">
        <w:rPr>
          <w:rFonts w:eastAsia="Times New Roman"/>
          <w:sz w:val="24"/>
          <w:szCs w:val="24"/>
          <w:u w:val="single"/>
        </w:rPr>
        <w:t xml:space="preserve"> Т.С.__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  <w:u w:val="single"/>
        </w:rPr>
        <w:t>“___28__”___серпня____</w:t>
      </w:r>
      <w:r w:rsidRPr="0063389B">
        <w:rPr>
          <w:rFonts w:eastAsia="Times New Roman"/>
          <w:sz w:val="24"/>
          <w:szCs w:val="24"/>
        </w:rPr>
        <w:t xml:space="preserve"> 20</w:t>
      </w:r>
      <w:r w:rsidR="00C71C16" w:rsidRPr="0063389B">
        <w:rPr>
          <w:rFonts w:eastAsia="Times New Roman"/>
          <w:sz w:val="24"/>
          <w:szCs w:val="24"/>
        </w:rPr>
        <w:t>20</w:t>
      </w:r>
      <w:r w:rsidRPr="0063389B">
        <w:rPr>
          <w:rFonts w:eastAsia="Times New Roman"/>
          <w:sz w:val="24"/>
          <w:szCs w:val="24"/>
        </w:rPr>
        <w:t>року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Схвалено методичною комісією ХНМУ з проблем професійної підготовки терапевтичного профілю</w:t>
      </w:r>
      <w:r w:rsidR="00C71C16" w:rsidRPr="0063389B">
        <w:rPr>
          <w:rFonts w:eastAsia="Times New Roman"/>
          <w:sz w:val="24"/>
          <w:szCs w:val="24"/>
        </w:rPr>
        <w:t xml:space="preserve"> 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 xml:space="preserve">Протокол від. </w:t>
      </w:r>
      <w:r w:rsidR="00FF2AB3">
        <w:rPr>
          <w:rFonts w:eastAsia="Times New Roman"/>
          <w:sz w:val="24"/>
          <w:szCs w:val="24"/>
        </w:rPr>
        <w:t>“__</w:t>
      </w:r>
      <w:r w:rsidR="00FF2AB3">
        <w:rPr>
          <w:rFonts w:eastAsia="Times New Roman"/>
          <w:sz w:val="24"/>
          <w:szCs w:val="24"/>
          <w:lang w:val="ru-RU"/>
        </w:rPr>
        <w:t>01</w:t>
      </w:r>
      <w:r w:rsidR="00FF2AB3">
        <w:rPr>
          <w:rFonts w:eastAsia="Times New Roman"/>
          <w:sz w:val="24"/>
          <w:szCs w:val="24"/>
        </w:rPr>
        <w:t>__”_</w:t>
      </w:r>
      <w:proofErr w:type="spellStart"/>
      <w:r w:rsidR="00FF2AB3">
        <w:rPr>
          <w:rFonts w:eastAsia="Times New Roman"/>
          <w:sz w:val="24"/>
          <w:szCs w:val="24"/>
          <w:lang w:val="ru-RU"/>
        </w:rPr>
        <w:t>вересня</w:t>
      </w:r>
      <w:proofErr w:type="spellEnd"/>
      <w:r w:rsidR="00FF2AB3">
        <w:rPr>
          <w:rFonts w:eastAsia="Times New Roman"/>
          <w:sz w:val="24"/>
          <w:szCs w:val="24"/>
        </w:rPr>
        <w:t>______</w:t>
      </w:r>
      <w:r w:rsidR="00FF2AB3">
        <w:rPr>
          <w:rFonts w:eastAsia="Times New Roman"/>
          <w:sz w:val="24"/>
          <w:szCs w:val="24"/>
          <w:lang w:val="ru-RU"/>
        </w:rPr>
        <w:t>2</w:t>
      </w:r>
      <w:r w:rsidR="00FF2AB3">
        <w:rPr>
          <w:rFonts w:eastAsia="Times New Roman"/>
          <w:sz w:val="24"/>
          <w:szCs w:val="24"/>
        </w:rPr>
        <w:t xml:space="preserve">020року </w:t>
      </w:r>
      <w:r w:rsidRPr="0063389B">
        <w:rPr>
          <w:rFonts w:eastAsia="Times New Roman"/>
          <w:sz w:val="24"/>
          <w:szCs w:val="24"/>
        </w:rPr>
        <w:t xml:space="preserve"> № 1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Голова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4F1150" w:rsidRPr="0063389B" w:rsidRDefault="004F1150" w:rsidP="004F1150">
      <w:pPr>
        <w:tabs>
          <w:tab w:val="left" w:pos="1720"/>
        </w:tabs>
        <w:rPr>
          <w:rFonts w:eastAsia="Times New Roman"/>
          <w:sz w:val="24"/>
          <w:szCs w:val="24"/>
        </w:rPr>
      </w:pPr>
      <w:r w:rsidRPr="0063389B">
        <w:rPr>
          <w:rFonts w:eastAsia="Times New Roman"/>
          <w:sz w:val="24"/>
          <w:szCs w:val="24"/>
        </w:rPr>
        <w:t>____________</w:t>
      </w:r>
      <w:r w:rsidRPr="0063389B">
        <w:rPr>
          <w:rFonts w:eastAsia="Times New Roman"/>
          <w:sz w:val="24"/>
          <w:szCs w:val="24"/>
        </w:rPr>
        <w:tab/>
      </w:r>
      <w:r w:rsidRPr="0063389B">
        <w:rPr>
          <w:rFonts w:eastAsia="Times New Roman"/>
          <w:sz w:val="24"/>
          <w:szCs w:val="24"/>
          <w:u w:val="single"/>
        </w:rPr>
        <w:t xml:space="preserve">проф. </w:t>
      </w:r>
      <w:proofErr w:type="spellStart"/>
      <w:r w:rsidRPr="0063389B">
        <w:rPr>
          <w:rFonts w:eastAsia="Times New Roman"/>
          <w:sz w:val="24"/>
          <w:szCs w:val="24"/>
          <w:u w:val="single"/>
        </w:rPr>
        <w:t>Кравчун</w:t>
      </w:r>
      <w:proofErr w:type="spellEnd"/>
      <w:r w:rsidRPr="0063389B">
        <w:rPr>
          <w:rFonts w:eastAsia="Times New Roman"/>
          <w:sz w:val="24"/>
          <w:szCs w:val="24"/>
          <w:u w:val="single"/>
        </w:rPr>
        <w:t xml:space="preserve"> П.Г</w:t>
      </w:r>
      <w:r w:rsidRPr="0063389B">
        <w:rPr>
          <w:rFonts w:eastAsia="Times New Roman"/>
          <w:sz w:val="24"/>
          <w:szCs w:val="24"/>
        </w:rPr>
        <w:t>.__</w:t>
      </w:r>
    </w:p>
    <w:p w:rsidR="004F1150" w:rsidRPr="0063389B" w:rsidRDefault="004F1150" w:rsidP="004F1150">
      <w:pPr>
        <w:rPr>
          <w:rFonts w:eastAsia="Times New Roman"/>
          <w:sz w:val="24"/>
          <w:szCs w:val="24"/>
        </w:rPr>
      </w:pPr>
    </w:p>
    <w:p w:rsidR="001149D8" w:rsidRPr="0063389B" w:rsidRDefault="00FF2AB3" w:rsidP="00E54C7D">
      <w:pPr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“__</w:t>
      </w:r>
      <w:r>
        <w:rPr>
          <w:rFonts w:eastAsia="Times New Roman"/>
          <w:sz w:val="24"/>
          <w:szCs w:val="24"/>
          <w:lang w:val="ru-RU"/>
        </w:rPr>
        <w:t>01</w:t>
      </w:r>
      <w:r>
        <w:rPr>
          <w:rFonts w:eastAsia="Times New Roman"/>
          <w:sz w:val="24"/>
          <w:szCs w:val="24"/>
        </w:rPr>
        <w:t>__”_</w:t>
      </w:r>
      <w:proofErr w:type="spellStart"/>
      <w:r>
        <w:rPr>
          <w:rFonts w:eastAsia="Times New Roman"/>
          <w:sz w:val="24"/>
          <w:szCs w:val="24"/>
          <w:lang w:val="ru-RU"/>
        </w:rPr>
        <w:t>вересня</w:t>
      </w:r>
      <w:proofErr w:type="spellEnd"/>
      <w:r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  <w:lang w:val="ru-RU"/>
        </w:rPr>
        <w:t>2</w:t>
      </w:r>
      <w:r>
        <w:rPr>
          <w:rFonts w:eastAsia="Times New Roman"/>
          <w:sz w:val="24"/>
          <w:szCs w:val="24"/>
        </w:rPr>
        <w:t>020року</w:t>
      </w:r>
    </w:p>
    <w:p w:rsidR="004F1150" w:rsidRPr="0063389B" w:rsidRDefault="004F1150" w:rsidP="00E54C7D">
      <w:pPr>
        <w:rPr>
          <w:b/>
          <w:sz w:val="24"/>
          <w:szCs w:val="24"/>
        </w:rPr>
        <w:sectPr w:rsidR="004F1150" w:rsidRPr="0063389B" w:rsidSect="004F1150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E54C7D">
      <w:pPr>
        <w:rPr>
          <w:b/>
          <w:sz w:val="24"/>
          <w:szCs w:val="24"/>
        </w:rPr>
      </w:pPr>
    </w:p>
    <w:p w:rsidR="001149D8" w:rsidRPr="0063389B" w:rsidRDefault="001149D8" w:rsidP="00B04E16">
      <w:pPr>
        <w:jc w:val="center"/>
        <w:rPr>
          <w:b/>
          <w:sz w:val="24"/>
          <w:szCs w:val="24"/>
        </w:rPr>
      </w:pPr>
      <w:r w:rsidRPr="0063389B">
        <w:rPr>
          <w:b/>
          <w:sz w:val="24"/>
          <w:szCs w:val="24"/>
        </w:rPr>
        <w:t>Харків – 20</w:t>
      </w:r>
      <w:r w:rsidR="004F1150" w:rsidRPr="0063389B">
        <w:rPr>
          <w:b/>
          <w:sz w:val="24"/>
          <w:szCs w:val="24"/>
        </w:rPr>
        <w:t>20</w:t>
      </w:r>
      <w:r w:rsidRPr="0063389B">
        <w:rPr>
          <w:b/>
          <w:sz w:val="24"/>
          <w:szCs w:val="24"/>
        </w:rPr>
        <w:t xml:space="preserve"> р.</w:t>
      </w:r>
    </w:p>
    <w:p w:rsidR="00C71C16" w:rsidRPr="0063389B" w:rsidRDefault="001149D8" w:rsidP="00B04E16">
      <w:pPr>
        <w:jc w:val="center"/>
        <w:rPr>
          <w:b/>
          <w:sz w:val="24"/>
          <w:szCs w:val="24"/>
        </w:rPr>
      </w:pPr>
      <w:r w:rsidRPr="0063389B">
        <w:rPr>
          <w:b/>
          <w:sz w:val="24"/>
          <w:szCs w:val="24"/>
        </w:rPr>
        <w:br w:type="page"/>
      </w:r>
    </w:p>
    <w:p w:rsidR="00126561" w:rsidRPr="0063389B" w:rsidRDefault="00C71C16" w:rsidP="00F3100A">
      <w:pPr>
        <w:rPr>
          <w:b/>
          <w:sz w:val="24"/>
          <w:lang w:val="ru-RU"/>
        </w:rPr>
      </w:pPr>
      <w:r w:rsidRPr="0063389B">
        <w:rPr>
          <w:rFonts w:eastAsia="Times New Roman"/>
          <w:b/>
          <w:color w:val="000000"/>
          <w:sz w:val="24"/>
          <w:szCs w:val="24"/>
        </w:rPr>
        <w:lastRenderedPageBreak/>
        <w:t xml:space="preserve">НАЗВА НАВЧАЛЬНОЇ ДИСЦИПЛІНИ </w:t>
      </w:r>
      <w:r w:rsidR="00126561" w:rsidRPr="0063389B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="00322B1D" w:rsidRPr="0063389B">
        <w:rPr>
          <w:b/>
          <w:sz w:val="24"/>
          <w:szCs w:val="24"/>
        </w:rPr>
        <w:t>«</w:t>
      </w:r>
      <w:r w:rsidR="00322B1D" w:rsidRPr="0063389B">
        <w:rPr>
          <w:b/>
          <w:sz w:val="24"/>
        </w:rPr>
        <w:t xml:space="preserve">Теорія пізнання та медицина» </w:t>
      </w:r>
      <w:r w:rsidR="00126561" w:rsidRPr="0063389B">
        <w:rPr>
          <w:b/>
          <w:sz w:val="24"/>
        </w:rPr>
        <w:t>(курс за вибором)</w:t>
      </w:r>
    </w:p>
    <w:p w:rsidR="00C71C16" w:rsidRPr="0063389B" w:rsidRDefault="00C71C16" w:rsidP="00F3100A">
      <w:pPr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Упорядник/роз</w:t>
      </w:r>
      <w:r w:rsidR="00DB713E" w:rsidRPr="0063389B">
        <w:rPr>
          <w:rFonts w:eastAsia="Times New Roman"/>
          <w:color w:val="000000"/>
          <w:sz w:val="24"/>
          <w:szCs w:val="24"/>
          <w:u w:val="single"/>
        </w:rPr>
        <w:t xml:space="preserve">робник </w:t>
      </w:r>
      <w:proofErr w:type="spellStart"/>
      <w:r w:rsidR="00DB713E" w:rsidRPr="0063389B">
        <w:rPr>
          <w:rFonts w:eastAsia="Times New Roman"/>
          <w:color w:val="000000"/>
          <w:sz w:val="24"/>
          <w:szCs w:val="24"/>
          <w:u w:val="single"/>
        </w:rPr>
        <w:t>силабусу</w:t>
      </w:r>
      <w:proofErr w:type="spellEnd"/>
      <w:r w:rsidR="00DB713E" w:rsidRPr="0063389B">
        <w:rPr>
          <w:rFonts w:eastAsia="Times New Roman"/>
          <w:color w:val="000000"/>
          <w:sz w:val="24"/>
          <w:szCs w:val="24"/>
          <w:u w:val="single"/>
        </w:rPr>
        <w:t xml:space="preserve"> Професор </w:t>
      </w:r>
      <w:proofErr w:type="spellStart"/>
      <w:r w:rsidR="00DB713E" w:rsidRPr="0063389B">
        <w:rPr>
          <w:rFonts w:eastAsia="Times New Roman"/>
          <w:color w:val="000000"/>
          <w:sz w:val="24"/>
          <w:szCs w:val="24"/>
          <w:u w:val="single"/>
        </w:rPr>
        <w:t>Оспанов</w:t>
      </w:r>
      <w:r w:rsidRPr="0063389B">
        <w:rPr>
          <w:rFonts w:eastAsia="Times New Roman"/>
          <w:color w:val="000000"/>
          <w:sz w:val="24"/>
          <w:szCs w:val="24"/>
          <w:u w:val="single"/>
        </w:rPr>
        <w:t>а</w:t>
      </w:r>
      <w:proofErr w:type="spellEnd"/>
      <w:r w:rsidRPr="0063389B">
        <w:rPr>
          <w:rFonts w:eastAsia="Times New Roman"/>
          <w:color w:val="000000"/>
          <w:sz w:val="24"/>
          <w:szCs w:val="24"/>
          <w:u w:val="single"/>
        </w:rPr>
        <w:t xml:space="preserve"> Т.С.</w:t>
      </w:r>
    </w:p>
    <w:p w:rsidR="00C71C16" w:rsidRPr="0063389B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Викладач</w:t>
      </w:r>
      <w:r w:rsidRPr="0063389B">
        <w:rPr>
          <w:rFonts w:eastAsia="Times New Roman"/>
          <w:color w:val="000000"/>
          <w:sz w:val="24"/>
          <w:szCs w:val="24"/>
        </w:rPr>
        <w:t xml:space="preserve">  доцент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Хіміч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Т.Ю.</w:t>
      </w:r>
    </w:p>
    <w:p w:rsidR="00C71C16" w:rsidRPr="0063389B" w:rsidRDefault="00C71C16" w:rsidP="00F3100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Інформація про викладача</w:t>
      </w:r>
      <w:r w:rsidRPr="0063389B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-ів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) (професійні інтереси, траєкторія професійного розвитку)з посиланням на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профайлвикладача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(на сайті кафедри,в системі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-за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наявності).</w:t>
      </w:r>
    </w:p>
    <w:p w:rsidR="00C71C16" w:rsidRPr="0063389B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63389B">
        <w:rPr>
          <w:sz w:val="24"/>
          <w:szCs w:val="24"/>
        </w:rPr>
        <w:t>Оспанова</w:t>
      </w:r>
      <w:proofErr w:type="spellEnd"/>
      <w:r w:rsidRPr="0063389B">
        <w:rPr>
          <w:sz w:val="24"/>
          <w:szCs w:val="24"/>
        </w:rPr>
        <w:t xml:space="preserve"> Тетяна </w:t>
      </w:r>
      <w:proofErr w:type="spellStart"/>
      <w:r w:rsidRPr="0063389B">
        <w:rPr>
          <w:sz w:val="24"/>
          <w:szCs w:val="24"/>
        </w:rPr>
        <w:t>Сунгашівна</w:t>
      </w:r>
      <w:proofErr w:type="spellEnd"/>
      <w:r w:rsidRPr="0063389B">
        <w:rPr>
          <w:sz w:val="24"/>
          <w:szCs w:val="24"/>
        </w:rPr>
        <w:t xml:space="preserve"> – завідувач кафедри пропедевтики внутрішньої медицини №2 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  <w:r w:rsidRPr="0063389B">
        <w:rPr>
          <w:sz w:val="24"/>
          <w:szCs w:val="24"/>
        </w:rPr>
        <w:t>, д. мед. н., професор.</w:t>
      </w:r>
      <w:r w:rsidR="00DB713E" w:rsidRPr="0063389B">
        <w:rPr>
          <w:sz w:val="24"/>
          <w:szCs w:val="24"/>
          <w:lang w:val="ru-RU"/>
        </w:rPr>
        <w:t xml:space="preserve"> </w:t>
      </w:r>
      <w:r w:rsidR="00DB713E" w:rsidRPr="0063389B">
        <w:rPr>
          <w:rFonts w:eastAsia="Times New Roman"/>
          <w:color w:val="000000"/>
          <w:sz w:val="24"/>
          <w:szCs w:val="24"/>
        </w:rPr>
        <w:t>Професійні інтереси: терапія, нефрологія, пульмонологія, алергологія</w:t>
      </w:r>
    </w:p>
    <w:p w:rsidR="00C71C16" w:rsidRPr="0063389B" w:rsidRDefault="00C71C16" w:rsidP="00D63048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63389B">
        <w:rPr>
          <w:sz w:val="24"/>
          <w:szCs w:val="24"/>
        </w:rPr>
        <w:t>Хіміч</w:t>
      </w:r>
      <w:proofErr w:type="spellEnd"/>
      <w:r w:rsidRPr="0063389B">
        <w:rPr>
          <w:sz w:val="24"/>
          <w:szCs w:val="24"/>
        </w:rPr>
        <w:t xml:space="preserve"> Тетяна  Юріївна – завуч кафедри пропедевтики внутрішньої медицини №2 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  <w:r w:rsidRPr="0063389B">
        <w:rPr>
          <w:sz w:val="24"/>
          <w:szCs w:val="24"/>
        </w:rPr>
        <w:t xml:space="preserve">  к. мед. н., доцент.</w:t>
      </w:r>
      <w:r w:rsidR="00DB713E" w:rsidRPr="0063389B">
        <w:rPr>
          <w:rFonts w:eastAsia="Times New Roman"/>
          <w:color w:val="000000"/>
          <w:sz w:val="24"/>
          <w:szCs w:val="24"/>
        </w:rPr>
        <w:t xml:space="preserve"> Професійні інтереси: терапія, </w:t>
      </w:r>
      <w:r w:rsidR="00687DD4" w:rsidRPr="0063389B">
        <w:rPr>
          <w:rFonts w:eastAsia="Times New Roman"/>
          <w:color w:val="000000"/>
          <w:sz w:val="24"/>
          <w:szCs w:val="24"/>
        </w:rPr>
        <w:t>імунологія</w:t>
      </w:r>
      <w:r w:rsidR="00DB713E" w:rsidRPr="0063389B">
        <w:rPr>
          <w:rFonts w:eastAsia="Times New Roman"/>
          <w:color w:val="000000"/>
          <w:sz w:val="24"/>
          <w:szCs w:val="24"/>
        </w:rPr>
        <w:t>, алергологія</w:t>
      </w:r>
    </w:p>
    <w:p w:rsidR="00C71C16" w:rsidRPr="0063389B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37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Контактний тел. та E-</w:t>
      </w:r>
      <w:proofErr w:type="spellStart"/>
      <w:r w:rsidRPr="0063389B">
        <w:rPr>
          <w:rFonts w:eastAsia="Times New Roman"/>
          <w:color w:val="000000"/>
          <w:sz w:val="24"/>
          <w:szCs w:val="24"/>
          <w:u w:val="single"/>
        </w:rPr>
        <w:t>mail</w:t>
      </w:r>
      <w:proofErr w:type="spellEnd"/>
      <w:r w:rsidRPr="0063389B">
        <w:rPr>
          <w:rFonts w:eastAsia="Times New Roman"/>
          <w:color w:val="000000"/>
          <w:sz w:val="24"/>
          <w:szCs w:val="24"/>
          <w:u w:val="single"/>
        </w:rPr>
        <w:t xml:space="preserve"> викладача</w:t>
      </w:r>
      <w:r w:rsidRPr="0063389B">
        <w:rPr>
          <w:rFonts w:eastAsia="Times New Roman"/>
          <w:color w:val="000000"/>
          <w:sz w:val="24"/>
          <w:szCs w:val="24"/>
        </w:rPr>
        <w:t xml:space="preserve"> +38097 2934789, </w:t>
      </w:r>
      <w:proofErr w:type="spellStart"/>
      <w:r w:rsidRPr="0063389B">
        <w:rPr>
          <w:rFonts w:eastAsia="Times New Roman"/>
          <w:color w:val="000000"/>
          <w:sz w:val="24"/>
          <w:szCs w:val="24"/>
          <w:lang w:val="en-US"/>
        </w:rPr>
        <w:t>tatkhimich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>1666</w:t>
      </w:r>
      <w:proofErr w:type="spellStart"/>
      <w:r w:rsidRPr="0063389B">
        <w:rPr>
          <w:rFonts w:eastAsia="Times New Roman"/>
          <w:color w:val="000000"/>
          <w:sz w:val="24"/>
          <w:szCs w:val="24"/>
          <w:lang w:val="en-US"/>
        </w:rPr>
        <w:t>gmail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>.</w:t>
      </w:r>
      <w:r w:rsidRPr="0063389B">
        <w:rPr>
          <w:rFonts w:eastAsia="Times New Roman"/>
          <w:color w:val="000000"/>
          <w:sz w:val="24"/>
          <w:szCs w:val="24"/>
          <w:lang w:val="en-US"/>
        </w:rPr>
        <w:t>com</w:t>
      </w:r>
    </w:p>
    <w:p w:rsidR="00AB4624" w:rsidRPr="0036071D" w:rsidRDefault="00AB4624" w:rsidP="00AB4624">
      <w:pPr>
        <w:ind w:firstLine="567"/>
        <w:jc w:val="both"/>
        <w:rPr>
          <w:sz w:val="24"/>
          <w:szCs w:val="24"/>
          <w:lang w:val="ru-RU"/>
        </w:rPr>
      </w:pPr>
      <w:r w:rsidRPr="00DB0359">
        <w:rPr>
          <w:rFonts w:eastAsia="Times New Roman"/>
          <w:color w:val="000000"/>
          <w:sz w:val="24"/>
          <w:szCs w:val="24"/>
          <w:u w:val="single"/>
        </w:rPr>
        <w:t>Інформація про консультації</w:t>
      </w:r>
      <w:r w:rsidRPr="00DB0359">
        <w:rPr>
          <w:rFonts w:eastAsia="Times New Roman"/>
          <w:color w:val="000000"/>
          <w:sz w:val="24"/>
          <w:szCs w:val="24"/>
        </w:rPr>
        <w:t xml:space="preserve"> Очні консультації: згідно розкладу кафедри </w:t>
      </w:r>
      <w:r w:rsidRPr="00DB0359">
        <w:rPr>
          <w:sz w:val="24"/>
          <w:szCs w:val="24"/>
        </w:rPr>
        <w:t xml:space="preserve">на базі кафедри -  </w:t>
      </w:r>
      <w:proofErr w:type="spellStart"/>
      <w:r w:rsidRPr="00DB0359">
        <w:rPr>
          <w:bCs/>
          <w:sz w:val="24"/>
          <w:szCs w:val="24"/>
        </w:rPr>
        <w:t>обласн</w:t>
      </w:r>
      <w:r>
        <w:rPr>
          <w:bCs/>
          <w:sz w:val="24"/>
          <w:szCs w:val="24"/>
        </w:rPr>
        <w:t>аї</w:t>
      </w:r>
      <w:proofErr w:type="spellEnd"/>
      <w:r>
        <w:rPr>
          <w:bCs/>
          <w:sz w:val="24"/>
          <w:szCs w:val="24"/>
        </w:rPr>
        <w:t xml:space="preserve"> клінічн</w:t>
      </w:r>
      <w:r w:rsidRPr="00DB0359">
        <w:rPr>
          <w:bCs/>
          <w:sz w:val="24"/>
          <w:szCs w:val="24"/>
        </w:rPr>
        <w:t>а лікарня</w:t>
      </w:r>
      <w:r w:rsidRPr="00DB0359">
        <w:rPr>
          <w:rFonts w:eastAsia="Times New Roman"/>
          <w:color w:val="000000"/>
          <w:sz w:val="24"/>
          <w:szCs w:val="24"/>
        </w:rPr>
        <w:t xml:space="preserve"> та 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домовленістю. Он-лайн консультації: за попередньою </w:t>
      </w:r>
      <w:r w:rsidRPr="00DB0359">
        <w:rPr>
          <w:sz w:val="24"/>
          <w:szCs w:val="24"/>
        </w:rPr>
        <w:t xml:space="preserve"> </w:t>
      </w:r>
      <w:r w:rsidRPr="00DB0359">
        <w:rPr>
          <w:rFonts w:eastAsia="Times New Roman"/>
          <w:color w:val="000000"/>
          <w:sz w:val="24"/>
          <w:szCs w:val="24"/>
        </w:rPr>
        <w:t xml:space="preserve">домовленістю з викладачем з використанням ресурсів системи </w:t>
      </w:r>
      <w:proofErr w:type="spellStart"/>
      <w:r w:rsidRPr="00DB0359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DB0359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  <w:lang w:val="ru-RU"/>
        </w:rPr>
        <w:t>(</w:t>
      </w:r>
      <w:r w:rsidRPr="0036071D">
        <w:rPr>
          <w:rFonts w:eastAsia="Times New Roman"/>
          <w:color w:val="000000"/>
          <w:sz w:val="24"/>
          <w:szCs w:val="24"/>
        </w:rPr>
        <w:t>http://31.128.79.157:8083/login/index.php)</w:t>
      </w:r>
      <w:r w:rsidRPr="0036071D">
        <w:t xml:space="preserve"> </w:t>
      </w:r>
    </w:p>
    <w:p w:rsidR="00C71C16" w:rsidRPr="0063389B" w:rsidRDefault="00C71C16" w:rsidP="0050790D">
      <w:pPr>
        <w:ind w:firstLine="567"/>
        <w:jc w:val="both"/>
        <w:rPr>
          <w:bCs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Локація</w:t>
      </w:r>
      <w:r w:rsidR="0050790D" w:rsidRPr="0063389B">
        <w:rPr>
          <w:rFonts w:eastAsia="Times New Roman"/>
          <w:color w:val="000000"/>
          <w:sz w:val="24"/>
          <w:szCs w:val="24"/>
          <w:u w:val="single"/>
        </w:rPr>
        <w:t>.</w:t>
      </w:r>
      <w:r w:rsidRPr="0063389B">
        <w:rPr>
          <w:sz w:val="24"/>
          <w:szCs w:val="24"/>
        </w:rPr>
        <w:t xml:space="preserve"> Місце проведення лекцій та практичних занять: </w:t>
      </w:r>
      <w:r w:rsidR="00687DD4" w:rsidRPr="0063389B">
        <w:rPr>
          <w:sz w:val="24"/>
          <w:szCs w:val="24"/>
        </w:rPr>
        <w:t xml:space="preserve">лекційна зала та </w:t>
      </w:r>
      <w:r w:rsidRPr="0063389B">
        <w:rPr>
          <w:sz w:val="24"/>
          <w:szCs w:val="24"/>
        </w:rPr>
        <w:t>учбов</w:t>
      </w:r>
      <w:r w:rsidR="00687DD4" w:rsidRPr="0063389B">
        <w:rPr>
          <w:sz w:val="24"/>
          <w:szCs w:val="24"/>
        </w:rPr>
        <w:t>і</w:t>
      </w:r>
      <w:r w:rsidRPr="0063389B">
        <w:rPr>
          <w:sz w:val="24"/>
          <w:szCs w:val="24"/>
        </w:rPr>
        <w:t xml:space="preserve"> кімнат</w:t>
      </w:r>
      <w:r w:rsidR="00687DD4" w:rsidRPr="0063389B">
        <w:rPr>
          <w:sz w:val="24"/>
          <w:szCs w:val="24"/>
        </w:rPr>
        <w:t>и</w:t>
      </w:r>
      <w:r w:rsidRPr="0063389B">
        <w:rPr>
          <w:sz w:val="24"/>
          <w:szCs w:val="24"/>
        </w:rPr>
        <w:t xml:space="preserve"> кафедри пропедевтики внутрішньої медицини №2 та </w:t>
      </w:r>
      <w:proofErr w:type="spellStart"/>
      <w:r w:rsidRPr="0063389B">
        <w:rPr>
          <w:sz w:val="24"/>
          <w:szCs w:val="24"/>
        </w:rPr>
        <w:t>медсестринрства</w:t>
      </w:r>
      <w:proofErr w:type="spellEnd"/>
      <w:r w:rsidRPr="0063389B">
        <w:rPr>
          <w:sz w:val="24"/>
          <w:szCs w:val="24"/>
        </w:rPr>
        <w:t xml:space="preserve">, </w:t>
      </w:r>
      <w:r w:rsidRPr="0063389B">
        <w:rPr>
          <w:bCs/>
          <w:sz w:val="24"/>
          <w:szCs w:val="24"/>
        </w:rPr>
        <w:t xml:space="preserve">і (вул. </w:t>
      </w:r>
      <w:proofErr w:type="spellStart"/>
      <w:r w:rsidRPr="0063389B">
        <w:rPr>
          <w:bCs/>
          <w:sz w:val="24"/>
          <w:szCs w:val="24"/>
        </w:rPr>
        <w:t>Тринклера</w:t>
      </w:r>
      <w:proofErr w:type="spellEnd"/>
      <w:r w:rsidRPr="0063389B">
        <w:rPr>
          <w:bCs/>
          <w:sz w:val="24"/>
          <w:szCs w:val="24"/>
        </w:rPr>
        <w:t xml:space="preserve"> 3).</w:t>
      </w:r>
    </w:p>
    <w:p w:rsidR="00C71C16" w:rsidRPr="0063389B" w:rsidRDefault="00C71C16" w:rsidP="00C71C16">
      <w:pPr>
        <w:pStyle w:val="Iauiue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Час проведення занять: понеділок, вівторок, середа, четвер, п’ятниця (9</w:t>
      </w:r>
      <w:r w:rsidRPr="0063389B">
        <w:rPr>
          <w:sz w:val="24"/>
          <w:szCs w:val="24"/>
          <w:vertAlign w:val="superscript"/>
        </w:rPr>
        <w:t>00</w:t>
      </w:r>
      <w:r w:rsidRPr="0063389B">
        <w:rPr>
          <w:sz w:val="24"/>
          <w:szCs w:val="24"/>
        </w:rPr>
        <w:t>-11</w:t>
      </w:r>
      <w:r w:rsidRPr="0063389B">
        <w:rPr>
          <w:sz w:val="24"/>
          <w:szCs w:val="24"/>
          <w:vertAlign w:val="superscript"/>
        </w:rPr>
        <w:t>50</w:t>
      </w:r>
      <w:r w:rsidRPr="0063389B">
        <w:rPr>
          <w:sz w:val="24"/>
          <w:szCs w:val="24"/>
        </w:rPr>
        <w:t>/13</w:t>
      </w:r>
      <w:r w:rsidRPr="0063389B">
        <w:rPr>
          <w:sz w:val="24"/>
          <w:szCs w:val="24"/>
          <w:vertAlign w:val="superscript"/>
        </w:rPr>
        <w:t xml:space="preserve"> 20</w:t>
      </w:r>
      <w:r w:rsidRPr="0063389B">
        <w:rPr>
          <w:sz w:val="24"/>
          <w:szCs w:val="24"/>
        </w:rPr>
        <w:t>-17</w:t>
      </w:r>
      <w:r w:rsidRPr="0063389B">
        <w:rPr>
          <w:sz w:val="24"/>
          <w:szCs w:val="24"/>
          <w:vertAlign w:val="superscript"/>
        </w:rPr>
        <w:t>10</w:t>
      </w:r>
      <w:r w:rsidRPr="0063389B">
        <w:rPr>
          <w:sz w:val="24"/>
          <w:szCs w:val="24"/>
        </w:rPr>
        <w:t xml:space="preserve"> у відповідності до розкладу);</w:t>
      </w:r>
    </w:p>
    <w:p w:rsidR="00C71C16" w:rsidRPr="0063389B" w:rsidRDefault="00C71C16" w:rsidP="00C71C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D86620" w:rsidRPr="0063389B" w:rsidRDefault="00D86620" w:rsidP="00D8662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Інформація про дисципліну</w:t>
      </w:r>
    </w:p>
    <w:p w:rsidR="00D86620" w:rsidRPr="0063389B" w:rsidRDefault="00D86620" w:rsidP="00D63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ind w:left="0" w:firstLine="567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Опис дисципліни</w:t>
      </w:r>
    </w:p>
    <w:p w:rsidR="00D86620" w:rsidRPr="0063389B" w:rsidRDefault="0050790D" w:rsidP="005079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</w:rPr>
        <w:tab/>
      </w:r>
      <w:r w:rsidR="00D86620" w:rsidRPr="0063389B">
        <w:rPr>
          <w:rFonts w:eastAsia="Times New Roman"/>
          <w:color w:val="000000"/>
          <w:sz w:val="24"/>
          <w:szCs w:val="24"/>
          <w:u w:val="single"/>
        </w:rPr>
        <w:t xml:space="preserve">Курс - </w:t>
      </w:r>
      <w:proofErr w:type="spellStart"/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тре</w:t>
      </w:r>
      <w:proofErr w:type="spellEnd"/>
      <w:r w:rsidR="00322B1D" w:rsidRPr="0063389B">
        <w:rPr>
          <w:rFonts w:eastAsia="Times New Roman"/>
          <w:color w:val="000000"/>
          <w:sz w:val="24"/>
          <w:szCs w:val="24"/>
        </w:rPr>
        <w:t>тій</w:t>
      </w:r>
    </w:p>
    <w:p w:rsidR="00D86620" w:rsidRPr="0063389B" w:rsidRDefault="0050790D" w:rsidP="0050790D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</w:rPr>
        <w:tab/>
      </w:r>
      <w:r w:rsidR="00D86620" w:rsidRPr="0063389B">
        <w:rPr>
          <w:rFonts w:eastAsia="Times New Roman"/>
          <w:color w:val="000000"/>
          <w:sz w:val="24"/>
          <w:szCs w:val="24"/>
          <w:u w:val="single"/>
        </w:rPr>
        <w:t xml:space="preserve">Конкретний семестр/навчальний рік 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5-й</w:t>
      </w:r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>або</w:t>
      </w:r>
      <w:proofErr w:type="spellEnd"/>
      <w:r w:rsidR="00F3100A" w:rsidRPr="0063389B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6-й</w:t>
      </w:r>
      <w:r w:rsidR="00D86620" w:rsidRPr="0063389B">
        <w:rPr>
          <w:rFonts w:eastAsia="Times New Roman"/>
          <w:color w:val="000000"/>
          <w:sz w:val="24"/>
          <w:szCs w:val="24"/>
        </w:rPr>
        <w:t xml:space="preserve"> семестри,</w:t>
      </w:r>
      <w:r w:rsidR="00322B1D" w:rsidRPr="0063389B">
        <w:rPr>
          <w:rFonts w:eastAsia="Times New Roman"/>
          <w:color w:val="000000"/>
          <w:sz w:val="24"/>
          <w:szCs w:val="24"/>
          <w:lang w:val="ru-RU"/>
        </w:rPr>
        <w:t>3</w:t>
      </w:r>
      <w:r w:rsidR="00D86620" w:rsidRPr="0063389B">
        <w:rPr>
          <w:rFonts w:eastAsia="Times New Roman"/>
          <w:color w:val="000000"/>
          <w:sz w:val="24"/>
          <w:szCs w:val="24"/>
        </w:rPr>
        <w:t>-й рік навчання</w:t>
      </w:r>
    </w:p>
    <w:p w:rsidR="00D86620" w:rsidRPr="0063389B" w:rsidRDefault="0050790D" w:rsidP="0050790D">
      <w:pPr>
        <w:ind w:firstLine="708"/>
        <w:jc w:val="both"/>
        <w:rPr>
          <w:sz w:val="24"/>
          <w:szCs w:val="24"/>
        </w:rPr>
      </w:pPr>
      <w:r w:rsidRPr="0063389B">
        <w:rPr>
          <w:rFonts w:eastAsia="Times New Roman"/>
          <w:sz w:val="24"/>
          <w:szCs w:val="24"/>
          <w:u w:val="single"/>
        </w:rPr>
        <w:t xml:space="preserve">  </w:t>
      </w:r>
      <w:r w:rsidR="00D86620" w:rsidRPr="0063389B">
        <w:rPr>
          <w:rFonts w:eastAsia="Times New Roman"/>
          <w:sz w:val="24"/>
          <w:szCs w:val="24"/>
          <w:u w:val="single"/>
        </w:rPr>
        <w:t xml:space="preserve">Обсяг дисципліни </w:t>
      </w:r>
      <w:r w:rsidRPr="0063389B">
        <w:rPr>
          <w:rFonts w:eastAsia="Times New Roman"/>
          <w:sz w:val="24"/>
          <w:szCs w:val="24"/>
          <w:u w:val="single"/>
        </w:rPr>
        <w:t xml:space="preserve"> </w:t>
      </w:r>
      <w:r w:rsidR="00D86620" w:rsidRPr="0063389B">
        <w:rPr>
          <w:sz w:val="24"/>
          <w:szCs w:val="24"/>
        </w:rPr>
        <w:t xml:space="preserve">Кількість кредитів  </w:t>
      </w:r>
      <w:r w:rsidR="00D86620" w:rsidRPr="0063389B">
        <w:rPr>
          <w:rFonts w:eastAsia="Times New Roman"/>
          <w:sz w:val="24"/>
          <w:szCs w:val="24"/>
        </w:rPr>
        <w:t>ЄКТС</w:t>
      </w:r>
      <w:r w:rsidR="00D86620" w:rsidRPr="0063389B">
        <w:rPr>
          <w:sz w:val="24"/>
          <w:szCs w:val="24"/>
        </w:rPr>
        <w:t xml:space="preserve"> –</w:t>
      </w:r>
      <w:r w:rsidR="00C5025E" w:rsidRPr="00C5025E">
        <w:rPr>
          <w:sz w:val="24"/>
          <w:szCs w:val="24"/>
        </w:rPr>
        <w:t>4</w:t>
      </w:r>
      <w:r w:rsidR="00D86620" w:rsidRPr="0063389B">
        <w:rPr>
          <w:sz w:val="24"/>
          <w:szCs w:val="24"/>
        </w:rPr>
        <w:t xml:space="preserve">.  Загальна кількість годин – </w:t>
      </w:r>
      <w:r w:rsidR="00C5025E">
        <w:rPr>
          <w:sz w:val="24"/>
          <w:szCs w:val="24"/>
          <w:lang w:val="ru-RU"/>
        </w:rPr>
        <w:t>12</w:t>
      </w:r>
      <w:r w:rsidR="00126561" w:rsidRPr="0063389B">
        <w:rPr>
          <w:sz w:val="24"/>
          <w:szCs w:val="24"/>
          <w:lang w:val="ru-RU"/>
        </w:rPr>
        <w:t>0</w:t>
      </w:r>
      <w:r w:rsidR="00D86620" w:rsidRPr="0063389B">
        <w:rPr>
          <w:sz w:val="24"/>
          <w:szCs w:val="24"/>
        </w:rPr>
        <w:t xml:space="preserve"> : аудиторних – </w:t>
      </w:r>
      <w:r w:rsidR="00C5025E">
        <w:rPr>
          <w:sz w:val="24"/>
          <w:szCs w:val="24"/>
          <w:lang w:val="ru-RU"/>
        </w:rPr>
        <w:t>40</w:t>
      </w:r>
      <w:r w:rsidR="00D86620" w:rsidRPr="0063389B">
        <w:rPr>
          <w:sz w:val="24"/>
          <w:szCs w:val="24"/>
        </w:rPr>
        <w:t xml:space="preserve">: Лекції </w:t>
      </w:r>
      <w:r w:rsidR="00C5025E">
        <w:rPr>
          <w:sz w:val="24"/>
          <w:szCs w:val="24"/>
          <w:lang w:val="ru-RU"/>
        </w:rPr>
        <w:t>2</w:t>
      </w:r>
      <w:r w:rsidR="00D86620" w:rsidRPr="0063389B">
        <w:rPr>
          <w:sz w:val="24"/>
          <w:szCs w:val="24"/>
        </w:rPr>
        <w:t>0 годин</w:t>
      </w:r>
      <w:r w:rsidR="00D86620" w:rsidRPr="0063389B">
        <w:rPr>
          <w:sz w:val="24"/>
          <w:szCs w:val="24"/>
          <w:lang w:val="ru-RU"/>
        </w:rPr>
        <w:t xml:space="preserve">. </w:t>
      </w:r>
      <w:r w:rsidR="00D86620" w:rsidRPr="0063389B">
        <w:rPr>
          <w:sz w:val="24"/>
          <w:szCs w:val="24"/>
        </w:rPr>
        <w:t xml:space="preserve">Практичні заняття </w:t>
      </w:r>
      <w:r w:rsidR="00C5025E">
        <w:rPr>
          <w:sz w:val="24"/>
          <w:szCs w:val="24"/>
          <w:lang w:val="ru-RU"/>
        </w:rPr>
        <w:t>2</w:t>
      </w:r>
      <w:r w:rsidR="00D86620" w:rsidRPr="0063389B">
        <w:rPr>
          <w:sz w:val="24"/>
          <w:szCs w:val="24"/>
        </w:rPr>
        <w:t>0 годин.</w:t>
      </w:r>
      <w:r w:rsidR="00126561" w:rsidRPr="0063389B">
        <w:rPr>
          <w:sz w:val="24"/>
          <w:szCs w:val="24"/>
          <w:lang w:val="ru-RU"/>
        </w:rPr>
        <w:t xml:space="preserve"> </w:t>
      </w:r>
      <w:r w:rsidR="00D86620" w:rsidRPr="0063389B">
        <w:rPr>
          <w:sz w:val="24"/>
          <w:szCs w:val="24"/>
        </w:rPr>
        <w:t>Самостійної роботи студента</w:t>
      </w:r>
      <w:r w:rsidR="00F3100A" w:rsidRPr="0063389B">
        <w:rPr>
          <w:sz w:val="24"/>
          <w:szCs w:val="24"/>
          <w:lang w:val="ru-RU"/>
        </w:rPr>
        <w:t xml:space="preserve"> </w:t>
      </w:r>
      <w:r w:rsidR="00C5025E">
        <w:rPr>
          <w:sz w:val="24"/>
          <w:szCs w:val="24"/>
          <w:lang w:val="ru-RU"/>
        </w:rPr>
        <w:t>8</w:t>
      </w:r>
      <w:r w:rsidR="00126561" w:rsidRPr="0063389B">
        <w:rPr>
          <w:sz w:val="24"/>
          <w:szCs w:val="24"/>
          <w:lang w:val="ru-RU"/>
        </w:rPr>
        <w:t>0</w:t>
      </w:r>
      <w:r w:rsidR="00D86620" w:rsidRPr="0063389B">
        <w:rPr>
          <w:sz w:val="24"/>
          <w:szCs w:val="24"/>
        </w:rPr>
        <w:t>. Вид контролю: залік.</w:t>
      </w:r>
    </w:p>
    <w:p w:rsidR="00322B1D" w:rsidRPr="0063389B" w:rsidRDefault="00D86620" w:rsidP="00322B1D">
      <w:pPr>
        <w:ind w:firstLine="709"/>
        <w:jc w:val="both"/>
        <w:rPr>
          <w:sz w:val="24"/>
        </w:rPr>
      </w:pPr>
      <w:r w:rsidRPr="0063389B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  <w:r w:rsidR="000536A4" w:rsidRPr="0063389B">
        <w:rPr>
          <w:sz w:val="24"/>
          <w:szCs w:val="24"/>
        </w:rPr>
        <w:t xml:space="preserve"> </w:t>
      </w:r>
      <w:r w:rsidR="00322B1D" w:rsidRPr="0063389B">
        <w:rPr>
          <w:sz w:val="24"/>
        </w:rPr>
        <w:t xml:space="preserve">Курс за вибором присвячений гносеології, що історично уявляє собою найбільш абстрактний рівень самоусвідомлення науки та пізнавальної діяльності взагалі. Курс покликаний стати інтегратором множини дисциплін професійної і спеціальної підготовки студентів. Філософська рефлексія механізмів та специфіки продукування сучасного наукового та науково-практичного знання, зокрема, знання фармацевтичного, медичного та </w:t>
      </w:r>
      <w:proofErr w:type="spellStart"/>
      <w:r w:rsidR="00322B1D" w:rsidRPr="0063389B">
        <w:rPr>
          <w:sz w:val="24"/>
        </w:rPr>
        <w:t>медико-профілактичного</w:t>
      </w:r>
      <w:proofErr w:type="spellEnd"/>
      <w:r w:rsidR="00322B1D" w:rsidRPr="0063389B">
        <w:rPr>
          <w:sz w:val="24"/>
        </w:rPr>
        <w:t xml:space="preserve"> характеру, є необхідною складовою успішної фахової діяльності майбутнього магістра.</w:t>
      </w:r>
    </w:p>
    <w:p w:rsidR="00322B1D" w:rsidRPr="0063389B" w:rsidRDefault="00322B1D" w:rsidP="00322B1D">
      <w:pPr>
        <w:ind w:firstLine="709"/>
        <w:jc w:val="both"/>
        <w:rPr>
          <w:sz w:val="24"/>
        </w:rPr>
      </w:pPr>
      <w:r w:rsidRPr="0063389B">
        <w:rPr>
          <w:sz w:val="24"/>
        </w:rPr>
        <w:t>Курс за вибором «Теорія пізнання та медицина»: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теоретичного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>;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філософсько-наукової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методології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>;</w:t>
      </w:r>
    </w:p>
    <w:p w:rsidR="00322B1D" w:rsidRPr="0063389B" w:rsidRDefault="00322B1D" w:rsidP="00322B1D">
      <w:pPr>
        <w:pStyle w:val="a8"/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Націлений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базисних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аксіологічних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ітоглядних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настанов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фахової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фахівця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B1D" w:rsidRPr="0063389B" w:rsidRDefault="00D86620" w:rsidP="00322B1D">
      <w:pPr>
        <w:pStyle w:val="a8"/>
        <w:ind w:left="0" w:firstLine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Роль та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місце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дисципліни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системі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proofErr w:type="gram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ідготовки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фахівців</w:t>
      </w:r>
      <w:proofErr w:type="spellEnd"/>
      <w:r w:rsidR="00CB4DC8" w:rsidRPr="0063389B">
        <w:rPr>
          <w:rFonts w:ascii="Times New Roman" w:hAnsi="Times New Roman" w:cs="Times New Roman"/>
          <w:sz w:val="24"/>
          <w:szCs w:val="24"/>
        </w:rPr>
        <w:t xml:space="preserve"> </w:t>
      </w:r>
      <w:r w:rsidR="00322B1D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вивчення курсу за вибором </w:t>
      </w:r>
      <w:r w:rsidR="00322B1D" w:rsidRPr="0063389B">
        <w:rPr>
          <w:rFonts w:ascii="Times New Roman" w:hAnsi="Times New Roman" w:cs="Times New Roman"/>
          <w:sz w:val="24"/>
        </w:rPr>
        <w:t>«</w:t>
      </w:r>
      <w:proofErr w:type="spellStart"/>
      <w:r w:rsidR="00322B1D" w:rsidRPr="0063389B">
        <w:rPr>
          <w:rFonts w:ascii="Times New Roman" w:hAnsi="Times New Roman" w:cs="Times New Roman"/>
          <w:sz w:val="24"/>
        </w:rPr>
        <w:t>Теорія</w:t>
      </w:r>
      <w:proofErr w:type="spellEnd"/>
      <w:r w:rsidR="00322B1D"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2B1D" w:rsidRPr="0063389B">
        <w:rPr>
          <w:rFonts w:ascii="Times New Roman" w:hAnsi="Times New Roman" w:cs="Times New Roman"/>
          <w:sz w:val="24"/>
        </w:rPr>
        <w:t>пізнання</w:t>
      </w:r>
      <w:proofErr w:type="spellEnd"/>
      <w:r w:rsidR="00322B1D" w:rsidRPr="0063389B">
        <w:rPr>
          <w:rFonts w:ascii="Times New Roman" w:hAnsi="Times New Roman" w:cs="Times New Roman"/>
          <w:sz w:val="24"/>
        </w:rPr>
        <w:t xml:space="preserve"> та медицина»</w:t>
      </w:r>
      <w:r w:rsidR="00322B1D" w:rsidRPr="0063389B">
        <w:rPr>
          <w:rFonts w:ascii="Times New Roman" w:hAnsi="Times New Roman" w:cs="Times New Roman"/>
          <w:sz w:val="24"/>
          <w:lang w:val="uk-UA"/>
        </w:rPr>
        <w:t xml:space="preserve"> </w:t>
      </w:r>
      <w:r w:rsidR="00322B1D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є феномен пізнавальної діяльності людини, зокрема, специфіка та форми наукової діяльності у її зв’язках з практичною діяльністю фармацевта, медичного працівника. </w:t>
      </w:r>
    </w:p>
    <w:p w:rsidR="00FF2AB3" w:rsidRPr="00671B56" w:rsidRDefault="00FF2AB3" w:rsidP="00FF2AB3">
      <w:pPr>
        <w:widowControl/>
        <w:ind w:right="119"/>
        <w:jc w:val="both"/>
        <w:rPr>
          <w:rFonts w:eastAsia="Times New Roman"/>
          <w:color w:val="000000"/>
          <w:sz w:val="24"/>
          <w:szCs w:val="24"/>
          <w:lang w:val="ru-RU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>Посилання на відео-анотацію дисципліни</w:t>
      </w:r>
      <w:r w:rsidRPr="00AD77AC">
        <w:rPr>
          <w:rFonts w:eastAsia="Times New Roman"/>
          <w:color w:val="000000"/>
          <w:sz w:val="24"/>
          <w:szCs w:val="24"/>
        </w:rPr>
        <w:t xml:space="preserve"> (за наявності) і </w:t>
      </w:r>
      <w:proofErr w:type="spellStart"/>
      <w:r w:rsidRPr="00AD77AC">
        <w:rPr>
          <w:rFonts w:eastAsia="Times New Roman"/>
          <w:color w:val="000000"/>
          <w:sz w:val="24"/>
          <w:szCs w:val="24"/>
        </w:rPr>
        <w:t>т.ін</w:t>
      </w:r>
      <w:proofErr w:type="spellEnd"/>
      <w:r w:rsidRPr="00AD77AC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 -</w:t>
      </w:r>
    </w:p>
    <w:p w:rsidR="00FF2AB3" w:rsidRDefault="00FF2AB3" w:rsidP="00FF2AB3">
      <w:pPr>
        <w:tabs>
          <w:tab w:val="left" w:pos="851"/>
          <w:tab w:val="left" w:pos="1418"/>
        </w:tabs>
        <w:spacing w:line="298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AD77AC">
        <w:rPr>
          <w:rFonts w:eastAsia="Times New Roman"/>
          <w:color w:val="000000"/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AD77AC">
        <w:rPr>
          <w:rFonts w:eastAsia="Times New Roman"/>
          <w:color w:val="000000"/>
          <w:sz w:val="24"/>
          <w:szCs w:val="24"/>
          <w:u w:val="single"/>
        </w:rPr>
        <w:t>Moodle</w:t>
      </w:r>
      <w:proofErr w:type="spellEnd"/>
      <w:r w:rsidRPr="00AD77AC">
        <w:rPr>
          <w:rFonts w:eastAsia="Times New Roman"/>
          <w:color w:val="000000"/>
          <w:sz w:val="24"/>
          <w:szCs w:val="24"/>
          <w:u w:val="single"/>
        </w:rPr>
        <w:t xml:space="preserve"> (http://31.128.79.157:8083/my/)</w:t>
      </w:r>
    </w:p>
    <w:p w:rsidR="00C66BDF" w:rsidRPr="0063389B" w:rsidRDefault="00C66BDF" w:rsidP="00C66BDF">
      <w:pPr>
        <w:tabs>
          <w:tab w:val="left" w:pos="851"/>
          <w:tab w:val="left" w:pos="1418"/>
        </w:tabs>
        <w:spacing w:line="298" w:lineRule="auto"/>
        <w:ind w:left="567"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:rsidR="00ED736B" w:rsidRPr="0063389B" w:rsidRDefault="00ED736B" w:rsidP="00D63048">
      <w:pPr>
        <w:pStyle w:val="a8"/>
        <w:numPr>
          <w:ilvl w:val="0"/>
          <w:numId w:val="4"/>
        </w:numPr>
        <w:spacing w:after="120" w:line="288" w:lineRule="auto"/>
        <w:ind w:right="-10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 та завдання дисципліни.</w:t>
      </w:r>
    </w:p>
    <w:p w:rsidR="00322B1D" w:rsidRPr="0063389B" w:rsidRDefault="00142718" w:rsidP="00322B1D">
      <w:pPr>
        <w:contextualSpacing/>
        <w:jc w:val="both"/>
        <w:rPr>
          <w:sz w:val="24"/>
          <w:szCs w:val="24"/>
        </w:rPr>
      </w:pPr>
      <w:r w:rsidRPr="0063389B">
        <w:rPr>
          <w:b/>
          <w:iCs/>
          <w:sz w:val="24"/>
          <w:szCs w:val="24"/>
        </w:rPr>
        <w:t>Метою</w:t>
      </w:r>
      <w:r w:rsidRPr="0063389B">
        <w:rPr>
          <w:iCs/>
          <w:sz w:val="24"/>
          <w:szCs w:val="24"/>
        </w:rPr>
        <w:t xml:space="preserve"> </w:t>
      </w:r>
      <w:r w:rsidR="00322B1D" w:rsidRPr="0063389B">
        <w:rPr>
          <w:iCs/>
          <w:sz w:val="24"/>
          <w:szCs w:val="24"/>
        </w:rPr>
        <w:t xml:space="preserve">викладання навчальної дисципліни </w:t>
      </w:r>
      <w:r w:rsidR="00322B1D" w:rsidRPr="0063389B">
        <w:rPr>
          <w:sz w:val="24"/>
          <w:szCs w:val="24"/>
        </w:rPr>
        <w:t xml:space="preserve">«Теорія пізнання та медицина» є світоглядно-методологічна підготовка студентів-медиків, становлення в них принципів теоретичного </w:t>
      </w:r>
      <w:r w:rsidR="00322B1D" w:rsidRPr="0063389B">
        <w:rPr>
          <w:sz w:val="24"/>
          <w:szCs w:val="24"/>
        </w:rPr>
        <w:lastRenderedPageBreak/>
        <w:t xml:space="preserve">мислення як основи майбутньої науково-дослідної діяльності, формування свідомих аксіологічних настанов у практичній та науковій роботі. </w:t>
      </w:r>
    </w:p>
    <w:p w:rsidR="00322B1D" w:rsidRPr="0063389B" w:rsidRDefault="001149D8" w:rsidP="00322B1D">
      <w:pPr>
        <w:ind w:firstLine="425"/>
        <w:contextualSpacing/>
        <w:jc w:val="both"/>
        <w:rPr>
          <w:sz w:val="24"/>
          <w:szCs w:val="24"/>
        </w:rPr>
      </w:pPr>
      <w:r w:rsidRPr="0063389B">
        <w:rPr>
          <w:b/>
          <w:spacing w:val="-2"/>
          <w:sz w:val="24"/>
          <w:szCs w:val="24"/>
        </w:rPr>
        <w:t>Основними завданнями вивчення дисципліни</w:t>
      </w:r>
      <w:r w:rsidRPr="0063389B">
        <w:rPr>
          <w:spacing w:val="-2"/>
          <w:sz w:val="24"/>
          <w:szCs w:val="24"/>
        </w:rPr>
        <w:t xml:space="preserve"> </w:t>
      </w:r>
      <w:r w:rsidR="00322B1D" w:rsidRPr="0063389B">
        <w:rPr>
          <w:iCs/>
          <w:sz w:val="24"/>
          <w:szCs w:val="24"/>
        </w:rPr>
        <w:t xml:space="preserve">викладання навчальної дисципліни </w:t>
      </w:r>
      <w:r w:rsidR="00322B1D" w:rsidRPr="0063389B">
        <w:rPr>
          <w:sz w:val="24"/>
          <w:szCs w:val="24"/>
        </w:rPr>
        <w:t>«Теорія пізнання та медицина» є: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ітоглядно-методологічна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студентів-медиків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становлення в них принципів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теоретичного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мислення як основи майбутньої науково-дослідної діяльності, </w:t>
      </w:r>
    </w:p>
    <w:p w:rsidR="00322B1D" w:rsidRPr="0063389B" w:rsidRDefault="00322B1D" w:rsidP="00322B1D">
      <w:pPr>
        <w:pStyle w:val="a8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ідомих аксіологічних настанов у практичній та науковій роботі. </w:t>
      </w:r>
    </w:p>
    <w:p w:rsidR="00BF0F84" w:rsidRPr="0063389B" w:rsidRDefault="00BF0F84" w:rsidP="00322B1D">
      <w:pPr>
        <w:spacing w:after="160" w:line="288" w:lineRule="auto"/>
        <w:ind w:left="425" w:right="-102" w:hanging="425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Дисципліна забезпечує набуття студентами</w:t>
      </w:r>
      <w:r w:rsidRPr="0063389B">
        <w:rPr>
          <w:sz w:val="24"/>
          <w:szCs w:val="24"/>
          <w:lang w:val="ru-RU"/>
        </w:rPr>
        <w:t xml:space="preserve"> </w:t>
      </w:r>
      <w:proofErr w:type="spellStart"/>
      <w:r w:rsidRPr="0063389B">
        <w:rPr>
          <w:b/>
          <w:bCs/>
          <w:i/>
          <w:iCs/>
          <w:sz w:val="24"/>
          <w:szCs w:val="24"/>
        </w:rPr>
        <w:t>компетентностей</w:t>
      </w:r>
      <w:proofErr w:type="spellEnd"/>
      <w:r w:rsidRPr="0063389B">
        <w:rPr>
          <w:b/>
          <w:bCs/>
          <w:sz w:val="24"/>
          <w:szCs w:val="24"/>
        </w:rPr>
        <w:t>:</w:t>
      </w:r>
      <w:r w:rsidRPr="0063389B">
        <w:rPr>
          <w:sz w:val="24"/>
          <w:szCs w:val="24"/>
        </w:rPr>
        <w:t xml:space="preserve"> </w:t>
      </w:r>
    </w:p>
    <w:p w:rsidR="00BF0F84" w:rsidRPr="0063389B" w:rsidRDefault="00BF0F84" w:rsidP="00D63048">
      <w:pPr>
        <w:widowControl/>
        <w:numPr>
          <w:ilvl w:val="0"/>
          <w:numId w:val="2"/>
        </w:numPr>
        <w:tabs>
          <w:tab w:val="clear" w:pos="2145"/>
          <w:tab w:val="num" w:pos="900"/>
        </w:tabs>
        <w:autoSpaceDE/>
        <w:autoSpaceDN/>
        <w:spacing w:after="120"/>
        <w:ind w:left="896" w:hanging="357"/>
        <w:jc w:val="both"/>
        <w:rPr>
          <w:sz w:val="24"/>
          <w:szCs w:val="24"/>
        </w:rPr>
      </w:pPr>
      <w:r w:rsidRPr="0063389B">
        <w:rPr>
          <w:i/>
          <w:iCs/>
          <w:sz w:val="24"/>
          <w:szCs w:val="24"/>
        </w:rPr>
        <w:t>інтегральна</w:t>
      </w:r>
      <w:r w:rsidRPr="0063389B">
        <w:rPr>
          <w:b/>
          <w:bCs/>
          <w:i/>
          <w:iCs/>
          <w:sz w:val="24"/>
          <w:szCs w:val="24"/>
        </w:rPr>
        <w:t xml:space="preserve">: </w:t>
      </w:r>
    </w:p>
    <w:p w:rsidR="00BF0F84" w:rsidRPr="0063389B" w:rsidRDefault="00BF0F84" w:rsidP="00BF0F84">
      <w:pPr>
        <w:ind w:left="900"/>
        <w:rPr>
          <w:sz w:val="24"/>
          <w:szCs w:val="24"/>
        </w:rPr>
      </w:pPr>
      <w:r w:rsidRPr="0063389B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F0F84" w:rsidRPr="0063389B" w:rsidRDefault="00BF0F84" w:rsidP="00BF0F84">
      <w:pPr>
        <w:tabs>
          <w:tab w:val="left" w:pos="900"/>
        </w:tabs>
        <w:spacing w:before="120" w:after="120"/>
        <w:ind w:left="896" w:hanging="357"/>
        <w:rPr>
          <w:sz w:val="24"/>
          <w:szCs w:val="24"/>
        </w:rPr>
      </w:pPr>
      <w:r w:rsidRPr="0063389B">
        <w:rPr>
          <w:sz w:val="24"/>
          <w:szCs w:val="24"/>
        </w:rPr>
        <w:t xml:space="preserve">– </w:t>
      </w:r>
      <w:r w:rsidRPr="0063389B">
        <w:rPr>
          <w:i/>
          <w:iCs/>
          <w:sz w:val="24"/>
          <w:szCs w:val="24"/>
        </w:rPr>
        <w:t>загальні: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до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абстрактного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мислення, аналізу та синтезу, здатність вчитися і бути сучасно навченим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Здатність застосовувати знання в практичних ситуаціях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>Знання та розуміння предметної області та розуміння професійної діяльності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до адаптації та дії в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ій ситуації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приймати обґрунтоване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ішення ; працювати в команді; навички міжособистісної взаємодії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</w:rPr>
        <w:t xml:space="preserve">Здатність спілкуватися 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державною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 xml:space="preserve"> мовою як усно, так і письмово; здатність спілкуватись іноземною мовою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комунікаційних технологій</w:t>
      </w:r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Визначеність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наполегливість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обов΄язків</w:t>
      </w:r>
      <w:proofErr w:type="spellEnd"/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</w:p>
    <w:p w:rsidR="00D03CD5" w:rsidRPr="0063389B" w:rsidRDefault="00D03CD5" w:rsidP="00D63048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Прагнення до збереження навколишнього середовища</w:t>
      </w:r>
    </w:p>
    <w:p w:rsidR="00BF0F84" w:rsidRPr="0063389B" w:rsidRDefault="00BF0F84" w:rsidP="00D03CD5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63389B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proofErr w:type="gramStart"/>
      <w:r w:rsidRPr="0063389B">
        <w:rPr>
          <w:rFonts w:ascii="Times New Roman" w:hAnsi="Times New Roman" w:cs="Times New Roman"/>
          <w:i/>
          <w:iCs/>
          <w:sz w:val="24"/>
          <w:szCs w:val="24"/>
        </w:rPr>
        <w:t>спец</w:t>
      </w:r>
      <w:proofErr w:type="gramEnd"/>
      <w:r w:rsidRPr="0063389B">
        <w:rPr>
          <w:rFonts w:ascii="Times New Roman" w:hAnsi="Times New Roman" w:cs="Times New Roman"/>
          <w:i/>
          <w:iCs/>
          <w:sz w:val="24"/>
          <w:szCs w:val="24"/>
        </w:rPr>
        <w:t>іальні</w:t>
      </w:r>
      <w:proofErr w:type="spellEnd"/>
      <w:r w:rsidRPr="0063389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63389B">
        <w:rPr>
          <w:rFonts w:ascii="Times New Roman" w:hAnsi="Times New Roman" w:cs="Times New Roman"/>
          <w:i/>
          <w:iCs/>
          <w:sz w:val="24"/>
          <w:szCs w:val="24"/>
        </w:rPr>
        <w:t>фахові</w:t>
      </w:r>
      <w:proofErr w:type="spellEnd"/>
      <w:r w:rsidRPr="006338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i/>
          <w:iCs/>
          <w:sz w:val="24"/>
          <w:szCs w:val="24"/>
        </w:rPr>
        <w:t>предметні</w:t>
      </w:r>
      <w:proofErr w:type="spellEnd"/>
      <w:r w:rsidRPr="0063389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логічного, діалектичного мислення;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володіти навичками дефініції філософських понять;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засвоєння теоретико-методологічного базису філософської науки;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до послідовного відтворення розвитку історико-філософських вчень, системи філософії та практичної філософії;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виявляти свою світоглядну позицію;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вирішувати тестові завдання різної складності;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вести філософсько-термінологічний словник;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Вміння шукати та накопичувати інформацію з філософської проблематики;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>Здатність реферувати першоджерела та наукові публікації з філософії;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color w:val="080808"/>
          <w:sz w:val="24"/>
        </w:rPr>
      </w:pPr>
      <w:r w:rsidRPr="0063389B">
        <w:rPr>
          <w:color w:val="080808"/>
          <w:sz w:val="24"/>
        </w:rPr>
        <w:t xml:space="preserve">Вміння реалізовувати на практиці засвоєні </w:t>
      </w:r>
      <w:proofErr w:type="spellStart"/>
      <w:r w:rsidRPr="0063389B">
        <w:rPr>
          <w:color w:val="080808"/>
          <w:sz w:val="24"/>
        </w:rPr>
        <w:t>теоретико-філософські</w:t>
      </w:r>
      <w:proofErr w:type="spellEnd"/>
      <w:r w:rsidRPr="0063389B">
        <w:rPr>
          <w:color w:val="080808"/>
          <w:sz w:val="24"/>
        </w:rPr>
        <w:t xml:space="preserve"> знання;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iCs/>
          <w:color w:val="080808"/>
          <w:sz w:val="24"/>
        </w:rPr>
        <w:t>Вміння аналізувати механізми розвитку та взаємодії природних, соціальних та культурних процесів;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color w:val="080808"/>
          <w:sz w:val="24"/>
        </w:rPr>
        <w:t xml:space="preserve">Здатність апріорно синтезувати набуті знання з філософських дисциплін у цілісне світосприйняття та світорозуміння. </w:t>
      </w:r>
    </w:p>
    <w:p w:rsidR="00322B1D" w:rsidRPr="0063389B" w:rsidRDefault="00322B1D" w:rsidP="00322B1D">
      <w:pPr>
        <w:widowControl/>
        <w:numPr>
          <w:ilvl w:val="0"/>
          <w:numId w:val="29"/>
        </w:numPr>
        <w:shd w:val="clear" w:color="auto" w:fill="FFFFFF"/>
        <w:adjustRightInd w:val="0"/>
        <w:jc w:val="both"/>
        <w:rPr>
          <w:iCs/>
          <w:color w:val="080808"/>
          <w:sz w:val="24"/>
        </w:rPr>
      </w:pPr>
      <w:r w:rsidRPr="0063389B">
        <w:rPr>
          <w:iCs/>
          <w:color w:val="080808"/>
          <w:sz w:val="24"/>
        </w:rPr>
        <w:t>Вміння передбачати проблеми й процеси, що пов'язані зі збереженням навколишнього середовища та розвитком соціокультурного життя;</w:t>
      </w:r>
    </w:p>
    <w:p w:rsidR="00322B1D" w:rsidRPr="0063389B" w:rsidRDefault="00322B1D" w:rsidP="00322B1D">
      <w:pPr>
        <w:widowControl/>
        <w:numPr>
          <w:ilvl w:val="0"/>
          <w:numId w:val="29"/>
        </w:numPr>
        <w:autoSpaceDE/>
        <w:autoSpaceDN/>
        <w:jc w:val="both"/>
        <w:rPr>
          <w:i/>
          <w:color w:val="080808"/>
          <w:sz w:val="24"/>
        </w:rPr>
      </w:pPr>
      <w:r w:rsidRPr="0063389B">
        <w:rPr>
          <w:iCs/>
          <w:color w:val="080808"/>
          <w:sz w:val="24"/>
        </w:rPr>
        <w:t>Вміння володіти методами та прийомами ведення діалогу, дискусії;</w:t>
      </w:r>
    </w:p>
    <w:p w:rsidR="00ED736B" w:rsidRPr="0063389B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Статус дисципліни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(вибіркова) та </w:t>
      </w: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формат дисципліни:</w:t>
      </w:r>
      <w:r w:rsidRPr="00633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очний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 дисципліна передбачає традиційні форми</w:t>
      </w:r>
      <w:r w:rsidR="00C66BDF"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аудиторного навчання та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33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змішаний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C5231"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(при необхідності)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дисципліна, що має супровід в системі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використовуються спеціальні інформаційні</w:t>
      </w:r>
      <w:r w:rsidRPr="006338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інтерактивні технології, </w:t>
      </w:r>
      <w:proofErr w:type="spellStart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онлайн</w:t>
      </w:r>
      <w:proofErr w:type="spellEnd"/>
      <w:r w:rsidRPr="006338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консультування і т.п.</w:t>
      </w:r>
    </w:p>
    <w:p w:rsidR="00DB0359" w:rsidRPr="0063389B" w:rsidRDefault="00ED736B" w:rsidP="00D63048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Методи навчання</w:t>
      </w:r>
      <w:r w:rsidR="00DB0359" w:rsidRPr="0063389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 вивченні дисципліни </w:t>
      </w:r>
      <w:r w:rsidR="005654B8" w:rsidRPr="0063389B">
        <w:rPr>
          <w:rFonts w:ascii="Times New Roman" w:hAnsi="Times New Roman" w:cs="Times New Roman"/>
          <w:sz w:val="24"/>
          <w:lang w:val="uk-UA"/>
        </w:rPr>
        <w:t>«</w:t>
      </w:r>
      <w:proofErr w:type="spellStart"/>
      <w:r w:rsidR="0074632C" w:rsidRPr="0063389B">
        <w:rPr>
          <w:rFonts w:ascii="Times New Roman" w:hAnsi="Times New Roman" w:cs="Times New Roman"/>
          <w:sz w:val="24"/>
        </w:rPr>
        <w:t>Теорія</w:t>
      </w:r>
      <w:proofErr w:type="spellEnd"/>
      <w:r w:rsidR="0074632C"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632C" w:rsidRPr="0063389B">
        <w:rPr>
          <w:rFonts w:ascii="Times New Roman" w:hAnsi="Times New Roman" w:cs="Times New Roman"/>
          <w:sz w:val="24"/>
        </w:rPr>
        <w:t>пізнання</w:t>
      </w:r>
      <w:proofErr w:type="spellEnd"/>
      <w:r w:rsidR="0074632C" w:rsidRPr="0063389B">
        <w:rPr>
          <w:rFonts w:ascii="Times New Roman" w:hAnsi="Times New Roman" w:cs="Times New Roman"/>
          <w:sz w:val="24"/>
        </w:rPr>
        <w:t xml:space="preserve"> та медицина</w:t>
      </w:r>
      <w:r w:rsidR="005654B8" w:rsidRPr="0063389B">
        <w:rPr>
          <w:rFonts w:ascii="Times New Roman" w:hAnsi="Times New Roman" w:cs="Times New Roman"/>
          <w:sz w:val="24"/>
          <w:lang w:val="uk-UA"/>
        </w:rPr>
        <w:t xml:space="preserve">» </w:t>
      </w:r>
      <w:r w:rsidR="00DB0359" w:rsidRPr="0063389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використовуються всі різновиди методів навчання, рекомендовані для вищої школи, а саме:</w:t>
      </w:r>
    </w:p>
    <w:p w:rsidR="005654B8" w:rsidRPr="0063389B" w:rsidRDefault="005654B8" w:rsidP="00D63048">
      <w:pPr>
        <w:widowControl/>
        <w:numPr>
          <w:ilvl w:val="0"/>
          <w:numId w:val="10"/>
        </w:numPr>
        <w:tabs>
          <w:tab w:val="left" w:pos="540"/>
        </w:tabs>
        <w:autoSpaceDE/>
        <w:autoSpaceDN/>
        <w:rPr>
          <w:sz w:val="24"/>
        </w:rPr>
      </w:pPr>
      <w:r w:rsidRPr="0063389B">
        <w:rPr>
          <w:sz w:val="24"/>
        </w:rPr>
        <w:t>Традиційні методи навчання: словесні; наочні; практичні.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пояснювальн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ілюстративний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репродуктивний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метод, метод проблемного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викладу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частково-пошуковий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евристичний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дослідницький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метод.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індуктивні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дедуктивні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4B8" w:rsidRPr="0063389B" w:rsidRDefault="005654B8" w:rsidP="00D63048">
      <w:pPr>
        <w:pStyle w:val="a8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контролю як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 (контролю з боку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самоконтролю</w:t>
      </w:r>
      <w:proofErr w:type="gramStart"/>
      <w:r w:rsidRPr="0063389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3389B">
        <w:rPr>
          <w:rFonts w:ascii="Times New Roman" w:hAnsi="Times New Roman" w:cs="Times New Roman"/>
          <w:sz w:val="24"/>
          <w:szCs w:val="24"/>
        </w:rPr>
        <w:t>заємоконтролю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самокорекції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</w:rPr>
        <w:t>взаємокорекції</w:t>
      </w:r>
      <w:proofErr w:type="spellEnd"/>
      <w:r w:rsidRPr="0063389B">
        <w:rPr>
          <w:rFonts w:ascii="Times New Roman" w:hAnsi="Times New Roman" w:cs="Times New Roman"/>
          <w:sz w:val="24"/>
          <w:szCs w:val="24"/>
        </w:rPr>
        <w:t>).</w:t>
      </w:r>
    </w:p>
    <w:p w:rsidR="00DB0359" w:rsidRPr="0063389B" w:rsidRDefault="00DB0359" w:rsidP="00DB0359">
      <w:pPr>
        <w:spacing w:line="288" w:lineRule="auto"/>
        <w:ind w:firstLine="567"/>
        <w:jc w:val="both"/>
        <w:rPr>
          <w:rFonts w:eastAsia="MS Mincho"/>
          <w:sz w:val="24"/>
          <w:szCs w:val="24"/>
        </w:rPr>
      </w:pPr>
      <w:r w:rsidRPr="0063389B">
        <w:rPr>
          <w:rFonts w:eastAsia="MS Mincho"/>
          <w:sz w:val="24"/>
          <w:szCs w:val="24"/>
        </w:rPr>
        <w:t xml:space="preserve">Практичні заняття тривалістю 2 академічні години (90 хвилин) , проходять у терапевтичній клініці (відділенні терапевтичного профілю) та </w:t>
      </w:r>
      <w:r w:rsidR="005654B8" w:rsidRPr="0063389B">
        <w:rPr>
          <w:rFonts w:eastAsia="MS Mincho"/>
          <w:sz w:val="24"/>
          <w:szCs w:val="24"/>
        </w:rPr>
        <w:t>включають наступні методи навчання</w:t>
      </w:r>
      <w:r w:rsidRPr="0063389B">
        <w:rPr>
          <w:rFonts w:eastAsia="MS Mincho"/>
          <w:sz w:val="24"/>
          <w:szCs w:val="24"/>
        </w:rPr>
        <w:t>: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клінічних кейсів,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проблемно-дослідницький метод,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індивідуальних навчально-дослідних завдань,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конкурентних груп, </w:t>
      </w:r>
    </w:p>
    <w:p w:rsidR="005654B8" w:rsidRPr="0063389B" w:rsidRDefault="005654B8" w:rsidP="00D6304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 xml:space="preserve">метод </w:t>
      </w:r>
      <w:proofErr w:type="spellStart"/>
      <w:r w:rsidRPr="0063389B">
        <w:rPr>
          <w:color w:val="000000"/>
          <w:sz w:val="24"/>
          <w:szCs w:val="24"/>
        </w:rPr>
        <w:t>тренінгових</w:t>
      </w:r>
      <w:proofErr w:type="spellEnd"/>
      <w:r w:rsidRPr="0063389B">
        <w:rPr>
          <w:color w:val="000000"/>
          <w:sz w:val="24"/>
          <w:szCs w:val="24"/>
        </w:rPr>
        <w:t xml:space="preserve"> технологій, </w:t>
      </w:r>
    </w:p>
    <w:p w:rsidR="00DB0359" w:rsidRPr="0063389B" w:rsidRDefault="005654B8" w:rsidP="005654B8">
      <w:pPr>
        <w:widowControl/>
        <w:numPr>
          <w:ilvl w:val="0"/>
          <w:numId w:val="5"/>
        </w:numPr>
        <w:autoSpaceDE/>
        <w:autoSpaceDN/>
        <w:spacing w:line="288" w:lineRule="auto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>метод проведення наукових конференцій із застосуванням інтерактивних, міждисциплінарних та інформаційно-комп’ютерних технологій</w:t>
      </w:r>
    </w:p>
    <w:p w:rsidR="00DB0359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autoSpaceDE/>
        <w:autoSpaceDN/>
        <w:spacing w:line="298" w:lineRule="auto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MS Mincho"/>
          <w:sz w:val="24"/>
          <w:szCs w:val="24"/>
        </w:rPr>
        <w:tab/>
      </w:r>
      <w:r w:rsidRPr="0063389B">
        <w:rPr>
          <w:rFonts w:eastAsia="Times New Roman"/>
          <w:color w:val="000000"/>
          <w:sz w:val="24"/>
          <w:szCs w:val="24"/>
        </w:rPr>
        <w:t xml:space="preserve">При підготовці до практичних занять студенти можуть використовувати презентації,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відео-матеріали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>, методичні рекомендації,</w:t>
      </w:r>
      <w:r w:rsidR="00FF2AB3">
        <w:rPr>
          <w:rFonts w:eastAsia="Times New Roman"/>
          <w:color w:val="000000"/>
          <w:sz w:val="24"/>
          <w:szCs w:val="24"/>
        </w:rPr>
        <w:t xml:space="preserve"> що розміщені на репозицій ХНМУ(</w:t>
      </w:r>
      <w:hyperlink r:id="rId7" w:history="1">
        <w:r w:rsidR="00FF2AB3" w:rsidRPr="00E50903">
          <w:rPr>
            <w:rStyle w:val="a3"/>
            <w:rFonts w:eastAsia="Times New Roman"/>
            <w:sz w:val="24"/>
            <w:szCs w:val="24"/>
          </w:rPr>
          <w:t>http://repo.knmu.edu.ua/handle/123456789/178</w:t>
        </w:r>
      </w:hyperlink>
      <w:r w:rsidR="00FF2AB3" w:rsidRPr="006C163F">
        <w:rPr>
          <w:rFonts w:eastAsia="Times New Roman"/>
          <w:color w:val="000000"/>
          <w:sz w:val="24"/>
          <w:szCs w:val="24"/>
        </w:rPr>
        <w:t>)</w:t>
      </w:r>
      <w:r w:rsidRPr="0063389B">
        <w:rPr>
          <w:rFonts w:eastAsia="Times New Roman"/>
          <w:color w:val="000000"/>
          <w:sz w:val="24"/>
          <w:szCs w:val="24"/>
        </w:rPr>
        <w:t xml:space="preserve">та в системі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. При необхідності у викладанні дисципліни можливо використання форм дистанційного викладання в системі </w:t>
      </w:r>
      <w:proofErr w:type="spellStart"/>
      <w:r w:rsidRPr="0063389B">
        <w:rPr>
          <w:rFonts w:eastAsia="Times New Roman"/>
          <w:color w:val="000000"/>
          <w:sz w:val="24"/>
          <w:szCs w:val="24"/>
        </w:rPr>
        <w:t>Moodle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( проведення практичних занять теоретичного напрямку, вирішення тестових завдань, вирішення ситуаційних завдань)) </w:t>
      </w:r>
    </w:p>
    <w:p w:rsidR="00ED736B" w:rsidRPr="0063389B" w:rsidRDefault="00ED736B" w:rsidP="00D63048">
      <w:pPr>
        <w:pStyle w:val="a8"/>
        <w:numPr>
          <w:ilvl w:val="0"/>
          <w:numId w:val="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ітература</w:t>
      </w:r>
      <w:proofErr w:type="spellEnd"/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256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63389B">
        <w:rPr>
          <w:rFonts w:ascii="Times New Roman" w:hAnsi="Times New Roman"/>
          <w:sz w:val="24"/>
          <w:lang w:eastAsia="uk-UA"/>
        </w:rPr>
        <w:t>Гиляревский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С.А., </w:t>
      </w:r>
      <w:r w:rsidRPr="0063389B">
        <w:rPr>
          <w:rFonts w:ascii="Times New Roman" w:hAnsi="Times New Roman"/>
          <w:sz w:val="24"/>
        </w:rPr>
        <w:t xml:space="preserve">Тарасов </w:t>
      </w:r>
      <w:r w:rsidRPr="0063389B">
        <w:rPr>
          <w:rFonts w:ascii="Times New Roman" w:hAnsi="Times New Roman"/>
          <w:sz w:val="24"/>
          <w:lang w:eastAsia="uk-UA"/>
        </w:rPr>
        <w:t xml:space="preserve">К.Є. </w:t>
      </w:r>
      <w:r w:rsidRPr="0063389B">
        <w:rPr>
          <w:rFonts w:ascii="Times New Roman" w:hAnsi="Times New Roman"/>
          <w:sz w:val="24"/>
        </w:rPr>
        <w:t>Диалектический материализм и</w:t>
      </w:r>
      <w:r w:rsidRPr="0063389B">
        <w:rPr>
          <w:rFonts w:ascii="Times New Roman" w:hAnsi="Times New Roman"/>
          <w:sz w:val="24"/>
          <w:lang w:val="uk-UA"/>
        </w:rPr>
        <w:t xml:space="preserve"> </w:t>
      </w:r>
      <w:r w:rsidRPr="0063389B">
        <w:rPr>
          <w:rFonts w:ascii="Times New Roman" w:hAnsi="Times New Roman"/>
          <w:sz w:val="24"/>
        </w:rPr>
        <w:t>медицинская диагностика.- М.,-1973.-248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78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>Логико-гносеологические и методологические проблемы</w:t>
      </w:r>
      <w:r w:rsidRPr="0063389B">
        <w:rPr>
          <w:rFonts w:ascii="Times New Roman" w:hAnsi="Times New Roman"/>
          <w:sz w:val="24"/>
          <w:lang w:val="uk-UA"/>
        </w:rPr>
        <w:t xml:space="preserve"> </w:t>
      </w:r>
      <w:r w:rsidRPr="0063389B">
        <w:rPr>
          <w:rFonts w:ascii="Times New Roman" w:hAnsi="Times New Roman"/>
          <w:sz w:val="24"/>
        </w:rPr>
        <w:t>диагноза//</w:t>
      </w:r>
      <w:proofErr w:type="spellStart"/>
      <w:r w:rsidRPr="0063389B">
        <w:rPr>
          <w:rFonts w:ascii="Times New Roman" w:hAnsi="Times New Roman"/>
          <w:sz w:val="24"/>
        </w:rPr>
        <w:t>Тез</w:t>
      </w:r>
      <w:proofErr w:type="gramStart"/>
      <w:r w:rsidRPr="0063389B">
        <w:rPr>
          <w:rFonts w:ascii="Times New Roman" w:hAnsi="Times New Roman"/>
          <w:sz w:val="24"/>
        </w:rPr>
        <w:t>.В</w:t>
      </w:r>
      <w:proofErr w:type="gramEnd"/>
      <w:r w:rsidRPr="0063389B">
        <w:rPr>
          <w:rFonts w:ascii="Times New Roman" w:hAnsi="Times New Roman"/>
          <w:sz w:val="24"/>
        </w:rPr>
        <w:t>сесоюзной</w:t>
      </w:r>
      <w:proofErr w:type="spellEnd"/>
      <w:r w:rsidRPr="0063389B">
        <w:rPr>
          <w:rFonts w:ascii="Times New Roman" w:hAnsi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/>
          <w:sz w:val="24"/>
        </w:rPr>
        <w:t>конф</w:t>
      </w:r>
      <w:proofErr w:type="spellEnd"/>
      <w:r w:rsidRPr="0063389B">
        <w:rPr>
          <w:rFonts w:ascii="Times New Roman" w:hAnsi="Times New Roman"/>
          <w:sz w:val="24"/>
        </w:rPr>
        <w:t xml:space="preserve"> - М., 1986.-152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5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Попов В.Г. Принцип причинности в познании медико-биологических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закономірностей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.- </w:t>
      </w:r>
      <w:r w:rsidRPr="0063389B">
        <w:rPr>
          <w:rFonts w:ascii="Times New Roman" w:hAnsi="Times New Roman"/>
          <w:sz w:val="24"/>
        </w:rPr>
        <w:t xml:space="preserve">Киев, </w:t>
      </w:r>
      <w:r w:rsidRPr="0063389B">
        <w:rPr>
          <w:rFonts w:ascii="Times New Roman" w:hAnsi="Times New Roman"/>
          <w:sz w:val="24"/>
          <w:lang w:eastAsia="uk-UA"/>
        </w:rPr>
        <w:t>Одеса,</w:t>
      </w:r>
      <w:r w:rsidRPr="0063389B">
        <w:rPr>
          <w:rFonts w:ascii="Times New Roman" w:hAnsi="Times New Roman"/>
          <w:sz w:val="24"/>
        </w:rPr>
        <w:t>1982.-216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2"/>
        </w:tabs>
        <w:spacing w:after="0" w:line="240" w:lineRule="auto"/>
        <w:rPr>
          <w:rFonts w:ascii="Times New Roman" w:hAnsi="Times New Roman"/>
          <w:sz w:val="24"/>
          <w:lang w:val="uk-UA"/>
        </w:rPr>
      </w:pPr>
      <w:r w:rsidRPr="0063389B">
        <w:rPr>
          <w:rFonts w:ascii="Times New Roman" w:hAnsi="Times New Roman"/>
          <w:sz w:val="24"/>
        </w:rPr>
        <w:t xml:space="preserve">Попов М.В.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Аксіологія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і </w:t>
      </w:r>
      <w:r w:rsidRPr="0063389B">
        <w:rPr>
          <w:rFonts w:ascii="Times New Roman" w:hAnsi="Times New Roman"/>
          <w:sz w:val="24"/>
        </w:rPr>
        <w:t xml:space="preserve">медицина,- К.,2003.-284 </w:t>
      </w:r>
      <w:proofErr w:type="gramStart"/>
      <w:r w:rsidRPr="0063389B">
        <w:rPr>
          <w:rFonts w:ascii="Times New Roman" w:hAnsi="Times New Roman"/>
          <w:sz w:val="24"/>
        </w:rPr>
        <w:t>с</w:t>
      </w:r>
      <w:proofErr w:type="gramEnd"/>
      <w:r w:rsidRPr="0063389B">
        <w:rPr>
          <w:rFonts w:ascii="Times New Roman" w:hAnsi="Times New Roman"/>
          <w:sz w:val="24"/>
          <w:lang w:val="uk-UA"/>
        </w:rPr>
        <w:t xml:space="preserve"> 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2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Черкасов С.В.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Теорія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/>
          <w:sz w:val="24"/>
          <w:lang w:eastAsia="uk-UA"/>
        </w:rPr>
        <w:t>п</w:t>
      </w:r>
      <w:proofErr w:type="gramEnd"/>
      <w:r w:rsidRPr="0063389B">
        <w:rPr>
          <w:rFonts w:ascii="Times New Roman" w:hAnsi="Times New Roman"/>
          <w:sz w:val="24"/>
          <w:lang w:eastAsia="uk-UA"/>
        </w:rPr>
        <w:t>ізнання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і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лікарська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діагностика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,-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Київ</w:t>
      </w:r>
      <w:proofErr w:type="spellEnd"/>
      <w:r w:rsidRPr="0063389B">
        <w:rPr>
          <w:rFonts w:ascii="Times New Roman" w:hAnsi="Times New Roman"/>
          <w:sz w:val="24"/>
          <w:lang w:eastAsia="uk-UA"/>
        </w:rPr>
        <w:t>, Полтава.-1</w:t>
      </w:r>
      <w:r w:rsidRPr="0063389B">
        <w:rPr>
          <w:rFonts w:ascii="Times New Roman" w:hAnsi="Times New Roman"/>
          <w:sz w:val="24"/>
        </w:rPr>
        <w:t xml:space="preserve">999-230 </w:t>
      </w:r>
      <w:r w:rsidRPr="0063389B">
        <w:rPr>
          <w:rFonts w:ascii="Times New Roman" w:hAnsi="Times New Roman"/>
          <w:sz w:val="24"/>
          <w:lang w:eastAsia="uk-UA"/>
        </w:rPr>
        <w:t>с&gt;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tabs>
          <w:tab w:val="left" w:pos="389"/>
        </w:tabs>
        <w:spacing w:after="0" w:line="240" w:lineRule="auto"/>
        <w:rPr>
          <w:rFonts w:ascii="Times New Roman" w:hAnsi="Times New Roman"/>
          <w:sz w:val="24"/>
        </w:rPr>
      </w:pPr>
      <w:r w:rsidRPr="0063389B">
        <w:rPr>
          <w:rFonts w:ascii="Times New Roman" w:hAnsi="Times New Roman"/>
          <w:sz w:val="24"/>
        </w:rPr>
        <w:t xml:space="preserve">Философия медицины (Под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ред.Ю.</w:t>
      </w:r>
      <w:r w:rsidRPr="0063389B">
        <w:rPr>
          <w:rFonts w:ascii="Times New Roman" w:hAnsi="Times New Roman"/>
          <w:sz w:val="24"/>
        </w:rPr>
        <w:t>Л.</w:t>
      </w:r>
      <w:r w:rsidRPr="0063389B">
        <w:rPr>
          <w:rFonts w:ascii="Times New Roman" w:hAnsi="Times New Roman"/>
          <w:sz w:val="24"/>
          <w:lang w:eastAsia="uk-UA"/>
        </w:rPr>
        <w:t>Шевченко</w:t>
      </w:r>
      <w:proofErr w:type="spellEnd"/>
      <w:r w:rsidRPr="0063389B">
        <w:rPr>
          <w:rFonts w:ascii="Times New Roman" w:hAnsi="Times New Roman"/>
          <w:sz w:val="24"/>
          <w:lang w:eastAsia="uk-UA"/>
        </w:rPr>
        <w:t>)- М.</w:t>
      </w:r>
      <w:r w:rsidRPr="0063389B">
        <w:rPr>
          <w:rFonts w:ascii="Times New Roman" w:hAnsi="Times New Roman"/>
          <w:sz w:val="24"/>
        </w:rPr>
        <w:t>,2004.-480 с.</w:t>
      </w:r>
    </w:p>
    <w:p w:rsidR="0074632C" w:rsidRPr="0063389B" w:rsidRDefault="0074632C" w:rsidP="0074632C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proofErr w:type="spellStart"/>
      <w:r w:rsidRPr="0063389B">
        <w:rPr>
          <w:rFonts w:ascii="Times New Roman" w:hAnsi="Times New Roman"/>
          <w:sz w:val="24"/>
        </w:rPr>
        <w:t>Царегородцев</w:t>
      </w:r>
      <w:proofErr w:type="spellEnd"/>
      <w:r w:rsidRPr="0063389B">
        <w:rPr>
          <w:rFonts w:ascii="Times New Roman" w:hAnsi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/>
          <w:sz w:val="24"/>
          <w:lang w:eastAsia="uk-UA"/>
        </w:rPr>
        <w:t>Г.И.,Ерохин</w:t>
      </w:r>
      <w:proofErr w:type="spellEnd"/>
      <w:r w:rsidRPr="0063389B">
        <w:rPr>
          <w:rFonts w:ascii="Times New Roman" w:hAnsi="Times New Roman"/>
          <w:sz w:val="24"/>
          <w:lang w:eastAsia="uk-UA"/>
        </w:rPr>
        <w:t xml:space="preserve"> В.Г. </w:t>
      </w:r>
      <w:r w:rsidRPr="0063389B">
        <w:rPr>
          <w:rFonts w:ascii="Times New Roman" w:hAnsi="Times New Roman"/>
          <w:sz w:val="24"/>
        </w:rPr>
        <w:t>Диалектический материализм и теоретические основы медицины</w:t>
      </w:r>
      <w:proofErr w:type="gramStart"/>
      <w:r w:rsidRPr="0063389B">
        <w:rPr>
          <w:rFonts w:ascii="Times New Roman" w:hAnsi="Times New Roman"/>
          <w:sz w:val="24"/>
        </w:rPr>
        <w:t>.-</w:t>
      </w:r>
      <w:proofErr w:type="gramEnd"/>
      <w:r w:rsidRPr="0063389B">
        <w:rPr>
          <w:rFonts w:ascii="Times New Roman" w:hAnsi="Times New Roman"/>
          <w:sz w:val="24"/>
        </w:rPr>
        <w:t>М.,1986.-288 с</w:t>
      </w:r>
    </w:p>
    <w:p w:rsidR="005247AC" w:rsidRPr="0063389B" w:rsidRDefault="00ED736B" w:rsidP="0063389B">
      <w:pPr>
        <w:pStyle w:val="a8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Пререквізити</w:t>
      </w:r>
      <w:proofErr w:type="spellEnd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та </w:t>
      </w:r>
      <w:proofErr w:type="spellStart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кореквізити</w:t>
      </w:r>
      <w:proofErr w:type="spellEnd"/>
      <w:r w:rsidRPr="00633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дисципліни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примірного навчального плану, вивчення навчальної дисципліни «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Теорія пізнання та медицина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» здійснюється в </w:t>
      </w:r>
      <w:r w:rsidR="0063389B" w:rsidRPr="006338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63389B" w:rsidRPr="0063389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семестрах, коли студентом набуті відповідні знання з основних базових дисциплін: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філософії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історії та культури України, безпеки життєдіяльності, основ біоетики та </w:t>
      </w:r>
      <w:proofErr w:type="spellStart"/>
      <w:r w:rsidR="0063389B">
        <w:rPr>
          <w:rFonts w:ascii="Times New Roman" w:hAnsi="Times New Roman" w:cs="Times New Roman"/>
          <w:sz w:val="24"/>
          <w:szCs w:val="24"/>
          <w:lang w:val="uk-UA"/>
        </w:rPr>
        <w:t>біобезпеки</w:t>
      </w:r>
      <w:proofErr w:type="spellEnd"/>
      <w:r w:rsidR="0063389B">
        <w:rPr>
          <w:rFonts w:ascii="Times New Roman" w:hAnsi="Times New Roman" w:cs="Times New Roman"/>
          <w:sz w:val="24"/>
          <w:szCs w:val="24"/>
          <w:lang w:val="uk-UA"/>
        </w:rPr>
        <w:t>, деонтології в медицині, пропедевтики внутрішньої медицини (</w:t>
      </w:r>
      <w:proofErr w:type="spellStart"/>
      <w:r w:rsidR="0063389B">
        <w:rPr>
          <w:rFonts w:ascii="Times New Roman" w:hAnsi="Times New Roman" w:cs="Times New Roman"/>
          <w:sz w:val="24"/>
          <w:szCs w:val="24"/>
          <w:lang w:val="uk-UA"/>
        </w:rPr>
        <w:t>пререквизити</w:t>
      </w:r>
      <w:proofErr w:type="spellEnd"/>
      <w:r w:rsidR="0063389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з якими інтегрується програма. У свою чергу, </w:t>
      </w:r>
      <w:r w:rsidR="0063389B">
        <w:rPr>
          <w:rFonts w:ascii="Times New Roman" w:hAnsi="Times New Roman" w:cs="Times New Roman"/>
          <w:sz w:val="24"/>
          <w:szCs w:val="24"/>
          <w:lang w:val="uk-UA"/>
        </w:rPr>
        <w:t>«Теорія пізнання та медицина»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формує засади вивчення студентом наступних клінічних дисциплін – внутрішньої медицини, загальної практики (сімейної медицини) медичної психології, інфекційних хвороб, онкології,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lastRenderedPageBreak/>
        <w:t>анестезіології та інтенсивної терапії, що передбачає «вертикальну»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діяльності.</w:t>
      </w:r>
    </w:p>
    <w:p w:rsidR="00FE1566" w:rsidRPr="00FE1566" w:rsidRDefault="00ED736B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</w:t>
      </w:r>
      <w:r w:rsidR="000B07FD" w:rsidRPr="006338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B07FD" w:rsidRPr="0063389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7C9C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вивчення дисципліни </w:t>
      </w:r>
      <w:r w:rsidR="0063389B" w:rsidRPr="0063389B">
        <w:rPr>
          <w:rFonts w:ascii="Times New Roman" w:hAnsi="Times New Roman" w:cs="Times New Roman"/>
          <w:sz w:val="24"/>
          <w:szCs w:val="24"/>
          <w:lang w:val="uk-UA"/>
        </w:rPr>
        <w:t>«Теорія пізнання та медицина</w:t>
      </w:r>
      <w:r w:rsidR="001A7C9C" w:rsidRPr="0063389B">
        <w:rPr>
          <w:rFonts w:ascii="Times New Roman" w:hAnsi="Times New Roman" w:cs="Times New Roman"/>
          <w:sz w:val="24"/>
          <w:szCs w:val="24"/>
          <w:lang w:val="uk-UA"/>
        </w:rPr>
        <w:t>» студент</w:t>
      </w:r>
      <w:r w:rsidR="0074632C"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FE1566"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</w:p>
    <w:p w:rsidR="00FE1566" w:rsidRPr="00FE1566" w:rsidRDefault="0063389B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80808"/>
          <w:sz w:val="24"/>
          <w:szCs w:val="24"/>
          <w:lang w:val="uk-UA"/>
        </w:rPr>
        <w:t>з</w:t>
      </w:r>
      <w:r w:rsidR="0074632C"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>добут</w:t>
      </w:r>
      <w:r w:rsidR="00FE1566">
        <w:rPr>
          <w:rFonts w:ascii="Times New Roman" w:hAnsi="Times New Roman" w:cs="Times New Roman"/>
          <w:color w:val="080808"/>
          <w:sz w:val="24"/>
          <w:szCs w:val="24"/>
          <w:lang w:val="uk-UA"/>
        </w:rPr>
        <w:t>и</w:t>
      </w:r>
      <w:r w:rsidR="0074632C"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 сучасні наукові знання щодо методології та методики наукового пізнання, його історичного досвіду; </w:t>
      </w:r>
    </w:p>
    <w:p w:rsidR="0074632C" w:rsidRPr="0063389B" w:rsidRDefault="0074632C" w:rsidP="0063389B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оволодіти теорією та навичками </w:t>
      </w:r>
      <w:proofErr w:type="spellStart"/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>компетентнісного</w:t>
      </w:r>
      <w:proofErr w:type="spellEnd"/>
      <w:r w:rsidRPr="0063389B">
        <w:rPr>
          <w:rFonts w:ascii="Times New Roman" w:hAnsi="Times New Roman" w:cs="Times New Roman"/>
          <w:color w:val="080808"/>
          <w:sz w:val="24"/>
          <w:szCs w:val="24"/>
          <w:lang w:val="uk-UA"/>
        </w:rPr>
        <w:t xml:space="preserve"> застосування принципів та форм наукового пізнання у виробленні теоретичного мислення майбутнього лікаря-магістра, теоретико-методологічними знаннями з дисципліни та практичними вміннями і навичками.</w:t>
      </w:r>
    </w:p>
    <w:p w:rsidR="001A7C9C" w:rsidRPr="0063389B" w:rsidRDefault="001A7C9C" w:rsidP="0074632C">
      <w:pPr>
        <w:adjustRightInd w:val="0"/>
        <w:spacing w:line="288" w:lineRule="auto"/>
        <w:jc w:val="both"/>
        <w:rPr>
          <w:sz w:val="24"/>
          <w:szCs w:val="24"/>
        </w:rPr>
      </w:pPr>
    </w:p>
    <w:p w:rsidR="00BC1592" w:rsidRPr="0063389B" w:rsidRDefault="00BC1592" w:rsidP="00BC1592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6338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3389B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  <w:proofErr w:type="spellEnd"/>
    </w:p>
    <w:p w:rsidR="0074632C" w:rsidRPr="0063389B" w:rsidRDefault="0074632C" w:rsidP="0074632C">
      <w:pPr>
        <w:jc w:val="center"/>
        <w:rPr>
          <w:b/>
          <w:sz w:val="24"/>
        </w:rPr>
      </w:pPr>
      <w:r w:rsidRPr="0063389B">
        <w:rPr>
          <w:b/>
          <w:sz w:val="24"/>
        </w:rPr>
        <w:t>Теми лекцій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74632C" w:rsidRPr="0063389B" w:rsidTr="00A8265B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Години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 xml:space="preserve">Теорія пізнання як розділ філософії. </w:t>
            </w:r>
            <w:proofErr w:type="spellStart"/>
            <w:r w:rsidRPr="0063389B">
              <w:rPr>
                <w:sz w:val="24"/>
              </w:rPr>
              <w:t>Теоретіко-пізнавальни</w:t>
            </w:r>
            <w:proofErr w:type="spellEnd"/>
          </w:p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Проблеми лікарської діагностики.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proofErr w:type="spellStart"/>
            <w:r w:rsidRPr="0063389B">
              <w:rPr>
                <w:sz w:val="24"/>
              </w:rPr>
              <w:t>Епістеміологічні</w:t>
            </w:r>
            <w:proofErr w:type="spellEnd"/>
            <w:r w:rsidRPr="0063389B">
              <w:rPr>
                <w:sz w:val="24"/>
              </w:rPr>
              <w:t xml:space="preserve"> проблеми медичної діагностики.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Сучасна лікарська практика та гносеологічна специфіка медичного діагнозу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ind w:firstLine="34"/>
              <w:rPr>
                <w:sz w:val="24"/>
              </w:rPr>
            </w:pPr>
            <w:r w:rsidRPr="0063389B">
              <w:rPr>
                <w:sz w:val="24"/>
              </w:rPr>
              <w:t>Проблеми суб’єктивного і об’єктивного в діагностиці. Критерій практики.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7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Науково медичне пізнання та </w:t>
            </w:r>
            <w:proofErr w:type="spellStart"/>
            <w:r w:rsidRPr="0063389B">
              <w:rPr>
                <w:sz w:val="24"/>
              </w:rPr>
              <w:t>діагностични</w:t>
            </w:r>
            <w:proofErr w:type="spellEnd"/>
            <w:r w:rsidRPr="0063389B">
              <w:rPr>
                <w:sz w:val="24"/>
              </w:rPr>
              <w:t xml:space="preserve"> проблеми сучасної медицини.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240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bCs/>
                <w:sz w:val="24"/>
              </w:rPr>
            </w:pPr>
            <w:r w:rsidRPr="0063389B">
              <w:rPr>
                <w:b/>
                <w:sz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C5025E" w:rsidP="00A8265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2</w:t>
            </w:r>
            <w:r w:rsidR="0074632C" w:rsidRPr="0063389B">
              <w:rPr>
                <w:bCs/>
                <w:sz w:val="24"/>
              </w:rPr>
              <w:t>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74632C" w:rsidRPr="0063389B" w:rsidRDefault="0074632C" w:rsidP="0074632C">
      <w:pPr>
        <w:ind w:left="495"/>
        <w:jc w:val="center"/>
        <w:rPr>
          <w:b/>
          <w:sz w:val="24"/>
        </w:rPr>
      </w:pPr>
      <w:r w:rsidRPr="0063389B">
        <w:rPr>
          <w:b/>
          <w:sz w:val="24"/>
        </w:rPr>
        <w:t>5.Теми семінарських занять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666"/>
        <w:gridCol w:w="1260"/>
      </w:tblGrid>
      <w:tr w:rsidR="0074632C" w:rsidRPr="0063389B" w:rsidTr="00A8265B">
        <w:trPr>
          <w:trHeight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№ з/п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74632C" w:rsidP="00A8265B">
            <w:pPr>
              <w:jc w:val="center"/>
              <w:rPr>
                <w:b/>
                <w:sz w:val="24"/>
              </w:rPr>
            </w:pPr>
            <w:r w:rsidRPr="0063389B">
              <w:rPr>
                <w:b/>
                <w:sz w:val="24"/>
              </w:rPr>
              <w:t>Години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 xml:space="preserve">Духовно-практичний характер людської діяльності. Пізнання як один </w:t>
            </w:r>
            <w:proofErr w:type="spellStart"/>
            <w:r w:rsidRPr="0063389B">
              <w:rPr>
                <w:sz w:val="24"/>
              </w:rPr>
              <w:t>из</w:t>
            </w:r>
            <w:proofErr w:type="spellEnd"/>
            <w:r w:rsidRPr="0063389B">
              <w:rPr>
                <w:sz w:val="24"/>
              </w:rPr>
              <w:t xml:space="preserve"> суттєвих характеристик людини.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Філософія здоров’я та хвороби.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Медичний діагноз як метод відображення сутності хвороби. Клінічне мислення.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ind w:firstLine="34"/>
              <w:rPr>
                <w:sz w:val="24"/>
              </w:rPr>
            </w:pPr>
            <w:r w:rsidRPr="0063389B">
              <w:rPr>
                <w:sz w:val="24"/>
              </w:rPr>
              <w:t>Універсальні принципи мислення. Лікарські помилки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74632C" w:rsidRPr="0063389B" w:rsidTr="00A8265B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74632C">
            <w:pPr>
              <w:widowControl/>
              <w:numPr>
                <w:ilvl w:val="0"/>
                <w:numId w:val="38"/>
              </w:numPr>
              <w:autoSpaceDE/>
              <w:autoSpaceDN/>
              <w:rPr>
                <w:sz w:val="24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proofErr w:type="spellStart"/>
            <w:r w:rsidRPr="0063389B">
              <w:rPr>
                <w:sz w:val="24"/>
              </w:rPr>
              <w:t>Науково-техничний</w:t>
            </w:r>
            <w:proofErr w:type="spellEnd"/>
            <w:r w:rsidRPr="0063389B">
              <w:rPr>
                <w:sz w:val="24"/>
              </w:rPr>
              <w:t xml:space="preserve"> прогрес та зміна захворювань людини.</w:t>
            </w:r>
          </w:p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Медична кібернетика, математика, </w:t>
            </w:r>
            <w:proofErr w:type="spellStart"/>
            <w:r w:rsidRPr="0063389B">
              <w:rPr>
                <w:sz w:val="24"/>
              </w:rPr>
              <w:t>техника</w:t>
            </w:r>
            <w:proofErr w:type="spellEnd"/>
            <w:r w:rsidRPr="0063389B">
              <w:rPr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C5025E" w:rsidRDefault="00C5025E" w:rsidP="00A8265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bookmarkStart w:id="0" w:name="_GoBack"/>
            <w:bookmarkEnd w:id="0"/>
          </w:p>
        </w:tc>
      </w:tr>
      <w:tr w:rsidR="0074632C" w:rsidRPr="0063389B" w:rsidTr="00A8265B">
        <w:trPr>
          <w:trHeight w:val="240"/>
        </w:trPr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C" w:rsidRPr="0063389B" w:rsidRDefault="0074632C" w:rsidP="00A8265B">
            <w:pPr>
              <w:rPr>
                <w:b/>
                <w:bCs/>
                <w:sz w:val="24"/>
              </w:rPr>
            </w:pPr>
            <w:r w:rsidRPr="0063389B">
              <w:rPr>
                <w:b/>
                <w:sz w:val="24"/>
              </w:rPr>
              <w:t>Всього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C" w:rsidRPr="0063389B" w:rsidRDefault="00C5025E" w:rsidP="00A8265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2</w:t>
            </w:r>
            <w:r w:rsidR="0074632C" w:rsidRPr="0063389B">
              <w:rPr>
                <w:bCs/>
                <w:sz w:val="24"/>
              </w:rPr>
              <w:t>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74632C" w:rsidRPr="0063389B" w:rsidRDefault="0074632C" w:rsidP="0074632C">
      <w:pPr>
        <w:ind w:left="7513" w:hanging="6946"/>
        <w:jc w:val="center"/>
        <w:rPr>
          <w:b/>
          <w:sz w:val="24"/>
        </w:rPr>
      </w:pPr>
      <w:r w:rsidRPr="0063389B">
        <w:rPr>
          <w:b/>
          <w:sz w:val="24"/>
        </w:rPr>
        <w:t>6. Самостійна робота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90"/>
      </w:tblGrid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ind w:left="142" w:hanging="142"/>
              <w:jc w:val="center"/>
              <w:rPr>
                <w:sz w:val="24"/>
              </w:rPr>
            </w:pPr>
            <w:r w:rsidRPr="0063389B">
              <w:rPr>
                <w:sz w:val="24"/>
              </w:rPr>
              <w:t>№</w:t>
            </w:r>
          </w:p>
          <w:p w:rsidR="0074632C" w:rsidRPr="0063389B" w:rsidRDefault="0074632C" w:rsidP="00A8265B">
            <w:pPr>
              <w:ind w:left="142" w:hanging="142"/>
              <w:jc w:val="center"/>
              <w:rPr>
                <w:sz w:val="24"/>
              </w:rPr>
            </w:pPr>
            <w:r w:rsidRPr="0063389B">
              <w:rPr>
                <w:sz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Назва теми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Кількість</w:t>
            </w:r>
          </w:p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годин</w:t>
            </w:r>
          </w:p>
        </w:tc>
      </w:tr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Підготовка до семінарських занять (теоретична підготовка): опрацювання матеріалів лекцій та підручника, складання тез виступу, розв'язання </w:t>
            </w:r>
            <w:proofErr w:type="spellStart"/>
            <w:r w:rsidRPr="0063389B">
              <w:rPr>
                <w:sz w:val="24"/>
              </w:rPr>
              <w:t>логіч</w:t>
            </w:r>
            <w:proofErr w:type="spellEnd"/>
            <w:r w:rsidRPr="0063389B">
              <w:rPr>
                <w:sz w:val="24"/>
              </w:rPr>
              <w:t xml:space="preserve"> вправ, конспектування, підготовка реферату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C5025E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     </w:t>
            </w:r>
            <w:r w:rsidR="00C5025E">
              <w:rPr>
                <w:sz w:val="24"/>
                <w:lang w:val="ru-RU"/>
              </w:rPr>
              <w:t>3</w:t>
            </w:r>
            <w:r w:rsidRPr="0063389B">
              <w:rPr>
                <w:sz w:val="24"/>
              </w:rPr>
              <w:t>0</w:t>
            </w:r>
          </w:p>
        </w:tc>
      </w:tr>
      <w:tr w:rsidR="0074632C" w:rsidRPr="0063389B" w:rsidTr="00A8265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center"/>
              <w:rPr>
                <w:sz w:val="24"/>
              </w:rPr>
            </w:pPr>
            <w:r w:rsidRPr="0063389B"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Індивідуальна СРС: складання </w:t>
            </w:r>
            <w:proofErr w:type="spellStart"/>
            <w:r w:rsidRPr="0063389B">
              <w:rPr>
                <w:sz w:val="24"/>
              </w:rPr>
              <w:t>ессе</w:t>
            </w:r>
            <w:proofErr w:type="spellEnd"/>
            <w:r w:rsidRPr="0063389B">
              <w:rPr>
                <w:sz w:val="24"/>
              </w:rPr>
              <w:t xml:space="preserve"> з теми: "Структура та функції умовиводу"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jc w:val="both"/>
              <w:rPr>
                <w:sz w:val="24"/>
              </w:rPr>
            </w:pPr>
            <w:r w:rsidRPr="0063389B">
              <w:rPr>
                <w:sz w:val="24"/>
              </w:rPr>
              <w:t xml:space="preserve">    50</w:t>
            </w:r>
          </w:p>
        </w:tc>
      </w:tr>
      <w:tr w:rsidR="0074632C" w:rsidRPr="0063389B" w:rsidTr="00A8265B"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2C" w:rsidRPr="0063389B" w:rsidRDefault="0074632C" w:rsidP="00A8265B">
            <w:pPr>
              <w:rPr>
                <w:sz w:val="24"/>
              </w:rPr>
            </w:pPr>
            <w:r w:rsidRPr="0063389B">
              <w:rPr>
                <w:sz w:val="24"/>
              </w:rPr>
              <w:t>Всього годин самостійної роботи студента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2C" w:rsidRPr="0063389B" w:rsidRDefault="00C5025E" w:rsidP="00A8265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8</w:t>
            </w:r>
            <w:r w:rsidR="0074632C" w:rsidRPr="0063389B">
              <w:rPr>
                <w:b/>
                <w:sz w:val="24"/>
              </w:rPr>
              <w:t>0</w:t>
            </w:r>
          </w:p>
        </w:tc>
      </w:tr>
    </w:tbl>
    <w:p w:rsidR="0074632C" w:rsidRPr="0063389B" w:rsidRDefault="0074632C" w:rsidP="0074632C">
      <w:pPr>
        <w:rPr>
          <w:b/>
          <w:sz w:val="24"/>
        </w:rPr>
      </w:pPr>
    </w:p>
    <w:p w:rsidR="00C5025E" w:rsidRDefault="00C5025E" w:rsidP="00D92F02">
      <w:pPr>
        <w:spacing w:line="288" w:lineRule="auto"/>
        <w:ind w:firstLine="567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BC1592" w:rsidRPr="0063389B" w:rsidRDefault="00BC1592" w:rsidP="00D92F02">
      <w:pPr>
        <w:spacing w:line="288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lastRenderedPageBreak/>
        <w:t>Політика та цінності</w:t>
      </w:r>
      <w:r w:rsidR="00D90548" w:rsidRPr="0063389B">
        <w:rPr>
          <w:rFonts w:eastAsia="Times New Roman"/>
          <w:b/>
          <w:color w:val="000000"/>
          <w:sz w:val="24"/>
          <w:szCs w:val="24"/>
        </w:rPr>
        <w:t xml:space="preserve"> </w:t>
      </w:r>
      <w:r w:rsidRPr="0063389B">
        <w:rPr>
          <w:rFonts w:eastAsia="Times New Roman"/>
          <w:b/>
          <w:color w:val="000000"/>
          <w:sz w:val="24"/>
          <w:szCs w:val="24"/>
        </w:rPr>
        <w:t>дисципліни</w:t>
      </w:r>
    </w:p>
    <w:p w:rsidR="003E7A81" w:rsidRPr="0063389B" w:rsidRDefault="00BC1592" w:rsidP="003E7A81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Вимоги дисципліни</w:t>
      </w:r>
      <w:r w:rsidRPr="0063389B">
        <w:rPr>
          <w:rFonts w:eastAsia="Times New Roman"/>
          <w:color w:val="000000"/>
          <w:sz w:val="24"/>
          <w:szCs w:val="24"/>
        </w:rPr>
        <w:t>(система вимог та правил, які викладач пред'являє до здобувачів вищої освіти при вивченні дисципліни).</w:t>
      </w:r>
      <w:r w:rsidR="003E7A81" w:rsidRPr="0063389B">
        <w:rPr>
          <w:sz w:val="24"/>
          <w:szCs w:val="24"/>
        </w:rPr>
        <w:t xml:space="preserve"> 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3E7A81" w:rsidRPr="0063389B">
        <w:rPr>
          <w:sz w:val="24"/>
          <w:szCs w:val="24"/>
          <w:lang w:val="ru-RU"/>
        </w:rPr>
        <w:t>мат</w:t>
      </w:r>
      <w:r w:rsidR="003E7A81" w:rsidRPr="0063389B">
        <w:rPr>
          <w:sz w:val="24"/>
          <w:szCs w:val="24"/>
        </w:rPr>
        <w:t>и змінне взуття, мати при собі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 Письмові та домашні завдання треба виконувати повністю та вчасно.</w:t>
      </w:r>
    </w:p>
    <w:p w:rsidR="00BC1592" w:rsidRPr="0063389B" w:rsidRDefault="003E7A81" w:rsidP="000B07FD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63389B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Студенти можуть обговорювати різні завдання, але їх виконання - строго індивідуально. </w:t>
      </w:r>
    </w:p>
    <w:p w:rsidR="000B07FD" w:rsidRPr="0063389B" w:rsidRDefault="00BC1592" w:rsidP="00484A73">
      <w:pPr>
        <w:pStyle w:val="Iauiue"/>
        <w:ind w:firstLine="708"/>
        <w:jc w:val="both"/>
        <w:rPr>
          <w:sz w:val="24"/>
          <w:szCs w:val="24"/>
        </w:rPr>
      </w:pPr>
      <w:r w:rsidRPr="0063389B">
        <w:rPr>
          <w:color w:val="000000"/>
          <w:sz w:val="24"/>
          <w:szCs w:val="24"/>
          <w:u w:val="single"/>
        </w:rPr>
        <w:t>Відвідування занять та поведінка</w:t>
      </w:r>
      <w:r w:rsidRPr="0063389B">
        <w:rPr>
          <w:color w:val="000000"/>
          <w:sz w:val="24"/>
          <w:szCs w:val="24"/>
        </w:rPr>
        <w:t xml:space="preserve"> </w:t>
      </w:r>
      <w:r w:rsidR="000B07FD" w:rsidRPr="0063389B">
        <w:rPr>
          <w:color w:val="000000"/>
          <w:sz w:val="24"/>
          <w:szCs w:val="24"/>
        </w:rPr>
        <w:t xml:space="preserve">Відвідування лекцій та практичних занять студентами є </w:t>
      </w:r>
      <w:proofErr w:type="spellStart"/>
      <w:r w:rsidR="000B07FD" w:rsidRPr="0063389B">
        <w:rPr>
          <w:color w:val="000000"/>
          <w:sz w:val="24"/>
          <w:szCs w:val="24"/>
        </w:rPr>
        <w:t>обов</w:t>
      </w:r>
      <w:proofErr w:type="spellEnd"/>
      <w:r w:rsidR="000B07FD" w:rsidRPr="0063389B">
        <w:rPr>
          <w:color w:val="000000"/>
          <w:sz w:val="24"/>
          <w:szCs w:val="24"/>
          <w:lang w:val="ru-RU"/>
        </w:rPr>
        <w:t>’</w:t>
      </w:r>
      <w:proofErr w:type="spellStart"/>
      <w:r w:rsidR="000B07FD" w:rsidRPr="0063389B">
        <w:rPr>
          <w:color w:val="000000"/>
          <w:sz w:val="24"/>
          <w:szCs w:val="24"/>
        </w:rPr>
        <w:t>язковим</w:t>
      </w:r>
      <w:proofErr w:type="spellEnd"/>
      <w:r w:rsidR="000B07FD" w:rsidRPr="0063389B">
        <w:rPr>
          <w:color w:val="000000"/>
          <w:sz w:val="24"/>
          <w:szCs w:val="24"/>
        </w:rPr>
        <w:t xml:space="preserve">. </w:t>
      </w:r>
      <w:r w:rsidR="00484A73" w:rsidRPr="0063389B">
        <w:rPr>
          <w:sz w:val="24"/>
          <w:szCs w:val="24"/>
        </w:rPr>
        <w:t xml:space="preserve"> </w:t>
      </w:r>
      <w:r w:rsidR="000B07FD" w:rsidRPr="0063389B">
        <w:rPr>
          <w:sz w:val="24"/>
          <w:szCs w:val="24"/>
        </w:rPr>
        <w:t xml:space="preserve">Не допускаються запізнення студентів на лекції та  практичні заняття. </w:t>
      </w:r>
    </w:p>
    <w:p w:rsidR="000B07FD" w:rsidRPr="0063389B" w:rsidRDefault="000B07FD" w:rsidP="000B07FD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63389B">
        <w:rPr>
          <w:sz w:val="24"/>
          <w:szCs w:val="24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63389B">
        <w:rPr>
          <w:sz w:val="24"/>
          <w:szCs w:val="24"/>
        </w:rPr>
        <w:t>-ки</w:t>
      </w:r>
      <w:proofErr w:type="spellEnd"/>
      <w:r w:rsidRPr="0063389B">
        <w:rPr>
          <w:sz w:val="24"/>
          <w:szCs w:val="24"/>
        </w:rPr>
        <w:t xml:space="preserve"> – це абсолютно нормально.</w:t>
      </w:r>
      <w:r w:rsidRPr="0063389B">
        <w:rPr>
          <w:b/>
          <w:sz w:val="24"/>
          <w:szCs w:val="24"/>
        </w:rPr>
        <w:t xml:space="preserve"> </w:t>
      </w:r>
    </w:p>
    <w:p w:rsidR="00BC1592" w:rsidRPr="0063389B" w:rsidRDefault="00BC1592" w:rsidP="004860B6">
      <w:pPr>
        <w:pStyle w:val="Iauiue"/>
        <w:ind w:firstLine="708"/>
        <w:jc w:val="both"/>
        <w:rPr>
          <w:sz w:val="24"/>
          <w:szCs w:val="24"/>
          <w:lang w:val="ru-RU"/>
        </w:rPr>
      </w:pPr>
      <w:r w:rsidRPr="0063389B">
        <w:rPr>
          <w:color w:val="000000"/>
          <w:sz w:val="24"/>
          <w:szCs w:val="24"/>
          <w:u w:val="single"/>
        </w:rPr>
        <w:t xml:space="preserve">Використання електронних </w:t>
      </w:r>
      <w:proofErr w:type="spellStart"/>
      <w:r w:rsidRPr="0063389B">
        <w:rPr>
          <w:color w:val="000000"/>
          <w:sz w:val="24"/>
          <w:szCs w:val="24"/>
          <w:u w:val="single"/>
        </w:rPr>
        <w:t>гаджетів</w:t>
      </w:r>
      <w:proofErr w:type="spellEnd"/>
      <w:r w:rsidR="004860B6" w:rsidRPr="0063389B">
        <w:rPr>
          <w:color w:val="000000"/>
          <w:sz w:val="24"/>
          <w:szCs w:val="24"/>
        </w:rPr>
        <w:t xml:space="preserve"> дозволяється лише з дозволу викладача.</w:t>
      </w:r>
      <w:r w:rsidR="004860B6" w:rsidRPr="0063389B">
        <w:rPr>
          <w:sz w:val="24"/>
          <w:szCs w:val="24"/>
        </w:rPr>
        <w:t xml:space="preserve">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="004860B6" w:rsidRPr="0063389B">
        <w:rPr>
          <w:sz w:val="24"/>
          <w:szCs w:val="24"/>
        </w:rPr>
        <w:t>гаджетами</w:t>
      </w:r>
      <w:proofErr w:type="spellEnd"/>
      <w:r w:rsidR="004860B6" w:rsidRPr="0063389B">
        <w:rPr>
          <w:sz w:val="24"/>
          <w:szCs w:val="24"/>
        </w:rPr>
        <w:t xml:space="preserve"> під час заняття. </w:t>
      </w:r>
    </w:p>
    <w:p w:rsidR="004860B6" w:rsidRPr="0063389B" w:rsidRDefault="00BC1592" w:rsidP="004860B6">
      <w:pPr>
        <w:ind w:left="393" w:right="111" w:firstLine="566"/>
        <w:jc w:val="both"/>
        <w:rPr>
          <w:sz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Політика щодо академічної доброчесності</w:t>
      </w:r>
      <w:r w:rsidRPr="0063389B">
        <w:rPr>
          <w:rFonts w:eastAsia="Times New Roman"/>
          <w:color w:val="000000"/>
          <w:sz w:val="24"/>
          <w:szCs w:val="24"/>
        </w:rPr>
        <w:t xml:space="preserve"> (в  т.ч.</w:t>
      </w:r>
      <w:r w:rsidR="00D90548" w:rsidRPr="0063389B">
        <w:rPr>
          <w:rFonts w:eastAsia="Times New Roman"/>
          <w:color w:val="000000"/>
          <w:sz w:val="24"/>
          <w:szCs w:val="24"/>
        </w:rPr>
        <w:t xml:space="preserve"> </w:t>
      </w:r>
      <w:r w:rsidRPr="0063389B">
        <w:rPr>
          <w:rFonts w:eastAsia="Times New Roman"/>
          <w:color w:val="000000"/>
          <w:sz w:val="24"/>
          <w:szCs w:val="24"/>
        </w:rPr>
        <w:t>відповідальність за порушення академічної доброчесності).</w:t>
      </w:r>
      <w:r w:rsidR="003E7A81" w:rsidRPr="0063389B">
        <w:rPr>
          <w:sz w:val="24"/>
          <w:szCs w:val="24"/>
        </w:rPr>
        <w:t xml:space="preserve"> </w:t>
      </w:r>
      <w:r w:rsidR="004860B6" w:rsidRPr="0063389B">
        <w:rPr>
          <w:sz w:val="24"/>
        </w:rPr>
        <w:t>Дотримання академічної доброчесності здобувачами освіти передбачає: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1" w:firstLine="0"/>
        <w:jc w:val="both"/>
        <w:rPr>
          <w:rFonts w:ascii="Times New Roman" w:hAnsi="Times New Roman" w:cs="Times New Roman"/>
          <w:sz w:val="24"/>
          <w:lang w:val="uk-UA"/>
        </w:rPr>
      </w:pPr>
      <w:r w:rsidRPr="0063389B">
        <w:rPr>
          <w:rFonts w:ascii="Times New Roman" w:hAnsi="Times New Roman" w:cs="Times New Roman"/>
          <w:sz w:val="24"/>
          <w:lang w:val="uk-UA"/>
        </w:rPr>
        <w:t xml:space="preserve">Самостійне виконання навчальних завдань, </w:t>
      </w:r>
      <w:proofErr w:type="spellStart"/>
      <w:r w:rsidRPr="0063389B">
        <w:rPr>
          <w:rFonts w:ascii="Times New Roman" w:hAnsi="Times New Roman" w:cs="Times New Roman"/>
          <w:sz w:val="24"/>
          <w:lang w:val="uk-UA"/>
        </w:rPr>
        <w:t>завдань</w:t>
      </w:r>
      <w:proofErr w:type="spellEnd"/>
      <w:r w:rsidRPr="0063389B">
        <w:rPr>
          <w:rFonts w:ascii="Times New Roman" w:hAnsi="Times New Roman" w:cs="Times New Roman"/>
          <w:sz w:val="24"/>
          <w:lang w:val="uk-UA"/>
        </w:rPr>
        <w:t xml:space="preserve">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spacing w:line="237" w:lineRule="auto"/>
        <w:ind w:right="111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3389B">
        <w:rPr>
          <w:rFonts w:ascii="Times New Roman" w:hAnsi="Times New Roman" w:cs="Times New Roman"/>
          <w:sz w:val="24"/>
        </w:rPr>
        <w:t>Посилання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3389B">
        <w:rPr>
          <w:rFonts w:ascii="Times New Roman" w:hAnsi="Times New Roman" w:cs="Times New Roman"/>
          <w:sz w:val="24"/>
        </w:rPr>
        <w:t>джерела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інформації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389B">
        <w:rPr>
          <w:rFonts w:ascii="Times New Roman" w:hAnsi="Times New Roman" w:cs="Times New Roman"/>
          <w:sz w:val="24"/>
        </w:rPr>
        <w:t>у</w:t>
      </w:r>
      <w:proofErr w:type="gram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разі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ідей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розробок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тверджень</w:t>
      </w:r>
      <w:proofErr w:type="spellEnd"/>
      <w:r w:rsidRPr="0063389B">
        <w:rPr>
          <w:rFonts w:ascii="Times New Roman" w:hAnsi="Times New Roman" w:cs="Times New Roman"/>
          <w:sz w:val="24"/>
        </w:rPr>
        <w:t>,</w:t>
      </w:r>
      <w:r w:rsidRPr="0063389B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відомостей</w:t>
      </w:r>
      <w:proofErr w:type="spellEnd"/>
      <w:r w:rsidRPr="0063389B">
        <w:rPr>
          <w:rFonts w:ascii="Times New Roman" w:hAnsi="Times New Roman" w:cs="Times New Roman"/>
          <w:sz w:val="24"/>
        </w:rPr>
        <w:t>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821"/>
        </w:tabs>
        <w:autoSpaceDE w:val="0"/>
        <w:autoSpaceDN w:val="0"/>
        <w:ind w:right="114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3389B">
        <w:rPr>
          <w:rFonts w:ascii="Times New Roman" w:hAnsi="Times New Roman" w:cs="Times New Roman"/>
          <w:sz w:val="24"/>
        </w:rPr>
        <w:t>Дотримання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норм </w:t>
      </w:r>
      <w:proofErr w:type="spellStart"/>
      <w:r w:rsidRPr="0063389B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63389B">
        <w:rPr>
          <w:rFonts w:ascii="Times New Roman" w:hAnsi="Times New Roman" w:cs="Times New Roman"/>
          <w:sz w:val="24"/>
        </w:rPr>
        <w:t>авторське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право і </w:t>
      </w:r>
      <w:proofErr w:type="spellStart"/>
      <w:r w:rsidRPr="0063389B">
        <w:rPr>
          <w:rFonts w:ascii="Times New Roman" w:hAnsi="Times New Roman" w:cs="Times New Roman"/>
          <w:sz w:val="24"/>
        </w:rPr>
        <w:t>суміжні</w:t>
      </w:r>
      <w:proofErr w:type="spellEnd"/>
      <w:r w:rsidRPr="0063389B">
        <w:rPr>
          <w:rFonts w:ascii="Times New Roman" w:hAnsi="Times New Roman" w:cs="Times New Roman"/>
          <w:spacing w:val="-1"/>
          <w:sz w:val="24"/>
        </w:rPr>
        <w:t xml:space="preserve"> </w:t>
      </w:r>
      <w:r w:rsidRPr="0063389B">
        <w:rPr>
          <w:rFonts w:ascii="Times New Roman" w:hAnsi="Times New Roman" w:cs="Times New Roman"/>
          <w:sz w:val="24"/>
        </w:rPr>
        <w:t>права;</w:t>
      </w:r>
    </w:p>
    <w:p w:rsidR="004860B6" w:rsidRPr="0063389B" w:rsidRDefault="004860B6" w:rsidP="00D63048">
      <w:pPr>
        <w:pStyle w:val="a8"/>
        <w:widowControl w:val="0"/>
        <w:numPr>
          <w:ilvl w:val="1"/>
          <w:numId w:val="6"/>
        </w:numPr>
        <w:tabs>
          <w:tab w:val="left" w:pos="960"/>
        </w:tabs>
        <w:autoSpaceDE w:val="0"/>
        <w:autoSpaceDN w:val="0"/>
        <w:ind w:right="113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3389B">
        <w:rPr>
          <w:rFonts w:ascii="Times New Roman" w:hAnsi="Times New Roman" w:cs="Times New Roman"/>
          <w:sz w:val="24"/>
        </w:rPr>
        <w:t>Надання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достовірної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інформації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63389B">
        <w:rPr>
          <w:rFonts w:ascii="Times New Roman" w:hAnsi="Times New Roman" w:cs="Times New Roman"/>
          <w:sz w:val="24"/>
        </w:rPr>
        <w:t>результати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власної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3389B">
        <w:rPr>
          <w:rFonts w:ascii="Times New Roman" w:hAnsi="Times New Roman" w:cs="Times New Roman"/>
          <w:sz w:val="24"/>
        </w:rPr>
        <w:t>наукової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творчої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3389B">
        <w:rPr>
          <w:rFonts w:ascii="Times New Roman" w:hAnsi="Times New Roman" w:cs="Times New Roman"/>
          <w:sz w:val="24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</w:rPr>
        <w:t>використані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методики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</w:rPr>
        <w:t>досл</w:t>
      </w:r>
      <w:proofErr w:type="gramEnd"/>
      <w:r w:rsidRPr="0063389B">
        <w:rPr>
          <w:rFonts w:ascii="Times New Roman" w:hAnsi="Times New Roman" w:cs="Times New Roman"/>
          <w:sz w:val="24"/>
        </w:rPr>
        <w:t>іджень</w:t>
      </w:r>
      <w:proofErr w:type="spellEnd"/>
      <w:r w:rsidRPr="0063389B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3389B">
        <w:rPr>
          <w:rFonts w:ascii="Times New Roman" w:hAnsi="Times New Roman" w:cs="Times New Roman"/>
          <w:sz w:val="24"/>
        </w:rPr>
        <w:t>джерела</w:t>
      </w:r>
      <w:proofErr w:type="spellEnd"/>
      <w:r w:rsidRPr="0063389B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</w:rPr>
        <w:t>інформації</w:t>
      </w:r>
      <w:proofErr w:type="spellEnd"/>
      <w:r w:rsidRPr="0063389B">
        <w:rPr>
          <w:rFonts w:ascii="Times New Roman" w:hAnsi="Times New Roman" w:cs="Times New Roman"/>
          <w:sz w:val="24"/>
        </w:rPr>
        <w:t>.</w:t>
      </w:r>
    </w:p>
    <w:p w:rsidR="00BC1592" w:rsidRPr="0063389B" w:rsidRDefault="003E7A81" w:rsidP="003E7A81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 xml:space="preserve">Кафедра </w:t>
      </w:r>
      <w:r w:rsidRPr="0063389B">
        <w:rPr>
          <w:sz w:val="24"/>
          <w:szCs w:val="24"/>
          <w:lang w:val="ru-RU"/>
        </w:rPr>
        <w:t xml:space="preserve">пропедевтики </w:t>
      </w:r>
      <w:proofErr w:type="spellStart"/>
      <w:r w:rsidRPr="0063389B">
        <w:rPr>
          <w:sz w:val="24"/>
          <w:szCs w:val="24"/>
          <w:lang w:val="ru-RU"/>
        </w:rPr>
        <w:t>внутрішньо</w:t>
      </w:r>
      <w:proofErr w:type="spellEnd"/>
      <w:r w:rsidRPr="0063389B">
        <w:rPr>
          <w:sz w:val="24"/>
          <w:szCs w:val="24"/>
        </w:rPr>
        <w:t xml:space="preserve">ї медицини </w:t>
      </w:r>
      <w:r w:rsidR="004860B6" w:rsidRPr="0063389B">
        <w:rPr>
          <w:sz w:val="24"/>
          <w:szCs w:val="24"/>
        </w:rPr>
        <w:t xml:space="preserve">№2 </w:t>
      </w:r>
      <w:r w:rsidRPr="0063389B">
        <w:rPr>
          <w:sz w:val="24"/>
          <w:szCs w:val="24"/>
        </w:rPr>
        <w:t xml:space="preserve">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  <w:r w:rsidRPr="0063389B">
        <w:rPr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 xml:space="preserve">підтримує </w:t>
      </w:r>
      <w:r w:rsidRPr="0063389B">
        <w:rPr>
          <w:sz w:val="24"/>
          <w:szCs w:val="24"/>
        </w:rPr>
        <w:t>нульову толерантність до плагіату</w:t>
      </w:r>
      <w:r w:rsidRPr="0063389B">
        <w:rPr>
          <w:b/>
          <w:sz w:val="24"/>
          <w:szCs w:val="24"/>
        </w:rPr>
        <w:t xml:space="preserve">. </w:t>
      </w:r>
      <w:r w:rsidRPr="0063389B">
        <w:rPr>
          <w:sz w:val="24"/>
          <w:szCs w:val="24"/>
        </w:rPr>
        <w:t>Від студентів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:rsidR="00BC1592" w:rsidRPr="0063389B" w:rsidRDefault="00BC1592" w:rsidP="004860B6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Політика щодо осіб з особливими освітніми потребами</w:t>
      </w:r>
      <w:r w:rsidRPr="0063389B">
        <w:rPr>
          <w:rFonts w:eastAsia="Times New Roman"/>
          <w:color w:val="000000"/>
          <w:sz w:val="24"/>
          <w:szCs w:val="24"/>
        </w:rPr>
        <w:t>.</w:t>
      </w:r>
      <w:r w:rsidR="003E7A81" w:rsidRPr="0063389B">
        <w:rPr>
          <w:sz w:val="24"/>
          <w:szCs w:val="24"/>
        </w:rPr>
        <w:t xml:space="preserve"> 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</w:t>
      </w:r>
    </w:p>
    <w:p w:rsidR="004860B6" w:rsidRPr="0063389B" w:rsidRDefault="00BC1592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b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Рекомендації щодо успішного складання дисципліни</w:t>
      </w:r>
      <w:r w:rsidRPr="0063389B">
        <w:rPr>
          <w:rFonts w:eastAsia="Times New Roman"/>
          <w:color w:val="000000"/>
          <w:sz w:val="24"/>
          <w:szCs w:val="24"/>
        </w:rPr>
        <w:t>(активність здобувачів вищої освіти під час практичного заняття, виконання необхідного мінімуму навчальної роботи).</w:t>
      </w:r>
      <w:r w:rsidR="004860B6" w:rsidRPr="0063389B">
        <w:rPr>
          <w:b/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>Практичні заняття</w:t>
      </w:r>
      <w:r w:rsidR="004860B6" w:rsidRPr="0063389B">
        <w:rPr>
          <w:b/>
          <w:sz w:val="24"/>
          <w:szCs w:val="24"/>
        </w:rPr>
        <w:t xml:space="preserve"> </w:t>
      </w:r>
      <w:r w:rsidR="004860B6" w:rsidRPr="0063389B">
        <w:rPr>
          <w:sz w:val="24"/>
          <w:szCs w:val="24"/>
        </w:rPr>
        <w:t>передбачають:</w:t>
      </w:r>
    </w:p>
    <w:p w:rsidR="004860B6" w:rsidRPr="0063389B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Активну участь під час обговорення в аудиторії, студенти/</w:t>
      </w:r>
      <w:proofErr w:type="spellStart"/>
      <w:r w:rsidRPr="0063389B">
        <w:rPr>
          <w:sz w:val="24"/>
          <w:szCs w:val="24"/>
        </w:rPr>
        <w:t>-ки</w:t>
      </w:r>
      <w:proofErr w:type="spellEnd"/>
      <w:r w:rsidRPr="0063389B">
        <w:rPr>
          <w:sz w:val="24"/>
          <w:szCs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повага до колег,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сприйнятливість та неупередженість,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val="uk-UA"/>
        </w:rPr>
        <w:t>-ки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я-висловлювання, коли людина уникає непотрібних узагальнювань, </w:t>
      </w:r>
      <w:r w:rsidRPr="0063389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4860B6" w:rsidRPr="0063389B" w:rsidRDefault="004860B6" w:rsidP="00D63048">
      <w:pPr>
        <w:pStyle w:val="a8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567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uk-UA"/>
        </w:rPr>
      </w:pPr>
      <w:r w:rsidRPr="0063389B">
        <w:rPr>
          <w:rFonts w:ascii="Times New Roman" w:hAnsi="Times New Roman" w:cs="Times New Roman"/>
          <w:sz w:val="24"/>
          <w:szCs w:val="24"/>
          <w:lang w:val="uk-UA"/>
        </w:rPr>
        <w:t>обов’язкове знайомство з першоджерелами.</w:t>
      </w:r>
    </w:p>
    <w:p w:rsidR="00BC1592" w:rsidRPr="0063389B" w:rsidRDefault="004860B6" w:rsidP="004860B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Вітається творчий підхід у різних його проявах. Від студентів/</w:t>
      </w:r>
      <w:proofErr w:type="spellStart"/>
      <w:r w:rsidRPr="0063389B">
        <w:rPr>
          <w:sz w:val="24"/>
          <w:szCs w:val="24"/>
        </w:rPr>
        <w:t>-ок</w:t>
      </w:r>
      <w:proofErr w:type="spellEnd"/>
      <w:r w:rsidRPr="0063389B">
        <w:rPr>
          <w:sz w:val="24"/>
          <w:szCs w:val="24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BC1592" w:rsidRPr="0063389B" w:rsidRDefault="00BC1592" w:rsidP="003E7A81">
      <w:pPr>
        <w:ind w:firstLine="709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Заохочення та стягнення</w:t>
      </w:r>
      <w:r w:rsidRPr="0063389B">
        <w:rPr>
          <w:rFonts w:eastAsia="Times New Roman"/>
          <w:color w:val="000000"/>
          <w:sz w:val="24"/>
          <w:szCs w:val="24"/>
        </w:rPr>
        <w:t>(додаткові бали за конференції, наукові дослідження, правки, поради, участь у опитуваннях).</w:t>
      </w:r>
      <w:r w:rsidR="003E7A81" w:rsidRPr="0063389B">
        <w:rPr>
          <w:b/>
          <w:bCs/>
          <w:iCs/>
          <w:sz w:val="24"/>
          <w:szCs w:val="24"/>
        </w:rPr>
        <w:t xml:space="preserve"> </w:t>
      </w:r>
      <w:r w:rsidR="003E7A81" w:rsidRPr="0063389B">
        <w:rPr>
          <w:bCs/>
          <w:iCs/>
          <w:sz w:val="24"/>
          <w:szCs w:val="24"/>
        </w:rPr>
        <w:t>Оцінювання</w:t>
      </w:r>
      <w:r w:rsidR="003E7A81" w:rsidRPr="0063389B">
        <w:rPr>
          <w:bCs/>
          <w:iCs/>
          <w:sz w:val="24"/>
          <w:szCs w:val="24"/>
          <w:lang w:val="ru-RU"/>
        </w:rPr>
        <w:t xml:space="preserve"> </w:t>
      </w:r>
      <w:r w:rsidR="003E7A81" w:rsidRPr="0063389B">
        <w:rPr>
          <w:bCs/>
          <w:iCs/>
          <w:sz w:val="24"/>
          <w:szCs w:val="24"/>
        </w:rPr>
        <w:t xml:space="preserve">індивідуальних завдань студента </w:t>
      </w:r>
      <w:r w:rsidR="003E7A81" w:rsidRPr="0063389B">
        <w:rPr>
          <w:color w:val="000000"/>
          <w:spacing w:val="4"/>
          <w:sz w:val="24"/>
          <w:szCs w:val="24"/>
        </w:rPr>
        <w:t>здійснюється за</w:t>
      </w:r>
      <w:r w:rsidR="003E7A81" w:rsidRPr="0063389B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="003E7A81" w:rsidRPr="0063389B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="003E7A81" w:rsidRPr="0063389B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="003E7A81" w:rsidRPr="0063389B">
        <w:rPr>
          <w:bCs/>
          <w:sz w:val="24"/>
          <w:szCs w:val="24"/>
        </w:rPr>
        <w:t>участь у Всеукраїнській олімпіаді</w:t>
      </w:r>
      <w:r w:rsidR="003E7A81" w:rsidRPr="0063389B">
        <w:rPr>
          <w:b/>
          <w:bCs/>
          <w:sz w:val="24"/>
          <w:szCs w:val="24"/>
        </w:rPr>
        <w:t>)</w:t>
      </w:r>
      <w:r w:rsidR="003E7A81" w:rsidRPr="0063389B">
        <w:rPr>
          <w:sz w:val="24"/>
          <w:szCs w:val="24"/>
        </w:rPr>
        <w:t>. Бали (</w:t>
      </w:r>
      <w:r w:rsidR="003E7A81" w:rsidRPr="0063389B">
        <w:rPr>
          <w:bCs/>
          <w:sz w:val="24"/>
          <w:szCs w:val="24"/>
        </w:rPr>
        <w:t xml:space="preserve">не більше як 10) </w:t>
      </w:r>
      <w:r w:rsidR="003E7A81" w:rsidRPr="0063389B">
        <w:rPr>
          <w:sz w:val="24"/>
          <w:szCs w:val="24"/>
        </w:rPr>
        <w:t>додаються, як заохочувальні</w:t>
      </w:r>
      <w:r w:rsidR="003E7A81" w:rsidRPr="0063389B">
        <w:rPr>
          <w:rFonts w:eastAsia="MS Mincho"/>
          <w:color w:val="000000"/>
          <w:sz w:val="24"/>
          <w:szCs w:val="24"/>
        </w:rPr>
        <w:t xml:space="preserve">. </w:t>
      </w:r>
    </w:p>
    <w:p w:rsidR="00BC1592" w:rsidRPr="0063389B" w:rsidRDefault="00BC1592" w:rsidP="004A5AD6">
      <w:pPr>
        <w:tabs>
          <w:tab w:val="left" w:pos="284"/>
          <w:tab w:val="left" w:pos="567"/>
          <w:tab w:val="left" w:pos="993"/>
        </w:tabs>
        <w:ind w:firstLine="567"/>
        <w:jc w:val="both"/>
        <w:rPr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Техніка безпеки</w:t>
      </w:r>
      <w:r w:rsidRPr="0063389B">
        <w:rPr>
          <w:rFonts w:eastAsia="Times New Roman"/>
          <w:color w:val="000000"/>
          <w:sz w:val="24"/>
          <w:szCs w:val="24"/>
        </w:rPr>
        <w:t>.</w:t>
      </w:r>
      <w:r w:rsidR="003E7A81" w:rsidRPr="0063389B">
        <w:rPr>
          <w:sz w:val="24"/>
          <w:szCs w:val="24"/>
        </w:rPr>
        <w:t xml:space="preserve"> 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3E7A81" w:rsidRPr="0063389B" w:rsidRDefault="00BC1592" w:rsidP="0050773D">
      <w:pPr>
        <w:pBdr>
          <w:top w:val="nil"/>
          <w:left w:val="nil"/>
          <w:bottom w:val="nil"/>
          <w:right w:val="nil"/>
          <w:between w:val="nil"/>
        </w:pBdr>
        <w:ind w:left="20" w:right="240" w:firstLine="560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 xml:space="preserve">Порядок інформування про зміни у </w:t>
      </w:r>
      <w:proofErr w:type="spellStart"/>
      <w:r w:rsidRPr="0063389B">
        <w:rPr>
          <w:rFonts w:eastAsia="Times New Roman"/>
          <w:color w:val="000000"/>
          <w:sz w:val="24"/>
          <w:szCs w:val="24"/>
          <w:u w:val="single"/>
        </w:rPr>
        <w:t>силабусі</w:t>
      </w:r>
      <w:proofErr w:type="spellEnd"/>
      <w:r w:rsidRPr="0063389B">
        <w:rPr>
          <w:rFonts w:eastAsia="Times New Roman"/>
          <w:color w:val="000000"/>
          <w:sz w:val="24"/>
          <w:szCs w:val="24"/>
        </w:rPr>
        <w:t xml:space="preserve"> та ін. </w:t>
      </w:r>
      <w:r w:rsidR="004A5AD6" w:rsidRPr="0063389B">
        <w:rPr>
          <w:rFonts w:eastAsia="Times New Roman"/>
          <w:color w:val="000000"/>
          <w:sz w:val="24"/>
          <w:szCs w:val="24"/>
        </w:rPr>
        <w:t xml:space="preserve">Розробка, оновлення та затвердження </w:t>
      </w:r>
      <w:proofErr w:type="spellStart"/>
      <w:r w:rsidR="004A5AD6" w:rsidRPr="0063389B">
        <w:rPr>
          <w:rFonts w:eastAsia="Times New Roman"/>
          <w:color w:val="000000"/>
          <w:sz w:val="24"/>
          <w:szCs w:val="24"/>
        </w:rPr>
        <w:t>силабусіу</w:t>
      </w:r>
      <w:proofErr w:type="spellEnd"/>
      <w:r w:rsidR="004A5AD6" w:rsidRPr="0063389B">
        <w:rPr>
          <w:rFonts w:eastAsia="Times New Roman"/>
          <w:color w:val="000000"/>
          <w:sz w:val="24"/>
          <w:szCs w:val="24"/>
        </w:rPr>
        <w:t xml:space="preserve"> навчальної дисципліни проводиться кожного навчального року. </w:t>
      </w:r>
      <w:proofErr w:type="spellStart"/>
      <w:r w:rsidR="004A5AD6" w:rsidRPr="0063389B">
        <w:rPr>
          <w:rFonts w:eastAsia="Times New Roman"/>
          <w:color w:val="000000"/>
          <w:sz w:val="24"/>
          <w:szCs w:val="24"/>
        </w:rPr>
        <w:t>Обов</w:t>
      </w:r>
      <w:proofErr w:type="spellEnd"/>
      <w:r w:rsidR="004A5AD6" w:rsidRPr="0063389B">
        <w:rPr>
          <w:rFonts w:eastAsia="Times New Roman"/>
          <w:color w:val="000000"/>
          <w:sz w:val="24"/>
          <w:szCs w:val="24"/>
          <w:lang w:val="ru-RU"/>
        </w:rPr>
        <w:t>’</w:t>
      </w:r>
      <w:proofErr w:type="spellStart"/>
      <w:r w:rsidR="004A5AD6" w:rsidRPr="0063389B">
        <w:rPr>
          <w:rFonts w:eastAsia="Times New Roman"/>
          <w:color w:val="000000"/>
          <w:sz w:val="24"/>
          <w:szCs w:val="24"/>
        </w:rPr>
        <w:t>язкове</w:t>
      </w:r>
      <w:proofErr w:type="spellEnd"/>
      <w:r w:rsidR="004A5AD6" w:rsidRPr="0063389B">
        <w:rPr>
          <w:rFonts w:eastAsia="Times New Roman"/>
          <w:color w:val="000000"/>
          <w:sz w:val="24"/>
          <w:szCs w:val="24"/>
        </w:rPr>
        <w:t xml:space="preserve">  розміщення на сайті ХНМУ в профілі освітньої  програми «Медицина» до 30 червня поточного навчального року для на наступний навчальний рік;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center"/>
        <w:rPr>
          <w:rFonts w:eastAsia="Times New Roman"/>
          <w:b/>
          <w:color w:val="000000"/>
          <w:sz w:val="24"/>
          <w:szCs w:val="24"/>
        </w:rPr>
      </w:pPr>
      <w:r w:rsidRPr="0063389B">
        <w:rPr>
          <w:rFonts w:eastAsia="Times New Roman"/>
          <w:b/>
          <w:color w:val="000000"/>
          <w:sz w:val="24"/>
          <w:szCs w:val="24"/>
        </w:rPr>
        <w:t>Політика оцінювання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Система оцінювання та вимоги</w:t>
      </w:r>
      <w:r w:rsidRPr="0063389B">
        <w:rPr>
          <w:rFonts w:eastAsia="Times New Roman"/>
          <w:color w:val="000000"/>
          <w:sz w:val="24"/>
          <w:szCs w:val="24"/>
        </w:rPr>
        <w:t xml:space="preserve"> </w:t>
      </w:r>
    </w:p>
    <w:p w:rsidR="00B72E09" w:rsidRPr="0063389B" w:rsidRDefault="00B72E09" w:rsidP="00B72E09">
      <w:pPr>
        <w:ind w:right="50" w:firstLine="567"/>
        <w:jc w:val="both"/>
        <w:rPr>
          <w:color w:val="000000"/>
          <w:sz w:val="24"/>
        </w:rPr>
      </w:pPr>
      <w:r w:rsidRPr="0063389B">
        <w:rPr>
          <w:color w:val="000000"/>
          <w:sz w:val="24"/>
        </w:rPr>
        <w:t>Під час оцінювання засвоєння кожної навчальної теми дисципліни (</w:t>
      </w:r>
      <w:r w:rsidRPr="0063389B">
        <w:rPr>
          <w:b/>
          <w:color w:val="000000"/>
          <w:sz w:val="24"/>
        </w:rPr>
        <w:t>ПНД</w:t>
      </w:r>
      <w:r w:rsidRPr="0063389B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B72E09" w:rsidRPr="0063389B" w:rsidRDefault="00B72E09" w:rsidP="00B72E09">
      <w:pPr>
        <w:tabs>
          <w:tab w:val="left" w:pos="567"/>
        </w:tabs>
        <w:jc w:val="both"/>
        <w:rPr>
          <w:sz w:val="24"/>
        </w:rPr>
      </w:pPr>
      <w:r w:rsidRPr="0063389B">
        <w:rPr>
          <w:sz w:val="24"/>
        </w:rPr>
        <w:tab/>
        <w:t xml:space="preserve">Підсумковий бал за поточну навчальну діяльність </w:t>
      </w:r>
      <w:r w:rsidRPr="0063389B">
        <w:rPr>
          <w:color w:val="000000"/>
          <w:sz w:val="24"/>
        </w:rPr>
        <w:t>(</w:t>
      </w:r>
      <w:r w:rsidRPr="0063389B">
        <w:rPr>
          <w:b/>
          <w:color w:val="000000"/>
          <w:sz w:val="24"/>
        </w:rPr>
        <w:t>ПНД</w:t>
      </w:r>
      <w:r w:rsidRPr="0063389B">
        <w:rPr>
          <w:color w:val="000000"/>
          <w:sz w:val="24"/>
        </w:rPr>
        <w:t xml:space="preserve">) </w:t>
      </w:r>
      <w:r w:rsidRPr="0063389B">
        <w:rPr>
          <w:sz w:val="24"/>
        </w:rPr>
        <w:t xml:space="preserve"> визначається як середнє арифметичне традиційних оцінок за кожне заняття, округлене до 2-х знаків після коми. Перерахунок середньої оцінки за поточну навчальну діяльність (</w:t>
      </w:r>
      <w:r w:rsidRPr="0063389B">
        <w:rPr>
          <w:b/>
          <w:sz w:val="24"/>
        </w:rPr>
        <w:t>ПНД</w:t>
      </w:r>
      <w:r w:rsidRPr="0063389B">
        <w:rPr>
          <w:sz w:val="24"/>
        </w:rPr>
        <w:t xml:space="preserve">) у багатобальну шкалу, для дисциплін, що завершуються заліком проводиться відповідно «Інструкції з оцінювання навчальної діяльності студентів…», затвердженої вченою Радою ХНМУ. Для зарахування студент має отримати від 120 до 200 балів. </w:t>
      </w:r>
    </w:p>
    <w:p w:rsidR="00B72E09" w:rsidRPr="0063389B" w:rsidRDefault="00D90548" w:rsidP="00B72E09">
      <w:pPr>
        <w:ind w:firstLine="567"/>
        <w:jc w:val="both"/>
        <w:rPr>
          <w:bCs/>
          <w:iCs/>
          <w:sz w:val="24"/>
        </w:rPr>
      </w:pPr>
      <w:r w:rsidRPr="0063389B">
        <w:rPr>
          <w:b/>
          <w:bCs/>
          <w:iCs/>
          <w:sz w:val="24"/>
          <w:szCs w:val="24"/>
        </w:rPr>
        <w:t xml:space="preserve">Оцінка з дисципліни </w:t>
      </w:r>
      <w:r w:rsidR="00B72E09" w:rsidRPr="0063389B">
        <w:rPr>
          <w:bCs/>
          <w:iCs/>
          <w:sz w:val="24"/>
        </w:rPr>
        <w:t xml:space="preserve">Максимальна кількість балів, яку студент може набрати за вивчення дисципліни </w:t>
      </w:r>
      <w:r w:rsidR="00B72E09" w:rsidRPr="0063389B">
        <w:rPr>
          <w:b/>
          <w:bCs/>
          <w:iCs/>
          <w:sz w:val="24"/>
        </w:rPr>
        <w:t>–</w:t>
      </w:r>
      <w:r w:rsidR="00B72E09" w:rsidRPr="0063389B">
        <w:rPr>
          <w:bCs/>
          <w:iCs/>
          <w:sz w:val="24"/>
        </w:rPr>
        <w:t xml:space="preserve"> 200 балів, мінімальна кількість балів становить 120, що є підставою для зарахування дисципліни. Студенту, який завершив вивчення дисципліни виставляється в залікову книжку «зараховано», а  відомість виставляються бали від 120 до 200 та «зараховано».</w:t>
      </w:r>
    </w:p>
    <w:p w:rsidR="003E7A81" w:rsidRPr="0063389B" w:rsidRDefault="00BC1592" w:rsidP="00B72E09">
      <w:pPr>
        <w:ind w:firstLine="567"/>
        <w:jc w:val="both"/>
        <w:rPr>
          <w:sz w:val="24"/>
          <w:szCs w:val="24"/>
        </w:rPr>
      </w:pPr>
      <w:r w:rsidRPr="0063389B">
        <w:rPr>
          <w:color w:val="000000"/>
          <w:sz w:val="24"/>
          <w:szCs w:val="24"/>
          <w:u w:val="single"/>
        </w:rPr>
        <w:t>Ліквідація академічної заборгованості</w:t>
      </w:r>
      <w:r w:rsidRPr="0063389B">
        <w:rPr>
          <w:color w:val="000000"/>
          <w:sz w:val="24"/>
          <w:szCs w:val="24"/>
        </w:rPr>
        <w:t xml:space="preserve"> (відпрацювання).</w:t>
      </w:r>
      <w:r w:rsidR="00D90548" w:rsidRPr="0063389B">
        <w:rPr>
          <w:color w:val="000000"/>
          <w:sz w:val="24"/>
          <w:szCs w:val="24"/>
        </w:rPr>
        <w:t xml:space="preserve"> </w:t>
      </w:r>
      <w:r w:rsidR="003E7A81" w:rsidRPr="0063389B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</w:t>
      </w:r>
      <w:r w:rsidR="003E7A81" w:rsidRPr="0063389B">
        <w:rPr>
          <w:sz w:val="24"/>
          <w:szCs w:val="24"/>
          <w:lang w:val="ru-RU"/>
        </w:rPr>
        <w:t xml:space="preserve"> </w:t>
      </w:r>
      <w:r w:rsidR="003E7A81" w:rsidRPr="0063389B">
        <w:rPr>
          <w:rStyle w:val="tlid-translation"/>
          <w:sz w:val="24"/>
          <w:szCs w:val="24"/>
        </w:rPr>
        <w:t>(згідно графіку на інформаційному стенді кафедри)</w:t>
      </w:r>
      <w:r w:rsidR="003E7A81" w:rsidRPr="0063389B">
        <w:rPr>
          <w:sz w:val="24"/>
          <w:szCs w:val="24"/>
        </w:rPr>
        <w:t>. Прийом відпрацювань та консультації проводяться щоденно з 15</w:t>
      </w:r>
      <w:r w:rsidR="003E7A81" w:rsidRPr="0063389B">
        <w:rPr>
          <w:sz w:val="24"/>
          <w:szCs w:val="24"/>
          <w:vertAlign w:val="superscript"/>
        </w:rPr>
        <w:t>00</w:t>
      </w:r>
      <w:r w:rsidR="003E7A81" w:rsidRPr="0063389B">
        <w:rPr>
          <w:sz w:val="24"/>
          <w:szCs w:val="24"/>
        </w:rPr>
        <w:t xml:space="preserve"> – 17</w:t>
      </w:r>
      <w:r w:rsidR="003E7A81" w:rsidRPr="0063389B">
        <w:rPr>
          <w:sz w:val="24"/>
          <w:szCs w:val="24"/>
          <w:vertAlign w:val="superscript"/>
        </w:rPr>
        <w:t>00</w:t>
      </w:r>
      <w:r w:rsidR="003E7A81" w:rsidRPr="0063389B">
        <w:rPr>
          <w:sz w:val="24"/>
          <w:szCs w:val="24"/>
        </w:rPr>
        <w:t>, по суботах</w:t>
      </w:r>
      <w:r w:rsidR="003E7A81" w:rsidRPr="0063389B">
        <w:rPr>
          <w:sz w:val="24"/>
          <w:szCs w:val="24"/>
          <w:lang w:val="ru-RU"/>
        </w:rPr>
        <w:t xml:space="preserve"> з</w:t>
      </w:r>
      <w:r w:rsidR="003E7A81" w:rsidRPr="0063389B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BC1592" w:rsidRPr="0063389B" w:rsidRDefault="00D90548" w:rsidP="00BC15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93"/>
        </w:tabs>
        <w:spacing w:line="298" w:lineRule="auto"/>
        <w:ind w:firstLine="567"/>
        <w:jc w:val="both"/>
        <w:rPr>
          <w:color w:val="000000"/>
          <w:sz w:val="24"/>
          <w:szCs w:val="24"/>
        </w:rPr>
      </w:pPr>
      <w:r w:rsidRPr="0063389B">
        <w:rPr>
          <w:color w:val="000000"/>
          <w:sz w:val="24"/>
          <w:szCs w:val="24"/>
        </w:rPr>
        <w:t>Студен</w:t>
      </w:r>
      <w:r w:rsidR="00B72E09" w:rsidRPr="0063389B">
        <w:rPr>
          <w:color w:val="000000"/>
          <w:sz w:val="24"/>
          <w:szCs w:val="24"/>
        </w:rPr>
        <w:t xml:space="preserve">ти, які не були допущені до </w:t>
      </w:r>
      <w:r w:rsidRPr="0063389B">
        <w:rPr>
          <w:color w:val="000000"/>
          <w:sz w:val="24"/>
          <w:szCs w:val="24"/>
        </w:rPr>
        <w:t xml:space="preserve">заліку, або не склали його мають право на ліквідацію поточної академічної заборгованості та перескладання </w:t>
      </w:r>
      <w:r w:rsidR="00ED5AB5" w:rsidRPr="0063389B">
        <w:rPr>
          <w:color w:val="000000"/>
          <w:sz w:val="24"/>
          <w:szCs w:val="24"/>
        </w:rPr>
        <w:t xml:space="preserve"> </w:t>
      </w:r>
      <w:r w:rsidRPr="0063389B">
        <w:rPr>
          <w:color w:val="000000"/>
          <w:sz w:val="24"/>
          <w:szCs w:val="24"/>
        </w:rPr>
        <w:t>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</w:t>
      </w:r>
    </w:p>
    <w:p w:rsidR="0050773D" w:rsidRPr="0063389B" w:rsidRDefault="0050773D" w:rsidP="000A0BA0">
      <w:pPr>
        <w:ind w:firstLine="709"/>
        <w:jc w:val="both"/>
        <w:rPr>
          <w:sz w:val="24"/>
          <w:szCs w:val="24"/>
        </w:rPr>
      </w:pPr>
      <w:r w:rsidRPr="0063389B">
        <w:rPr>
          <w:sz w:val="24"/>
          <w:szCs w:val="24"/>
        </w:rPr>
        <w:t>При  виникненні будь-які питання, студенти мають право контактувати з викладачем.</w:t>
      </w:r>
    </w:p>
    <w:p w:rsidR="00BC1592" w:rsidRPr="0063389B" w:rsidRDefault="00BC1592" w:rsidP="00BC159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left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Контрольні питання, завдання до самостійної роботи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Мета,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людського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наукового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науково-медичного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Засоби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івні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науково-медичного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Об'єкт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суб'єкт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Детермінізм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клінічна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етіологія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Предмет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медицини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проблема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Медичний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як метод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сутності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хвороби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Взаємозв'язок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продуктивної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репродуктивної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реальної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діагностичної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лікаря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Об'єктивне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суб'єктивне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медичній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Спі</w:t>
      </w:r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ідношення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діалектичного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історичного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Взаємодія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ікарської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практики.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Еп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істемологічні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Типологія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медичних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знань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імовірнісні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Проблема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істинності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класичне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сучасне</w:t>
      </w:r>
      <w:proofErr w:type="spellEnd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.</w:t>
      </w:r>
      <w:proofErr w:type="spellStart"/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тлумачення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Нозологічний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принцип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симптомокомплекси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Проблема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спі</w:t>
      </w:r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ідношення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дисциплінарного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міждисциплінарного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знання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клінічний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експеримент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Гносеологічні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корені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діагностичних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помилок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клінічного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мислення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лікаря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Логічна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структура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Типологічні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специфіка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Єдність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пізнавального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ціннісного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моментів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діагностуванні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Медичний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діагноз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ікувальна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практика.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НТП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зміна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картини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патології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людини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Вузька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медична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спец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іалізація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породжувані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нею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Нов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завдання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вимоги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сучасному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суспільстві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Логіко-методологічні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комп'ютерної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Методи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формалізації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моделювання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медичній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діагностиці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4632C" w:rsidRPr="0063389B" w:rsidRDefault="0074632C" w:rsidP="0074632C">
      <w:pPr>
        <w:pStyle w:val="a8"/>
        <w:numPr>
          <w:ilvl w:val="0"/>
          <w:numId w:val="36"/>
        </w:numPr>
        <w:suppressAutoHyphens/>
        <w:spacing w:after="2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Соц</w:t>
      </w:r>
      <w:proofErr w:type="gram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іальні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проблеми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покращання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ефективності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діагностики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сучасній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63389B">
        <w:rPr>
          <w:rFonts w:ascii="Times New Roman" w:hAnsi="Times New Roman" w:cs="Times New Roman"/>
          <w:sz w:val="24"/>
          <w:szCs w:val="24"/>
          <w:lang w:eastAsia="uk-UA"/>
        </w:rPr>
        <w:t>медицині</w:t>
      </w:r>
      <w:proofErr w:type="spellEnd"/>
      <w:r w:rsidRPr="0063389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5589E" w:rsidRPr="0063389B" w:rsidRDefault="00BC1592" w:rsidP="009558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98" w:lineRule="auto"/>
        <w:ind w:firstLine="567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63389B">
        <w:rPr>
          <w:rFonts w:eastAsia="Times New Roman"/>
          <w:color w:val="000000"/>
          <w:sz w:val="24"/>
          <w:szCs w:val="24"/>
          <w:u w:val="single"/>
        </w:rPr>
        <w:t>Правила оскарження оцінки</w:t>
      </w:r>
      <w:r w:rsidR="0095589E" w:rsidRPr="0063389B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="0095589E" w:rsidRPr="0063389B">
        <w:rPr>
          <w:rFonts w:eastAsia="Times New Roman"/>
          <w:color w:val="000000"/>
          <w:sz w:val="24"/>
          <w:szCs w:val="24"/>
        </w:rPr>
        <w:t>Згідного загальних положень та наказів ХНМУ</w:t>
      </w:r>
    </w:p>
    <w:p w:rsidR="00BC1592" w:rsidRPr="0063389B" w:rsidRDefault="00BC1592" w:rsidP="002114DC">
      <w:pPr>
        <w:jc w:val="center"/>
        <w:rPr>
          <w:rFonts w:eastAsia="MS Mincho"/>
          <w:b/>
          <w:sz w:val="24"/>
          <w:szCs w:val="24"/>
        </w:rPr>
      </w:pPr>
    </w:p>
    <w:p w:rsidR="00B771A1" w:rsidRPr="0063389B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63389B" w:rsidRDefault="00B771A1" w:rsidP="00B771A1">
      <w:pPr>
        <w:tabs>
          <w:tab w:val="left" w:pos="142"/>
          <w:tab w:val="left" w:pos="567"/>
        </w:tabs>
        <w:ind w:left="142"/>
        <w:jc w:val="center"/>
        <w:rPr>
          <w:b/>
          <w:sz w:val="24"/>
          <w:szCs w:val="24"/>
        </w:rPr>
      </w:pPr>
    </w:p>
    <w:p w:rsidR="00B771A1" w:rsidRPr="0063389B" w:rsidRDefault="00B771A1" w:rsidP="00761108">
      <w:pPr>
        <w:ind w:firstLine="709"/>
        <w:jc w:val="both"/>
        <w:rPr>
          <w:sz w:val="24"/>
          <w:szCs w:val="24"/>
        </w:rPr>
      </w:pPr>
    </w:p>
    <w:p w:rsidR="001149D8" w:rsidRPr="0063389B" w:rsidRDefault="001149D8" w:rsidP="0008667F">
      <w:pPr>
        <w:rPr>
          <w:sz w:val="24"/>
          <w:szCs w:val="24"/>
        </w:rPr>
      </w:pPr>
      <w:r w:rsidRPr="0063389B">
        <w:rPr>
          <w:sz w:val="24"/>
          <w:szCs w:val="24"/>
        </w:rPr>
        <w:t xml:space="preserve">Завідувач кафедри </w:t>
      </w:r>
      <w:r w:rsidR="006C1A8F" w:rsidRPr="0063389B">
        <w:rPr>
          <w:sz w:val="24"/>
          <w:szCs w:val="24"/>
        </w:rPr>
        <w:t xml:space="preserve">пропедевтики </w:t>
      </w:r>
      <w:r w:rsidRPr="0063389B">
        <w:rPr>
          <w:sz w:val="24"/>
          <w:szCs w:val="24"/>
        </w:rPr>
        <w:t>внутрішньої мед</w:t>
      </w:r>
      <w:r w:rsidR="006C1A8F" w:rsidRPr="0063389B">
        <w:rPr>
          <w:sz w:val="24"/>
          <w:szCs w:val="24"/>
        </w:rPr>
        <w:t>ицини №2</w:t>
      </w:r>
    </w:p>
    <w:p w:rsidR="006C1A8F" w:rsidRPr="0063389B" w:rsidRDefault="006C1A8F" w:rsidP="0008667F">
      <w:pPr>
        <w:rPr>
          <w:sz w:val="24"/>
          <w:szCs w:val="24"/>
        </w:rPr>
      </w:pPr>
      <w:r w:rsidRPr="0063389B">
        <w:rPr>
          <w:sz w:val="24"/>
          <w:szCs w:val="24"/>
        </w:rPr>
        <w:t xml:space="preserve">та </w:t>
      </w:r>
      <w:proofErr w:type="spellStart"/>
      <w:r w:rsidRPr="0063389B">
        <w:rPr>
          <w:sz w:val="24"/>
          <w:szCs w:val="24"/>
        </w:rPr>
        <w:t>медсестринства</w:t>
      </w:r>
      <w:proofErr w:type="spellEnd"/>
    </w:p>
    <w:p w:rsidR="001149D8" w:rsidRPr="0063389B" w:rsidRDefault="001149D8" w:rsidP="0008667F">
      <w:pPr>
        <w:rPr>
          <w:b/>
          <w:sz w:val="24"/>
          <w:szCs w:val="24"/>
        </w:rPr>
      </w:pPr>
      <w:r w:rsidRPr="0063389B">
        <w:rPr>
          <w:sz w:val="24"/>
          <w:szCs w:val="24"/>
        </w:rPr>
        <w:t>д. мед. н., професор</w:t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Pr="0063389B">
        <w:rPr>
          <w:sz w:val="24"/>
          <w:szCs w:val="24"/>
        </w:rPr>
        <w:tab/>
      </w:r>
      <w:r w:rsidR="006C1A8F" w:rsidRPr="0063389B">
        <w:rPr>
          <w:sz w:val="24"/>
          <w:szCs w:val="24"/>
        </w:rPr>
        <w:t>Т.С.</w:t>
      </w:r>
      <w:proofErr w:type="spellStart"/>
      <w:r w:rsidR="006C1A8F" w:rsidRPr="0063389B">
        <w:rPr>
          <w:sz w:val="24"/>
          <w:szCs w:val="24"/>
        </w:rPr>
        <w:t>Оспанова</w:t>
      </w:r>
      <w:proofErr w:type="spellEnd"/>
    </w:p>
    <w:sectPr w:rsidR="001149D8" w:rsidRPr="0063389B" w:rsidSect="004F1150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.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decimal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decimal"/>
      <w:lvlText w:val="%6."/>
      <w:lvlJc w:val="left"/>
      <w:pPr>
        <w:tabs>
          <w:tab w:val="num" w:pos="2166"/>
        </w:tabs>
        <w:ind w:left="2166" w:hanging="360"/>
      </w:pPr>
    </w:lvl>
    <w:lvl w:ilvl="6">
      <w:start w:val="1"/>
      <w:numFmt w:val="decimal"/>
      <w:lvlText w:val="%7."/>
      <w:lvlJc w:val="left"/>
      <w:pPr>
        <w:tabs>
          <w:tab w:val="num" w:pos="2526"/>
        </w:tabs>
        <w:ind w:left="2526" w:hanging="360"/>
      </w:pPr>
    </w:lvl>
    <w:lvl w:ilvl="7">
      <w:start w:val="1"/>
      <w:numFmt w:val="decimal"/>
      <w:lvlText w:val="%8."/>
      <w:lvlJc w:val="left"/>
      <w:pPr>
        <w:tabs>
          <w:tab w:val="num" w:pos="2886"/>
        </w:tabs>
        <w:ind w:left="2886" w:hanging="360"/>
      </w:pPr>
    </w:lvl>
    <w:lvl w:ilvl="8">
      <w:start w:val="1"/>
      <w:numFmt w:val="decimal"/>
      <w:lvlText w:val="%9."/>
      <w:lvlJc w:val="left"/>
      <w:pPr>
        <w:tabs>
          <w:tab w:val="num" w:pos="3246"/>
        </w:tabs>
        <w:ind w:left="3246" w:hanging="36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2C5000E"/>
    <w:multiLevelType w:val="multilevel"/>
    <w:tmpl w:val="9C025F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550D4E"/>
    <w:multiLevelType w:val="hybridMultilevel"/>
    <w:tmpl w:val="3652442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F3182"/>
    <w:multiLevelType w:val="hybridMultilevel"/>
    <w:tmpl w:val="1B2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535D8"/>
    <w:multiLevelType w:val="hybridMultilevel"/>
    <w:tmpl w:val="5D1453EC"/>
    <w:lvl w:ilvl="0" w:tplc="D7EE53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0E73FD"/>
    <w:multiLevelType w:val="hybridMultilevel"/>
    <w:tmpl w:val="084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36C9"/>
    <w:multiLevelType w:val="hybridMultilevel"/>
    <w:tmpl w:val="F16C6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F3561F7"/>
    <w:multiLevelType w:val="hybridMultilevel"/>
    <w:tmpl w:val="B2D4FFA6"/>
    <w:lvl w:ilvl="0" w:tplc="328EC0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7F5376"/>
    <w:multiLevelType w:val="hybridMultilevel"/>
    <w:tmpl w:val="56B6E92E"/>
    <w:lvl w:ilvl="0" w:tplc="7EC033C4">
      <w:start w:val="2"/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3B51B8"/>
    <w:multiLevelType w:val="hybridMultilevel"/>
    <w:tmpl w:val="AD5C4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996A68"/>
    <w:multiLevelType w:val="singleLevel"/>
    <w:tmpl w:val="0298E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DC40631"/>
    <w:multiLevelType w:val="hybridMultilevel"/>
    <w:tmpl w:val="B0C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C294F"/>
    <w:multiLevelType w:val="hybridMultilevel"/>
    <w:tmpl w:val="F66E606A"/>
    <w:lvl w:ilvl="0" w:tplc="A560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117D1"/>
    <w:multiLevelType w:val="hybridMultilevel"/>
    <w:tmpl w:val="E33C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E2F86"/>
    <w:multiLevelType w:val="multilevel"/>
    <w:tmpl w:val="C44053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97F38"/>
    <w:multiLevelType w:val="multilevel"/>
    <w:tmpl w:val="9A6EDA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B3A99"/>
    <w:multiLevelType w:val="multilevel"/>
    <w:tmpl w:val="7706BC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3">
    <w:nsid w:val="46F311DF"/>
    <w:multiLevelType w:val="hybridMultilevel"/>
    <w:tmpl w:val="7FC04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CA7849"/>
    <w:multiLevelType w:val="hybridMultilevel"/>
    <w:tmpl w:val="99B09D64"/>
    <w:lvl w:ilvl="0" w:tplc="8BE44C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uk-UA" w:bidi="uk-UA"/>
      </w:rPr>
    </w:lvl>
    <w:lvl w:ilvl="1" w:tplc="DA4AC938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uk-UA" w:eastAsia="uk-UA" w:bidi="uk-UA"/>
      </w:rPr>
    </w:lvl>
    <w:lvl w:ilvl="2" w:tplc="1DB2AE2A">
      <w:numFmt w:val="bullet"/>
      <w:lvlText w:val="•"/>
      <w:lvlJc w:val="left"/>
      <w:pPr>
        <w:ind w:left="1126" w:hanging="428"/>
      </w:pPr>
      <w:rPr>
        <w:rFonts w:hint="default"/>
        <w:lang w:val="uk-UA" w:eastAsia="uk-UA" w:bidi="uk-UA"/>
      </w:rPr>
    </w:lvl>
    <w:lvl w:ilvl="3" w:tplc="06C03A8E">
      <w:numFmt w:val="bullet"/>
      <w:lvlText w:val="•"/>
      <w:lvlJc w:val="left"/>
      <w:pPr>
        <w:ind w:left="1853" w:hanging="428"/>
      </w:pPr>
      <w:rPr>
        <w:rFonts w:hint="default"/>
        <w:lang w:val="uk-UA" w:eastAsia="uk-UA" w:bidi="uk-UA"/>
      </w:rPr>
    </w:lvl>
    <w:lvl w:ilvl="4" w:tplc="B01CAB28">
      <w:numFmt w:val="bullet"/>
      <w:lvlText w:val="•"/>
      <w:lvlJc w:val="left"/>
      <w:pPr>
        <w:ind w:left="2579" w:hanging="428"/>
      </w:pPr>
      <w:rPr>
        <w:rFonts w:hint="default"/>
        <w:lang w:val="uk-UA" w:eastAsia="uk-UA" w:bidi="uk-UA"/>
      </w:rPr>
    </w:lvl>
    <w:lvl w:ilvl="5" w:tplc="BC8E2CE6">
      <w:numFmt w:val="bullet"/>
      <w:lvlText w:val="•"/>
      <w:lvlJc w:val="left"/>
      <w:pPr>
        <w:ind w:left="3306" w:hanging="428"/>
      </w:pPr>
      <w:rPr>
        <w:rFonts w:hint="default"/>
        <w:lang w:val="uk-UA" w:eastAsia="uk-UA" w:bidi="uk-UA"/>
      </w:rPr>
    </w:lvl>
    <w:lvl w:ilvl="6" w:tplc="D1147D62">
      <w:numFmt w:val="bullet"/>
      <w:lvlText w:val="•"/>
      <w:lvlJc w:val="left"/>
      <w:pPr>
        <w:ind w:left="4032" w:hanging="428"/>
      </w:pPr>
      <w:rPr>
        <w:rFonts w:hint="default"/>
        <w:lang w:val="uk-UA" w:eastAsia="uk-UA" w:bidi="uk-UA"/>
      </w:rPr>
    </w:lvl>
    <w:lvl w:ilvl="7" w:tplc="AA38C2C0">
      <w:numFmt w:val="bullet"/>
      <w:lvlText w:val="•"/>
      <w:lvlJc w:val="left"/>
      <w:pPr>
        <w:ind w:left="4759" w:hanging="428"/>
      </w:pPr>
      <w:rPr>
        <w:rFonts w:hint="default"/>
        <w:lang w:val="uk-UA" w:eastAsia="uk-UA" w:bidi="uk-UA"/>
      </w:rPr>
    </w:lvl>
    <w:lvl w:ilvl="8" w:tplc="FC46907C">
      <w:numFmt w:val="bullet"/>
      <w:lvlText w:val="•"/>
      <w:lvlJc w:val="left"/>
      <w:pPr>
        <w:ind w:left="5486" w:hanging="428"/>
      </w:pPr>
      <w:rPr>
        <w:rFonts w:hint="default"/>
        <w:lang w:val="uk-UA" w:eastAsia="uk-UA" w:bidi="uk-UA"/>
      </w:rPr>
    </w:lvl>
  </w:abstractNum>
  <w:abstractNum w:abstractNumId="25">
    <w:nsid w:val="4DFF7C41"/>
    <w:multiLevelType w:val="multilevel"/>
    <w:tmpl w:val="1FB6F9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9F6CF9"/>
    <w:multiLevelType w:val="hybridMultilevel"/>
    <w:tmpl w:val="E3502EB6"/>
    <w:lvl w:ilvl="0" w:tplc="827E85BA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1" w:tplc="26202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F6647"/>
    <w:multiLevelType w:val="hybridMultilevel"/>
    <w:tmpl w:val="1FDEED0C"/>
    <w:lvl w:ilvl="0" w:tplc="940629D4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214DFB"/>
    <w:multiLevelType w:val="hybridMultilevel"/>
    <w:tmpl w:val="A786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26BB5"/>
    <w:multiLevelType w:val="hybridMultilevel"/>
    <w:tmpl w:val="A706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32BAC"/>
    <w:multiLevelType w:val="hybridMultilevel"/>
    <w:tmpl w:val="ECA4F0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E417F"/>
    <w:multiLevelType w:val="hybridMultilevel"/>
    <w:tmpl w:val="EBB89548"/>
    <w:lvl w:ilvl="0" w:tplc="0298E3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10B3B"/>
    <w:multiLevelType w:val="hybridMultilevel"/>
    <w:tmpl w:val="0CD000AE"/>
    <w:lvl w:ilvl="0" w:tplc="FFFFFFFF">
      <w:start w:val="1"/>
      <w:numFmt w:val="bullet"/>
      <w:lvlText w:val="-"/>
      <w:lvlJc w:val="left"/>
      <w:pPr>
        <w:ind w:left="1145" w:hanging="360"/>
      </w:p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65512976"/>
    <w:multiLevelType w:val="hybridMultilevel"/>
    <w:tmpl w:val="9626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7175D"/>
    <w:multiLevelType w:val="multilevel"/>
    <w:tmpl w:val="F404FA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AF0CED"/>
    <w:multiLevelType w:val="multilevel"/>
    <w:tmpl w:val="186E96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782E07"/>
    <w:multiLevelType w:val="hybridMultilevel"/>
    <w:tmpl w:val="0352B334"/>
    <w:lvl w:ilvl="0" w:tplc="0B7E35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E1256C5"/>
    <w:multiLevelType w:val="hybridMultilevel"/>
    <w:tmpl w:val="10BAEAD8"/>
    <w:lvl w:ilvl="0" w:tplc="940629D4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D16C82"/>
    <w:multiLevelType w:val="hybridMultilevel"/>
    <w:tmpl w:val="093A6432"/>
    <w:lvl w:ilvl="0" w:tplc="DA3A5F06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D3350C"/>
    <w:multiLevelType w:val="hybridMultilevel"/>
    <w:tmpl w:val="83DE436C"/>
    <w:lvl w:ilvl="0" w:tplc="F48C3E0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6"/>
  </w:num>
  <w:num w:numId="3">
    <w:abstractNumId w:val="22"/>
  </w:num>
  <w:num w:numId="4">
    <w:abstractNumId w:val="6"/>
  </w:num>
  <w:num w:numId="5">
    <w:abstractNumId w:val="39"/>
  </w:num>
  <w:num w:numId="6">
    <w:abstractNumId w:val="24"/>
  </w:num>
  <w:num w:numId="7">
    <w:abstractNumId w:val="11"/>
  </w:num>
  <w:num w:numId="8">
    <w:abstractNumId w:val="10"/>
  </w:num>
  <w:num w:numId="9">
    <w:abstractNumId w:val="25"/>
  </w:num>
  <w:num w:numId="10">
    <w:abstractNumId w:val="20"/>
  </w:num>
  <w:num w:numId="11">
    <w:abstractNumId w:val="21"/>
  </w:num>
  <w:num w:numId="12">
    <w:abstractNumId w:val="15"/>
  </w:num>
  <w:num w:numId="13">
    <w:abstractNumId w:val="17"/>
  </w:num>
  <w:num w:numId="14">
    <w:abstractNumId w:val="31"/>
  </w:num>
  <w:num w:numId="15">
    <w:abstractNumId w:val="40"/>
  </w:num>
  <w:num w:numId="16">
    <w:abstractNumId w:val="14"/>
  </w:num>
  <w:num w:numId="17">
    <w:abstractNumId w:val="13"/>
  </w:num>
  <w:num w:numId="18">
    <w:abstractNumId w:val="30"/>
  </w:num>
  <w:num w:numId="19">
    <w:abstractNumId w:val="19"/>
  </w:num>
  <w:num w:numId="20">
    <w:abstractNumId w:val="27"/>
  </w:num>
  <w:num w:numId="21">
    <w:abstractNumId w:val="38"/>
  </w:num>
  <w:num w:numId="22">
    <w:abstractNumId w:val="36"/>
  </w:num>
  <w:num w:numId="23">
    <w:abstractNumId w:val="33"/>
  </w:num>
  <w:num w:numId="24">
    <w:abstractNumId w:val="12"/>
  </w:num>
  <w:num w:numId="25">
    <w:abstractNumId w:val="23"/>
  </w:num>
  <w:num w:numId="26">
    <w:abstractNumId w:val="37"/>
  </w:num>
  <w:num w:numId="27">
    <w:abstractNumId w:val="32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"/>
  </w:num>
  <w:num w:numId="31">
    <w:abstractNumId w:val="9"/>
  </w:num>
  <w:num w:numId="32">
    <w:abstractNumId w:val="7"/>
  </w:num>
  <w:num w:numId="33">
    <w:abstractNumId w:val="28"/>
  </w:num>
  <w:num w:numId="34">
    <w:abstractNumId w:val="8"/>
  </w:num>
  <w:num w:numId="35">
    <w:abstractNumId w:val="18"/>
  </w:num>
  <w:num w:numId="36">
    <w:abstractNumId w:val="1"/>
  </w:num>
  <w:num w:numId="37">
    <w:abstractNumId w:val="29"/>
  </w:num>
  <w:num w:numId="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0"/>
    <w:rsid w:val="000021CD"/>
    <w:rsid w:val="000146B3"/>
    <w:rsid w:val="00042F26"/>
    <w:rsid w:val="00045CC1"/>
    <w:rsid w:val="000466A1"/>
    <w:rsid w:val="000536A4"/>
    <w:rsid w:val="00086166"/>
    <w:rsid w:val="0008667F"/>
    <w:rsid w:val="00093911"/>
    <w:rsid w:val="00095484"/>
    <w:rsid w:val="000969FD"/>
    <w:rsid w:val="000A0BA0"/>
    <w:rsid w:val="000B07FD"/>
    <w:rsid w:val="000F071B"/>
    <w:rsid w:val="00111A95"/>
    <w:rsid w:val="001149D8"/>
    <w:rsid w:val="00126561"/>
    <w:rsid w:val="00137F6D"/>
    <w:rsid w:val="00141368"/>
    <w:rsid w:val="00142718"/>
    <w:rsid w:val="00184CA7"/>
    <w:rsid w:val="001A7C9C"/>
    <w:rsid w:val="001B795B"/>
    <w:rsid w:val="001E2756"/>
    <w:rsid w:val="001E6446"/>
    <w:rsid w:val="001F4CAE"/>
    <w:rsid w:val="002114DC"/>
    <w:rsid w:val="00220D6C"/>
    <w:rsid w:val="00233DB0"/>
    <w:rsid w:val="00243C02"/>
    <w:rsid w:val="002446B8"/>
    <w:rsid w:val="00253642"/>
    <w:rsid w:val="00270C45"/>
    <w:rsid w:val="002A53C0"/>
    <w:rsid w:val="002B7995"/>
    <w:rsid w:val="002C2CF2"/>
    <w:rsid w:val="002C7188"/>
    <w:rsid w:val="00322B1D"/>
    <w:rsid w:val="00333077"/>
    <w:rsid w:val="00362D44"/>
    <w:rsid w:val="003B6511"/>
    <w:rsid w:val="003C2995"/>
    <w:rsid w:val="003D7866"/>
    <w:rsid w:val="003E7A81"/>
    <w:rsid w:val="003F17E7"/>
    <w:rsid w:val="00423A3F"/>
    <w:rsid w:val="004378C2"/>
    <w:rsid w:val="0045507B"/>
    <w:rsid w:val="00462B3F"/>
    <w:rsid w:val="00464995"/>
    <w:rsid w:val="00472B33"/>
    <w:rsid w:val="00484A73"/>
    <w:rsid w:val="004860B6"/>
    <w:rsid w:val="004A5AD6"/>
    <w:rsid w:val="004B1BEA"/>
    <w:rsid w:val="004C5231"/>
    <w:rsid w:val="004C6099"/>
    <w:rsid w:val="004D31EB"/>
    <w:rsid w:val="004E28BB"/>
    <w:rsid w:val="004F1150"/>
    <w:rsid w:val="0050773D"/>
    <w:rsid w:val="0050790D"/>
    <w:rsid w:val="005147CB"/>
    <w:rsid w:val="005247AC"/>
    <w:rsid w:val="00532D75"/>
    <w:rsid w:val="00554602"/>
    <w:rsid w:val="005654B8"/>
    <w:rsid w:val="005720FD"/>
    <w:rsid w:val="00582294"/>
    <w:rsid w:val="00590432"/>
    <w:rsid w:val="00591719"/>
    <w:rsid w:val="00596B64"/>
    <w:rsid w:val="005A497C"/>
    <w:rsid w:val="005B148A"/>
    <w:rsid w:val="005B42DD"/>
    <w:rsid w:val="005C45B0"/>
    <w:rsid w:val="005C5761"/>
    <w:rsid w:val="005E1DEB"/>
    <w:rsid w:val="00623868"/>
    <w:rsid w:val="0063201D"/>
    <w:rsid w:val="0063389B"/>
    <w:rsid w:val="0063678C"/>
    <w:rsid w:val="006777EB"/>
    <w:rsid w:val="00680E35"/>
    <w:rsid w:val="00687DD4"/>
    <w:rsid w:val="006B66C4"/>
    <w:rsid w:val="006C1A8F"/>
    <w:rsid w:val="006C5A24"/>
    <w:rsid w:val="00704327"/>
    <w:rsid w:val="00705459"/>
    <w:rsid w:val="0074632C"/>
    <w:rsid w:val="00761108"/>
    <w:rsid w:val="007B1F04"/>
    <w:rsid w:val="007C71B1"/>
    <w:rsid w:val="007E4481"/>
    <w:rsid w:val="00816F6C"/>
    <w:rsid w:val="0081796A"/>
    <w:rsid w:val="00834EE0"/>
    <w:rsid w:val="008375E1"/>
    <w:rsid w:val="008A2031"/>
    <w:rsid w:val="008D0598"/>
    <w:rsid w:val="008E04E2"/>
    <w:rsid w:val="009109C9"/>
    <w:rsid w:val="00934698"/>
    <w:rsid w:val="009432DB"/>
    <w:rsid w:val="00946F29"/>
    <w:rsid w:val="009512A8"/>
    <w:rsid w:val="00952275"/>
    <w:rsid w:val="0095589E"/>
    <w:rsid w:val="00972F8F"/>
    <w:rsid w:val="0097675D"/>
    <w:rsid w:val="009A3A76"/>
    <w:rsid w:val="009A57AD"/>
    <w:rsid w:val="009B3868"/>
    <w:rsid w:val="009C2A84"/>
    <w:rsid w:val="009F4F87"/>
    <w:rsid w:val="00A019F1"/>
    <w:rsid w:val="00A35F55"/>
    <w:rsid w:val="00AB3C80"/>
    <w:rsid w:val="00AB4624"/>
    <w:rsid w:val="00B04E16"/>
    <w:rsid w:val="00B23BA9"/>
    <w:rsid w:val="00B3257A"/>
    <w:rsid w:val="00B42652"/>
    <w:rsid w:val="00B72E09"/>
    <w:rsid w:val="00B771A1"/>
    <w:rsid w:val="00B82353"/>
    <w:rsid w:val="00BC1592"/>
    <w:rsid w:val="00BC4DE9"/>
    <w:rsid w:val="00BE1439"/>
    <w:rsid w:val="00BE6A46"/>
    <w:rsid w:val="00BF0A72"/>
    <w:rsid w:val="00BF0F84"/>
    <w:rsid w:val="00C45F65"/>
    <w:rsid w:val="00C5025E"/>
    <w:rsid w:val="00C66BDF"/>
    <w:rsid w:val="00C71C16"/>
    <w:rsid w:val="00C74CC2"/>
    <w:rsid w:val="00C77FC0"/>
    <w:rsid w:val="00C83A83"/>
    <w:rsid w:val="00CB4DC8"/>
    <w:rsid w:val="00CC5F58"/>
    <w:rsid w:val="00CC6868"/>
    <w:rsid w:val="00CD4416"/>
    <w:rsid w:val="00D03CD5"/>
    <w:rsid w:val="00D14B05"/>
    <w:rsid w:val="00D2799D"/>
    <w:rsid w:val="00D30504"/>
    <w:rsid w:val="00D50648"/>
    <w:rsid w:val="00D63048"/>
    <w:rsid w:val="00D86620"/>
    <w:rsid w:val="00D90548"/>
    <w:rsid w:val="00D92F02"/>
    <w:rsid w:val="00DA5C87"/>
    <w:rsid w:val="00DB0359"/>
    <w:rsid w:val="00DB6ED9"/>
    <w:rsid w:val="00DB713E"/>
    <w:rsid w:val="00DC6C50"/>
    <w:rsid w:val="00DD0ADB"/>
    <w:rsid w:val="00DD1033"/>
    <w:rsid w:val="00DD50E8"/>
    <w:rsid w:val="00DD7239"/>
    <w:rsid w:val="00DD7CD7"/>
    <w:rsid w:val="00DF645F"/>
    <w:rsid w:val="00E35666"/>
    <w:rsid w:val="00E54C7D"/>
    <w:rsid w:val="00E5745F"/>
    <w:rsid w:val="00EB4FD6"/>
    <w:rsid w:val="00ED5AB5"/>
    <w:rsid w:val="00ED736B"/>
    <w:rsid w:val="00EE7841"/>
    <w:rsid w:val="00EF2817"/>
    <w:rsid w:val="00F020A2"/>
    <w:rsid w:val="00F03FFE"/>
    <w:rsid w:val="00F071DE"/>
    <w:rsid w:val="00F17875"/>
    <w:rsid w:val="00F3100A"/>
    <w:rsid w:val="00F326F7"/>
    <w:rsid w:val="00FA0B07"/>
    <w:rsid w:val="00FA13B3"/>
    <w:rsid w:val="00FC1A72"/>
    <w:rsid w:val="00FE1566"/>
    <w:rsid w:val="00FE2EE7"/>
    <w:rsid w:val="00FF2AB3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uiPriority w:val="99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2031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2031"/>
    <w:rPr>
      <w:rFonts w:ascii="Cambria" w:eastAsia="Times New Roman" w:hAnsi="Cambria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8A2031"/>
    <w:pPr>
      <w:widowControl/>
      <w:autoSpaceDE/>
      <w:autoSpaceDN/>
      <w:ind w:left="708"/>
    </w:pPr>
    <w:rPr>
      <w:rFonts w:ascii="Calibri" w:hAnsi="Calibri" w:cs="Arial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A2031"/>
    <w:rPr>
      <w:rFonts w:cs="Arial"/>
    </w:rPr>
  </w:style>
  <w:style w:type="paragraph" w:styleId="ab">
    <w:name w:val="footer"/>
    <w:basedOn w:val="a"/>
    <w:link w:val="ac"/>
    <w:uiPriority w:val="99"/>
    <w:unhideWhenUsed/>
    <w:rsid w:val="008A2031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Arial"/>
      <w:sz w:val="20"/>
      <w:szCs w:val="20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A2031"/>
    <w:rPr>
      <w:rFonts w:cs="Arial"/>
    </w:rPr>
  </w:style>
  <w:style w:type="paragraph" w:styleId="ad">
    <w:name w:val="Plain Text"/>
    <w:basedOn w:val="a"/>
    <w:link w:val="ae"/>
    <w:rsid w:val="008A2031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e">
    <w:name w:val="Текст Знак"/>
    <w:basedOn w:val="a0"/>
    <w:link w:val="ad"/>
    <w:rsid w:val="008A2031"/>
    <w:rPr>
      <w:rFonts w:ascii="Courier New" w:eastAsia="Times New Roman" w:hAnsi="Courier New"/>
      <w:lang w:val="uk-UA" w:eastAsia="x-none"/>
    </w:rPr>
  </w:style>
  <w:style w:type="paragraph" w:styleId="af">
    <w:name w:val="Title"/>
    <w:basedOn w:val="a"/>
    <w:link w:val="af0"/>
    <w:qFormat/>
    <w:locked/>
    <w:rsid w:val="008A2031"/>
    <w:pPr>
      <w:widowControl/>
      <w:autoSpaceDE/>
      <w:autoSpaceDN/>
      <w:ind w:firstLine="720"/>
      <w:jc w:val="center"/>
    </w:pPr>
    <w:rPr>
      <w:rFonts w:ascii="Arial" w:eastAsia="Times New Roman" w:hAnsi="Arial"/>
      <w:b/>
      <w:bCs/>
      <w:sz w:val="24"/>
      <w:szCs w:val="20"/>
      <w:lang w:eastAsia="x-none"/>
    </w:rPr>
  </w:style>
  <w:style w:type="character" w:customStyle="1" w:styleId="af0">
    <w:name w:val="Название Знак"/>
    <w:basedOn w:val="a0"/>
    <w:link w:val="af"/>
    <w:rsid w:val="008A2031"/>
    <w:rPr>
      <w:rFonts w:ascii="Arial" w:eastAsia="Times New Roman" w:hAnsi="Arial"/>
      <w:b/>
      <w:bCs/>
      <w:sz w:val="24"/>
      <w:lang w:val="uk-UA" w:eastAsia="x-none"/>
    </w:rPr>
  </w:style>
  <w:style w:type="character" w:styleId="af1">
    <w:name w:val="Strong"/>
    <w:uiPriority w:val="22"/>
    <w:qFormat/>
    <w:locked/>
    <w:rsid w:val="008A2031"/>
    <w:rPr>
      <w:b/>
      <w:bCs/>
    </w:rPr>
  </w:style>
  <w:style w:type="paragraph" w:customStyle="1" w:styleId="11">
    <w:name w:val="Обычный1"/>
    <w:rsid w:val="008A203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8A2031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203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B771A1"/>
  </w:style>
  <w:style w:type="paragraph" w:customStyle="1" w:styleId="Default">
    <w:name w:val="Default"/>
    <w:uiPriority w:val="99"/>
    <w:rsid w:val="001265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бычный3"/>
    <w:rsid w:val="00126561"/>
    <w:pPr>
      <w:widowControl w:val="0"/>
      <w:spacing w:line="260" w:lineRule="auto"/>
      <w:ind w:left="360" w:hanging="340"/>
    </w:pPr>
    <w:rPr>
      <w:rFonts w:ascii="Times New Roman" w:eastAsia="Times New Roman" w:hAnsi="Times New Roman"/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.knmu.edu.ua/handle/123456789/1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8285-04D3-4BBA-AAEC-4F328887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Tanay</cp:lastModifiedBy>
  <cp:revision>40</cp:revision>
  <cp:lastPrinted>2019-10-22T18:00:00Z</cp:lastPrinted>
  <dcterms:created xsi:type="dcterms:W3CDTF">2019-11-28T18:27:00Z</dcterms:created>
  <dcterms:modified xsi:type="dcterms:W3CDTF">2021-03-07T14:23:00Z</dcterms:modified>
</cp:coreProperties>
</file>