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E2" w:rsidRPr="00B040E2" w:rsidRDefault="00B040E2" w:rsidP="00B040E2">
      <w:pPr>
        <w:spacing w:after="0" w:line="360" w:lineRule="auto"/>
        <w:jc w:val="center"/>
        <w:rPr>
          <w:rFonts w:ascii="Times New Roman" w:hAnsi="Times New Roman" w:cs="Times New Roman"/>
          <w:b/>
          <w:bCs/>
          <w:sz w:val="28"/>
          <w:szCs w:val="28"/>
        </w:rPr>
      </w:pPr>
      <w:proofErr w:type="spellStart"/>
      <w:r w:rsidRPr="00B040E2">
        <w:rPr>
          <w:rFonts w:ascii="Times New Roman" w:hAnsi="Times New Roman" w:cs="Times New Roman"/>
          <w:b/>
          <w:bCs/>
          <w:sz w:val="28"/>
          <w:szCs w:val="28"/>
        </w:rPr>
        <w:t>АНОТАЦІЯ</w:t>
      </w:r>
      <w:proofErr w:type="spellEnd"/>
    </w:p>
    <w:p w:rsidR="00B040E2" w:rsidRDefault="00B040E2" w:rsidP="00B040E2">
      <w:pPr>
        <w:shd w:val="clear" w:color="auto" w:fill="FFFFFF" w:themeFill="background1"/>
        <w:spacing w:after="0" w:line="360" w:lineRule="auto"/>
        <w:ind w:firstLine="708"/>
        <w:jc w:val="both"/>
        <w:rPr>
          <w:rFonts w:ascii="Times New Roman" w:hAnsi="Times New Roman" w:cs="Times New Roman"/>
          <w:b/>
          <w:i/>
          <w:iCs/>
          <w:sz w:val="28"/>
          <w:szCs w:val="28"/>
          <w:lang w:val="uk-UA"/>
        </w:rPr>
      </w:pPr>
    </w:p>
    <w:p w:rsidR="00B040E2" w:rsidRPr="00B040E2" w:rsidRDefault="00B040E2" w:rsidP="00B040E2">
      <w:pPr>
        <w:shd w:val="clear" w:color="auto" w:fill="FFFFFF" w:themeFill="background1"/>
        <w:spacing w:after="0" w:line="360" w:lineRule="auto"/>
        <w:ind w:firstLine="708"/>
        <w:jc w:val="both"/>
        <w:rPr>
          <w:rFonts w:ascii="Times New Roman" w:hAnsi="Times New Roman" w:cs="Times New Roman"/>
          <w:sz w:val="28"/>
          <w:szCs w:val="28"/>
        </w:rPr>
      </w:pPr>
      <w:r w:rsidRPr="00B040E2">
        <w:rPr>
          <w:rFonts w:ascii="Times New Roman" w:hAnsi="Times New Roman" w:cs="Times New Roman"/>
          <w:i/>
          <w:iCs/>
          <w:sz w:val="28"/>
          <w:szCs w:val="28"/>
          <w:lang w:val="uk-UA"/>
        </w:rPr>
        <w:t xml:space="preserve">Баларабе </w:t>
      </w:r>
      <w:proofErr w:type="spellStart"/>
      <w:r w:rsidRPr="00B040E2">
        <w:rPr>
          <w:rFonts w:ascii="Times New Roman" w:hAnsi="Times New Roman" w:cs="Times New Roman"/>
          <w:i/>
          <w:iCs/>
          <w:sz w:val="28"/>
          <w:szCs w:val="28"/>
          <w:lang w:val="uk-UA"/>
        </w:rPr>
        <w:t>У.М</w:t>
      </w:r>
      <w:proofErr w:type="spellEnd"/>
      <w:r w:rsidRPr="00B040E2">
        <w:rPr>
          <w:rFonts w:ascii="Times New Roman" w:hAnsi="Times New Roman" w:cs="Times New Roman"/>
          <w:i/>
          <w:iCs/>
          <w:sz w:val="28"/>
          <w:szCs w:val="28"/>
          <w:lang w:val="uk-UA"/>
        </w:rPr>
        <w:t>.</w:t>
      </w:r>
      <w:r w:rsidRPr="00B040E2">
        <w:rPr>
          <w:rFonts w:ascii="Times New Roman" w:hAnsi="Times New Roman" w:cs="Times New Roman"/>
          <w:sz w:val="28"/>
          <w:szCs w:val="28"/>
        </w:rPr>
        <w:t xml:space="preserve"> </w:t>
      </w:r>
      <w:r w:rsidRPr="00B040E2">
        <w:rPr>
          <w:rFonts w:ascii="Times New Roman" w:hAnsi="Times New Roman" w:cs="Times New Roman"/>
          <w:sz w:val="28"/>
          <w:szCs w:val="28"/>
          <w:lang w:val="uk-UA"/>
        </w:rPr>
        <w:t xml:space="preserve">Оптимізація лікування </w:t>
      </w:r>
      <w:proofErr w:type="spellStart"/>
      <w:r w:rsidRPr="00B040E2">
        <w:rPr>
          <w:rFonts w:ascii="Times New Roman" w:hAnsi="Times New Roman" w:cs="Times New Roman"/>
          <w:sz w:val="28"/>
          <w:szCs w:val="28"/>
          <w:lang w:val="uk-UA"/>
        </w:rPr>
        <w:t>нирково</w:t>
      </w:r>
      <w:proofErr w:type="spellEnd"/>
      <w:r w:rsidRPr="00B040E2">
        <w:rPr>
          <w:rFonts w:ascii="Times New Roman" w:hAnsi="Times New Roman" w:cs="Times New Roman"/>
          <w:sz w:val="28"/>
          <w:szCs w:val="28"/>
          <w:lang w:val="uk-UA"/>
        </w:rPr>
        <w:t xml:space="preserve">-клітинного раку з </w:t>
      </w:r>
      <w:proofErr w:type="spellStart"/>
      <w:r w:rsidRPr="00B040E2">
        <w:rPr>
          <w:rFonts w:ascii="Times New Roman" w:hAnsi="Times New Roman" w:cs="Times New Roman"/>
          <w:sz w:val="28"/>
          <w:szCs w:val="28"/>
          <w:lang w:val="uk-UA"/>
        </w:rPr>
        <w:t>адренальними</w:t>
      </w:r>
      <w:proofErr w:type="spellEnd"/>
      <w:r w:rsidRPr="00B040E2">
        <w:rPr>
          <w:rFonts w:ascii="Times New Roman" w:hAnsi="Times New Roman" w:cs="Times New Roman"/>
          <w:sz w:val="28"/>
          <w:szCs w:val="28"/>
          <w:lang w:val="uk-UA"/>
        </w:rPr>
        <w:t xml:space="preserve"> метастазами. </w:t>
      </w:r>
      <w:r w:rsidRPr="00B040E2">
        <w:rPr>
          <w:rFonts w:ascii="Times New Roman" w:hAnsi="Times New Roman" w:cs="Times New Roman"/>
          <w:sz w:val="28"/>
          <w:szCs w:val="28"/>
        </w:rPr>
        <w:t xml:space="preserve">– </w:t>
      </w:r>
      <w:proofErr w:type="spellStart"/>
      <w:r w:rsidRPr="00B040E2">
        <w:rPr>
          <w:rFonts w:ascii="Times New Roman" w:hAnsi="Times New Roman" w:cs="Times New Roman"/>
          <w:sz w:val="28"/>
          <w:szCs w:val="28"/>
        </w:rPr>
        <w:t>Кваліфікаційна</w:t>
      </w:r>
      <w:proofErr w:type="spellEnd"/>
      <w:r w:rsidRPr="00B040E2">
        <w:rPr>
          <w:rFonts w:ascii="Times New Roman" w:hAnsi="Times New Roman" w:cs="Times New Roman"/>
          <w:sz w:val="28"/>
          <w:szCs w:val="28"/>
        </w:rPr>
        <w:t xml:space="preserve"> </w:t>
      </w:r>
      <w:proofErr w:type="spellStart"/>
      <w:r w:rsidRPr="00B040E2">
        <w:rPr>
          <w:rFonts w:ascii="Times New Roman" w:hAnsi="Times New Roman" w:cs="Times New Roman"/>
          <w:sz w:val="28"/>
          <w:szCs w:val="28"/>
        </w:rPr>
        <w:t>наукова</w:t>
      </w:r>
      <w:proofErr w:type="spellEnd"/>
      <w:r w:rsidRPr="00B040E2">
        <w:rPr>
          <w:rFonts w:ascii="Times New Roman" w:hAnsi="Times New Roman" w:cs="Times New Roman"/>
          <w:sz w:val="28"/>
          <w:szCs w:val="28"/>
        </w:rPr>
        <w:t xml:space="preserve"> </w:t>
      </w:r>
      <w:proofErr w:type="spellStart"/>
      <w:r w:rsidRPr="00B040E2">
        <w:rPr>
          <w:rFonts w:ascii="Times New Roman" w:hAnsi="Times New Roman" w:cs="Times New Roman"/>
          <w:sz w:val="28"/>
          <w:szCs w:val="28"/>
        </w:rPr>
        <w:t>праця</w:t>
      </w:r>
      <w:proofErr w:type="spellEnd"/>
      <w:r w:rsidRPr="00B040E2">
        <w:rPr>
          <w:rFonts w:ascii="Times New Roman" w:hAnsi="Times New Roman" w:cs="Times New Roman"/>
          <w:sz w:val="28"/>
          <w:szCs w:val="28"/>
        </w:rPr>
        <w:t xml:space="preserve"> на правах </w:t>
      </w:r>
      <w:proofErr w:type="spellStart"/>
      <w:r w:rsidRPr="00B040E2">
        <w:rPr>
          <w:rFonts w:ascii="Times New Roman" w:hAnsi="Times New Roman" w:cs="Times New Roman"/>
          <w:sz w:val="28"/>
          <w:szCs w:val="28"/>
        </w:rPr>
        <w:t>рукопису</w:t>
      </w:r>
      <w:proofErr w:type="spellEnd"/>
      <w:r w:rsidRPr="00B040E2">
        <w:rPr>
          <w:rFonts w:ascii="Times New Roman" w:hAnsi="Times New Roman" w:cs="Times New Roman"/>
          <w:sz w:val="28"/>
          <w:szCs w:val="28"/>
        </w:rPr>
        <w:t>.</w:t>
      </w:r>
    </w:p>
    <w:p w:rsidR="008C5042" w:rsidRDefault="00B040E2" w:rsidP="008C5042">
      <w:pPr>
        <w:spacing w:after="0" w:line="360" w:lineRule="auto"/>
        <w:ind w:firstLine="709"/>
        <w:jc w:val="both"/>
        <w:rPr>
          <w:rFonts w:ascii="Times New Roman" w:hAnsi="Times New Roman"/>
          <w:color w:val="000000"/>
          <w:sz w:val="28"/>
          <w:lang w:val="uk-UA"/>
        </w:rPr>
      </w:pPr>
      <w:r w:rsidRPr="00B040E2">
        <w:rPr>
          <w:rFonts w:ascii="Times New Roman" w:hAnsi="Times New Roman" w:cs="Times New Roman"/>
          <w:sz w:val="28"/>
          <w:szCs w:val="28"/>
          <w:lang w:val="uk-UA"/>
        </w:rPr>
        <w:t xml:space="preserve">Дисертація на здобуття наукового ступеня </w:t>
      </w:r>
      <w:r w:rsidRPr="00B040E2">
        <w:rPr>
          <w:rFonts w:ascii="Times New Roman" w:hAnsi="Times New Roman" w:cs="Times New Roman"/>
          <w:iCs/>
          <w:sz w:val="28"/>
          <w:szCs w:val="28"/>
          <w:lang w:val="uk-UA"/>
        </w:rPr>
        <w:t>доктора філософії</w:t>
      </w:r>
      <w:r w:rsidRPr="00B040E2">
        <w:rPr>
          <w:rFonts w:ascii="Times New Roman" w:hAnsi="Times New Roman" w:cs="Times New Roman"/>
          <w:sz w:val="28"/>
          <w:szCs w:val="28"/>
          <w:lang w:val="uk-UA"/>
        </w:rPr>
        <w:t xml:space="preserve"> за </w:t>
      </w:r>
      <w:r w:rsidRPr="008644CA">
        <w:rPr>
          <w:rFonts w:ascii="Times New Roman" w:hAnsi="Times New Roman" w:cs="Times New Roman"/>
          <w:sz w:val="28"/>
          <w:szCs w:val="28"/>
          <w:lang w:val="uk-UA"/>
        </w:rPr>
        <w:t xml:space="preserve">спеціальністю </w:t>
      </w:r>
      <w:r w:rsidR="008644CA" w:rsidRPr="008644CA">
        <w:rPr>
          <w:rFonts w:ascii="Times New Roman" w:hAnsi="Times New Roman" w:cs="Times New Roman"/>
          <w:iCs/>
          <w:sz w:val="28"/>
          <w:szCs w:val="28"/>
          <w:lang w:val="uk-UA"/>
        </w:rPr>
        <w:t>222</w:t>
      </w:r>
      <w:r w:rsidRPr="008644CA">
        <w:rPr>
          <w:rFonts w:ascii="Times New Roman" w:hAnsi="Times New Roman" w:cs="Times New Roman"/>
          <w:iCs/>
          <w:sz w:val="28"/>
          <w:szCs w:val="28"/>
          <w:lang w:val="uk-UA"/>
        </w:rPr>
        <w:t xml:space="preserve"> «</w:t>
      </w:r>
      <w:r w:rsidR="008644CA" w:rsidRPr="008644CA">
        <w:rPr>
          <w:rFonts w:ascii="Times New Roman" w:hAnsi="Times New Roman" w:cs="Times New Roman"/>
          <w:iCs/>
          <w:sz w:val="28"/>
          <w:szCs w:val="28"/>
          <w:lang w:val="uk-UA"/>
        </w:rPr>
        <w:t>Медицина</w:t>
      </w:r>
      <w:r w:rsidRPr="008644CA">
        <w:rPr>
          <w:rFonts w:ascii="Times New Roman" w:hAnsi="Times New Roman" w:cs="Times New Roman"/>
          <w:iCs/>
          <w:sz w:val="28"/>
          <w:szCs w:val="28"/>
          <w:lang w:val="uk-UA"/>
        </w:rPr>
        <w:t>»,</w:t>
      </w:r>
      <w:r w:rsidRPr="00B040E2">
        <w:rPr>
          <w:rFonts w:ascii="Times New Roman" w:hAnsi="Times New Roman" w:cs="Times New Roman"/>
          <w:iCs/>
          <w:sz w:val="28"/>
          <w:szCs w:val="28"/>
          <w:lang w:val="uk-UA"/>
        </w:rPr>
        <w:t xml:space="preserve"> </w:t>
      </w:r>
      <w:r w:rsidR="008644CA">
        <w:rPr>
          <w:rFonts w:ascii="Times New Roman" w:hAnsi="Times New Roman" w:cs="Times New Roman"/>
          <w:iCs/>
          <w:sz w:val="28"/>
          <w:szCs w:val="28"/>
          <w:lang w:val="uk-UA"/>
        </w:rPr>
        <w:t xml:space="preserve">спеціалізація </w:t>
      </w:r>
      <w:r w:rsidRPr="00B040E2">
        <w:rPr>
          <w:rFonts w:ascii="Times New Roman" w:hAnsi="Times New Roman" w:cs="Times New Roman"/>
          <w:iCs/>
          <w:sz w:val="28"/>
          <w:szCs w:val="28"/>
          <w:lang w:val="uk-UA"/>
        </w:rPr>
        <w:t>«</w:t>
      </w:r>
      <w:r w:rsidR="008644CA">
        <w:rPr>
          <w:rFonts w:ascii="Times New Roman" w:hAnsi="Times New Roman" w:cs="Times New Roman"/>
          <w:iCs/>
          <w:sz w:val="28"/>
          <w:szCs w:val="28"/>
          <w:lang w:val="uk-UA"/>
        </w:rPr>
        <w:t>Урологія</w:t>
      </w:r>
      <w:r w:rsidRPr="00B040E2">
        <w:rPr>
          <w:rFonts w:ascii="Times New Roman" w:hAnsi="Times New Roman" w:cs="Times New Roman"/>
          <w:iCs/>
          <w:sz w:val="28"/>
          <w:szCs w:val="28"/>
          <w:lang w:val="uk-UA"/>
        </w:rPr>
        <w:t>»</w:t>
      </w:r>
      <w:r w:rsidR="008644CA">
        <w:rPr>
          <w:rFonts w:ascii="Times New Roman" w:hAnsi="Times New Roman" w:cs="Times New Roman"/>
          <w:iCs/>
          <w:sz w:val="28"/>
          <w:szCs w:val="28"/>
          <w:lang w:val="uk-UA"/>
        </w:rPr>
        <w:t>.</w:t>
      </w:r>
      <w:r w:rsidRPr="00B040E2">
        <w:rPr>
          <w:rFonts w:ascii="Times New Roman" w:hAnsi="Times New Roman" w:cs="Times New Roman"/>
          <w:iCs/>
          <w:sz w:val="28"/>
          <w:szCs w:val="28"/>
          <w:lang w:val="uk-UA"/>
        </w:rPr>
        <w:t xml:space="preserve"> </w:t>
      </w:r>
      <w:r w:rsidRPr="00B040E2">
        <w:rPr>
          <w:rFonts w:ascii="Times New Roman" w:hAnsi="Times New Roman" w:cs="Times New Roman"/>
          <w:sz w:val="28"/>
          <w:szCs w:val="28"/>
          <w:lang w:val="uk-UA"/>
        </w:rPr>
        <w:t xml:space="preserve">– Харківський національний медичний університет </w:t>
      </w:r>
      <w:proofErr w:type="spellStart"/>
      <w:r w:rsidRPr="00B040E2">
        <w:rPr>
          <w:rFonts w:ascii="Times New Roman" w:hAnsi="Times New Roman" w:cs="Times New Roman"/>
          <w:sz w:val="28"/>
          <w:szCs w:val="28"/>
          <w:lang w:val="uk-UA"/>
        </w:rPr>
        <w:t>МОЗ</w:t>
      </w:r>
      <w:proofErr w:type="spellEnd"/>
      <w:r w:rsidRPr="00B040E2">
        <w:rPr>
          <w:rFonts w:ascii="Times New Roman" w:hAnsi="Times New Roman" w:cs="Times New Roman"/>
          <w:sz w:val="28"/>
          <w:szCs w:val="28"/>
          <w:lang w:val="uk-UA"/>
        </w:rPr>
        <w:t xml:space="preserve"> України, Харків, 2021.</w:t>
      </w:r>
      <w:r w:rsidR="008C5042">
        <w:rPr>
          <w:rFonts w:ascii="Times New Roman" w:hAnsi="Times New Roman" w:cs="Times New Roman"/>
          <w:sz w:val="28"/>
          <w:szCs w:val="28"/>
          <w:lang w:val="uk-UA"/>
        </w:rPr>
        <w:t xml:space="preserve"> </w:t>
      </w:r>
      <w:r w:rsidR="008C5042" w:rsidRPr="00561A97">
        <w:rPr>
          <w:rFonts w:ascii="Times New Roman" w:hAnsi="Times New Roman"/>
          <w:color w:val="000000"/>
          <w:sz w:val="28"/>
          <w:lang w:val="uk-UA"/>
        </w:rPr>
        <w:t xml:space="preserve">Захист дисертації відбудеться у Харківському національному медичному університеті, </w:t>
      </w:r>
      <w:proofErr w:type="spellStart"/>
      <w:r w:rsidR="008C5042" w:rsidRPr="00561A97">
        <w:rPr>
          <w:rFonts w:ascii="Times New Roman" w:hAnsi="Times New Roman"/>
          <w:color w:val="000000"/>
          <w:sz w:val="28"/>
          <w:lang w:val="uk-UA"/>
        </w:rPr>
        <w:t>МОЗ</w:t>
      </w:r>
      <w:proofErr w:type="spellEnd"/>
      <w:r w:rsidR="008C5042" w:rsidRPr="00561A97">
        <w:rPr>
          <w:rFonts w:ascii="Times New Roman" w:hAnsi="Times New Roman"/>
          <w:color w:val="000000"/>
          <w:sz w:val="28"/>
          <w:lang w:val="uk-UA"/>
        </w:rPr>
        <w:t xml:space="preserve"> України, Харків, 2021.</w:t>
      </w:r>
    </w:p>
    <w:p w:rsidR="00B040E2" w:rsidRPr="00B040E2" w:rsidRDefault="00B040E2" w:rsidP="00FB7F96">
      <w:pPr>
        <w:spacing w:after="0" w:line="360" w:lineRule="auto"/>
        <w:ind w:firstLine="709"/>
        <w:jc w:val="both"/>
        <w:rPr>
          <w:rFonts w:ascii="Times New Roman" w:hAnsi="Times New Roman"/>
          <w:sz w:val="28"/>
          <w:lang w:val="uk-UA"/>
        </w:rPr>
      </w:pPr>
    </w:p>
    <w:p w:rsidR="002D667D" w:rsidRDefault="000976E4" w:rsidP="00FB7F96">
      <w:pPr>
        <w:spacing w:after="0" w:line="360" w:lineRule="auto"/>
        <w:ind w:firstLine="709"/>
        <w:jc w:val="both"/>
        <w:rPr>
          <w:rFonts w:ascii="Times New Roman" w:hAnsi="Times New Roman"/>
          <w:sz w:val="28"/>
          <w:lang w:val="uk-UA"/>
        </w:rPr>
      </w:pPr>
      <w:r w:rsidRPr="00125A84">
        <w:rPr>
          <w:rFonts w:ascii="Times New Roman" w:hAnsi="Times New Roman"/>
          <w:sz w:val="28"/>
          <w:lang w:val="uk-UA"/>
        </w:rPr>
        <w:t xml:space="preserve">Представлена робота присвячена підвищенню якості лікування </w:t>
      </w:r>
      <w:proofErr w:type="spellStart"/>
      <w:r w:rsidRPr="00125A84">
        <w:rPr>
          <w:rFonts w:ascii="Times New Roman" w:hAnsi="Times New Roman"/>
          <w:sz w:val="28"/>
          <w:lang w:val="uk-UA"/>
        </w:rPr>
        <w:t>нирково</w:t>
      </w:r>
      <w:proofErr w:type="spellEnd"/>
      <w:r w:rsidRPr="00125A84">
        <w:rPr>
          <w:rFonts w:ascii="Times New Roman" w:hAnsi="Times New Roman"/>
          <w:sz w:val="28"/>
          <w:lang w:val="uk-UA"/>
        </w:rPr>
        <w:t xml:space="preserve">-клітинного раку з </w:t>
      </w:r>
      <w:proofErr w:type="spellStart"/>
      <w:r w:rsidRPr="00125A84">
        <w:rPr>
          <w:rFonts w:ascii="Times New Roman" w:hAnsi="Times New Roman"/>
          <w:sz w:val="28"/>
          <w:lang w:val="uk-UA"/>
        </w:rPr>
        <w:t>адренальн</w:t>
      </w:r>
      <w:r w:rsidR="008644CA">
        <w:rPr>
          <w:rFonts w:ascii="Times New Roman" w:hAnsi="Times New Roman"/>
          <w:sz w:val="28"/>
          <w:lang w:val="uk-UA"/>
        </w:rPr>
        <w:t>и</w:t>
      </w:r>
      <w:r w:rsidRPr="00125A84">
        <w:rPr>
          <w:rFonts w:ascii="Times New Roman" w:hAnsi="Times New Roman"/>
          <w:sz w:val="28"/>
          <w:lang w:val="uk-UA"/>
        </w:rPr>
        <w:t>ми</w:t>
      </w:r>
      <w:proofErr w:type="spellEnd"/>
      <w:r w:rsidRPr="00125A84">
        <w:rPr>
          <w:rFonts w:ascii="Times New Roman" w:hAnsi="Times New Roman"/>
          <w:sz w:val="28"/>
          <w:lang w:val="uk-UA"/>
        </w:rPr>
        <w:t xml:space="preserve"> метастазами шляхом розробки оптимальної хірургічної тактики на підставі вивчення різних клініко-морфологічних і прогностичних параметрів цих пацієнтів. </w:t>
      </w:r>
    </w:p>
    <w:p w:rsidR="000976E4" w:rsidRPr="00125A84" w:rsidRDefault="000976E4" w:rsidP="00FB7F96">
      <w:pPr>
        <w:spacing w:after="0" w:line="360" w:lineRule="auto"/>
        <w:ind w:firstLine="709"/>
        <w:jc w:val="both"/>
        <w:rPr>
          <w:rFonts w:ascii="Times New Roman" w:hAnsi="Times New Roman" w:cs="Times New Roman"/>
          <w:sz w:val="28"/>
          <w:szCs w:val="28"/>
          <w:lang w:val="uk-UA"/>
        </w:rPr>
      </w:pPr>
      <w:r w:rsidRPr="00125A84">
        <w:rPr>
          <w:rFonts w:ascii="Times New Roman" w:hAnsi="Times New Roman"/>
          <w:sz w:val="28"/>
          <w:lang w:val="uk-UA"/>
        </w:rPr>
        <w:t xml:space="preserve">Для досягнення цієї мети було проведено декілька досліджень різних аспектів </w:t>
      </w:r>
      <w:proofErr w:type="spellStart"/>
      <w:r w:rsidRPr="00125A84">
        <w:rPr>
          <w:rFonts w:ascii="Times New Roman" w:hAnsi="Times New Roman"/>
          <w:sz w:val="28"/>
          <w:lang w:val="uk-UA"/>
        </w:rPr>
        <w:t>адренального</w:t>
      </w:r>
      <w:proofErr w:type="spellEnd"/>
      <w:r w:rsidRPr="00125A84">
        <w:rPr>
          <w:rFonts w:ascii="Times New Roman" w:hAnsi="Times New Roman"/>
          <w:sz w:val="28"/>
          <w:lang w:val="uk-UA"/>
        </w:rPr>
        <w:t xml:space="preserve"> метастазування у 118 </w:t>
      </w:r>
      <w:r w:rsidR="008644CA">
        <w:rPr>
          <w:rFonts w:ascii="Times New Roman" w:hAnsi="Times New Roman"/>
          <w:sz w:val="28"/>
          <w:lang w:val="uk-UA"/>
        </w:rPr>
        <w:t>хворих</w:t>
      </w:r>
      <w:r w:rsidRPr="00125A84">
        <w:rPr>
          <w:rFonts w:ascii="Times New Roman" w:hAnsi="Times New Roman"/>
          <w:sz w:val="28"/>
          <w:lang w:val="uk-UA"/>
        </w:rPr>
        <w:t xml:space="preserve"> </w:t>
      </w:r>
      <w:r w:rsidR="008644CA">
        <w:rPr>
          <w:rFonts w:ascii="Times New Roman" w:hAnsi="Times New Roman"/>
          <w:sz w:val="28"/>
          <w:lang w:val="uk-UA"/>
        </w:rPr>
        <w:t xml:space="preserve">на </w:t>
      </w:r>
      <w:proofErr w:type="spellStart"/>
      <w:r w:rsidRPr="00125A84">
        <w:rPr>
          <w:rFonts w:ascii="Times New Roman" w:hAnsi="Times New Roman"/>
          <w:sz w:val="28"/>
          <w:lang w:val="uk-UA"/>
        </w:rPr>
        <w:t>нирково</w:t>
      </w:r>
      <w:proofErr w:type="spellEnd"/>
      <w:r w:rsidRPr="00125A84">
        <w:rPr>
          <w:rFonts w:ascii="Times New Roman" w:hAnsi="Times New Roman"/>
          <w:sz w:val="28"/>
          <w:lang w:val="uk-UA"/>
        </w:rPr>
        <w:t>-клітинни</w:t>
      </w:r>
      <w:r w:rsidR="008644CA">
        <w:rPr>
          <w:rFonts w:ascii="Times New Roman" w:hAnsi="Times New Roman"/>
          <w:sz w:val="28"/>
          <w:lang w:val="uk-UA"/>
        </w:rPr>
        <w:t>й</w:t>
      </w:r>
      <w:r w:rsidRPr="00125A84">
        <w:rPr>
          <w:rFonts w:ascii="Times New Roman" w:hAnsi="Times New Roman"/>
          <w:sz w:val="28"/>
          <w:lang w:val="uk-UA"/>
        </w:rPr>
        <w:t xml:space="preserve"> рак</w:t>
      </w:r>
      <w:r w:rsidR="002D667D">
        <w:rPr>
          <w:rFonts w:ascii="Times New Roman" w:hAnsi="Times New Roman"/>
          <w:sz w:val="28"/>
          <w:lang w:val="uk-UA"/>
        </w:rPr>
        <w:t xml:space="preserve"> (</w:t>
      </w:r>
      <w:proofErr w:type="spellStart"/>
      <w:r w:rsidR="002D667D">
        <w:rPr>
          <w:rFonts w:ascii="Times New Roman" w:hAnsi="Times New Roman"/>
          <w:sz w:val="28"/>
          <w:lang w:val="uk-UA"/>
        </w:rPr>
        <w:t>НКР</w:t>
      </w:r>
      <w:proofErr w:type="spellEnd"/>
      <w:r w:rsidR="002D667D">
        <w:rPr>
          <w:rFonts w:ascii="Times New Roman" w:hAnsi="Times New Roman"/>
          <w:sz w:val="28"/>
          <w:lang w:val="uk-UA"/>
        </w:rPr>
        <w:t>)</w:t>
      </w:r>
      <w:r w:rsidRPr="00125A84">
        <w:rPr>
          <w:rFonts w:ascii="Times New Roman" w:hAnsi="Times New Roman"/>
          <w:sz w:val="28"/>
          <w:lang w:val="uk-UA"/>
        </w:rPr>
        <w:t xml:space="preserve">. </w:t>
      </w:r>
      <w:r w:rsidR="008644CA">
        <w:rPr>
          <w:rFonts w:ascii="Times New Roman" w:hAnsi="Times New Roman" w:cs="Times New Roman"/>
          <w:sz w:val="28"/>
          <w:szCs w:val="28"/>
          <w:lang w:val="uk-UA"/>
        </w:rPr>
        <w:t>У п</w:t>
      </w:r>
      <w:r w:rsidRPr="00125A84">
        <w:rPr>
          <w:rFonts w:ascii="Times New Roman" w:hAnsi="Times New Roman" w:cs="Times New Roman"/>
          <w:sz w:val="28"/>
          <w:szCs w:val="28"/>
          <w:lang w:val="uk-UA"/>
        </w:rPr>
        <w:t>ерш</w:t>
      </w:r>
      <w:r w:rsidR="008644CA">
        <w:rPr>
          <w:rFonts w:ascii="Times New Roman" w:hAnsi="Times New Roman" w:cs="Times New Roman"/>
          <w:sz w:val="28"/>
          <w:szCs w:val="28"/>
          <w:lang w:val="uk-UA"/>
        </w:rPr>
        <w:t>ому</w:t>
      </w:r>
      <w:r w:rsidRPr="00125A84">
        <w:rPr>
          <w:rFonts w:ascii="Times New Roman" w:hAnsi="Times New Roman" w:cs="Times New Roman"/>
          <w:sz w:val="28"/>
          <w:szCs w:val="28"/>
          <w:lang w:val="uk-UA"/>
        </w:rPr>
        <w:t xml:space="preserve"> дослідженн</w:t>
      </w:r>
      <w:r w:rsidR="008644CA">
        <w:rPr>
          <w:rFonts w:ascii="Times New Roman" w:hAnsi="Times New Roman" w:cs="Times New Roman"/>
          <w:sz w:val="28"/>
          <w:szCs w:val="28"/>
          <w:lang w:val="uk-UA"/>
        </w:rPr>
        <w:t>і</w:t>
      </w:r>
      <w:r w:rsidRPr="00125A84">
        <w:rPr>
          <w:rFonts w:ascii="Times New Roman" w:hAnsi="Times New Roman" w:cs="Times New Roman"/>
          <w:sz w:val="28"/>
          <w:szCs w:val="28"/>
          <w:lang w:val="uk-UA"/>
        </w:rPr>
        <w:t xml:space="preserve"> вивч</w:t>
      </w:r>
      <w:r w:rsidR="008644CA">
        <w:rPr>
          <w:rFonts w:ascii="Times New Roman" w:hAnsi="Times New Roman" w:cs="Times New Roman"/>
          <w:sz w:val="28"/>
          <w:szCs w:val="28"/>
          <w:lang w:val="uk-UA"/>
        </w:rPr>
        <w:t xml:space="preserve">алася </w:t>
      </w:r>
      <w:r w:rsidRPr="00125A84">
        <w:rPr>
          <w:rFonts w:ascii="Times New Roman" w:hAnsi="Times New Roman" w:cs="Times New Roman"/>
          <w:sz w:val="28"/>
          <w:szCs w:val="28"/>
          <w:lang w:val="uk-UA"/>
        </w:rPr>
        <w:t>загальн</w:t>
      </w:r>
      <w:r w:rsidR="008644CA">
        <w:rPr>
          <w:rFonts w:ascii="Times New Roman" w:hAnsi="Times New Roman" w:cs="Times New Roman"/>
          <w:sz w:val="28"/>
          <w:szCs w:val="28"/>
          <w:lang w:val="uk-UA"/>
        </w:rPr>
        <w:t>а</w:t>
      </w:r>
      <w:r w:rsidRPr="00125A84">
        <w:rPr>
          <w:rFonts w:ascii="Times New Roman" w:hAnsi="Times New Roman" w:cs="Times New Roman"/>
          <w:sz w:val="28"/>
          <w:szCs w:val="28"/>
          <w:lang w:val="uk-UA"/>
        </w:rPr>
        <w:t xml:space="preserve"> структур</w:t>
      </w:r>
      <w:r w:rsidR="008644CA">
        <w:rPr>
          <w:rFonts w:ascii="Times New Roman" w:hAnsi="Times New Roman" w:cs="Times New Roman"/>
          <w:sz w:val="28"/>
          <w:szCs w:val="28"/>
          <w:lang w:val="uk-UA"/>
        </w:rPr>
        <w:t>а</w:t>
      </w:r>
      <w:r w:rsidRPr="00125A84">
        <w:rPr>
          <w:rFonts w:ascii="Times New Roman" w:hAnsi="Times New Roman" w:cs="Times New Roman"/>
          <w:sz w:val="28"/>
          <w:szCs w:val="28"/>
          <w:lang w:val="uk-UA"/>
        </w:rPr>
        <w:t xml:space="preserve"> </w:t>
      </w:r>
      <w:proofErr w:type="spellStart"/>
      <w:r w:rsidR="008644CA">
        <w:rPr>
          <w:rFonts w:ascii="Times New Roman" w:hAnsi="Times New Roman" w:cs="Times New Roman"/>
          <w:sz w:val="28"/>
          <w:szCs w:val="28"/>
          <w:lang w:val="uk-UA"/>
        </w:rPr>
        <w:t>і</w:t>
      </w:r>
      <w:r w:rsidRPr="00125A84">
        <w:rPr>
          <w:rFonts w:ascii="Times New Roman" w:hAnsi="Times New Roman" w:cs="Times New Roman"/>
          <w:sz w:val="28"/>
          <w:szCs w:val="28"/>
          <w:lang w:val="uk-UA"/>
        </w:rPr>
        <w:t>псилатерально</w:t>
      </w:r>
      <w:r w:rsidR="008644CA">
        <w:rPr>
          <w:rFonts w:ascii="Times New Roman" w:hAnsi="Times New Roman" w:cs="Times New Roman"/>
          <w:sz w:val="28"/>
          <w:szCs w:val="28"/>
          <w:lang w:val="uk-UA"/>
        </w:rPr>
        <w:t>ї</w:t>
      </w:r>
      <w:proofErr w:type="spellEnd"/>
      <w:r w:rsidRPr="00125A84">
        <w:rPr>
          <w:rFonts w:ascii="Times New Roman" w:hAnsi="Times New Roman" w:cs="Times New Roman"/>
          <w:sz w:val="28"/>
          <w:szCs w:val="28"/>
          <w:lang w:val="uk-UA"/>
        </w:rPr>
        <w:t xml:space="preserve"> </w:t>
      </w:r>
      <w:proofErr w:type="spellStart"/>
      <w:r w:rsidRPr="00125A84">
        <w:rPr>
          <w:rFonts w:ascii="Times New Roman" w:hAnsi="Times New Roman" w:cs="Times New Roman"/>
          <w:sz w:val="28"/>
          <w:szCs w:val="28"/>
          <w:lang w:val="uk-UA"/>
        </w:rPr>
        <w:t>адренально</w:t>
      </w:r>
      <w:r w:rsidR="008644CA">
        <w:rPr>
          <w:rFonts w:ascii="Times New Roman" w:hAnsi="Times New Roman" w:cs="Times New Roman"/>
          <w:sz w:val="28"/>
          <w:szCs w:val="28"/>
          <w:lang w:val="uk-UA"/>
        </w:rPr>
        <w:t>ї</w:t>
      </w:r>
      <w:proofErr w:type="spellEnd"/>
      <w:r w:rsidRPr="00125A84">
        <w:rPr>
          <w:rFonts w:ascii="Times New Roman" w:hAnsi="Times New Roman" w:cs="Times New Roman"/>
          <w:sz w:val="28"/>
          <w:szCs w:val="28"/>
          <w:lang w:val="uk-UA"/>
        </w:rPr>
        <w:t xml:space="preserve"> патології у </w:t>
      </w:r>
      <w:r w:rsidR="008644CA" w:rsidRPr="00125A84">
        <w:rPr>
          <w:rFonts w:ascii="Times New Roman" w:hAnsi="Times New Roman" w:cs="Times New Roman"/>
          <w:sz w:val="28"/>
          <w:szCs w:val="28"/>
          <w:lang w:val="uk-UA"/>
        </w:rPr>
        <w:t xml:space="preserve">108 </w:t>
      </w:r>
      <w:r w:rsidRPr="00125A84">
        <w:rPr>
          <w:rFonts w:ascii="Times New Roman" w:hAnsi="Times New Roman" w:cs="Times New Roman"/>
          <w:sz w:val="28"/>
          <w:szCs w:val="28"/>
          <w:lang w:val="uk-UA"/>
        </w:rPr>
        <w:t xml:space="preserve">пацієнтів, </w:t>
      </w:r>
      <w:r w:rsidR="008644CA">
        <w:rPr>
          <w:rFonts w:ascii="Times New Roman" w:hAnsi="Times New Roman" w:cs="Times New Roman"/>
          <w:sz w:val="28"/>
          <w:szCs w:val="28"/>
          <w:lang w:val="uk-UA"/>
        </w:rPr>
        <w:t xml:space="preserve">яким </w:t>
      </w:r>
      <w:r w:rsidR="008644CA" w:rsidRPr="00125A84">
        <w:rPr>
          <w:rFonts w:ascii="Times New Roman" w:hAnsi="Times New Roman" w:cs="Times New Roman"/>
          <w:sz w:val="28"/>
          <w:szCs w:val="28"/>
          <w:lang w:val="uk-UA"/>
        </w:rPr>
        <w:t xml:space="preserve">одночасно </w:t>
      </w:r>
      <w:r w:rsidR="008644CA">
        <w:rPr>
          <w:rFonts w:ascii="Times New Roman" w:hAnsi="Times New Roman" w:cs="Times New Roman"/>
          <w:sz w:val="28"/>
          <w:szCs w:val="28"/>
          <w:lang w:val="uk-UA"/>
        </w:rPr>
        <w:t xml:space="preserve">виконували операцію </w:t>
      </w:r>
      <w:r w:rsidRPr="00125A84">
        <w:rPr>
          <w:rFonts w:ascii="Times New Roman" w:hAnsi="Times New Roman" w:cs="Times New Roman"/>
          <w:sz w:val="28"/>
          <w:szCs w:val="28"/>
          <w:lang w:val="uk-UA"/>
        </w:rPr>
        <w:t xml:space="preserve">з приводу </w:t>
      </w:r>
      <w:proofErr w:type="spellStart"/>
      <w:r w:rsidR="008644CA">
        <w:rPr>
          <w:rFonts w:ascii="Times New Roman" w:hAnsi="Times New Roman" w:cs="Times New Roman"/>
          <w:sz w:val="28"/>
          <w:szCs w:val="28"/>
          <w:lang w:val="uk-UA"/>
        </w:rPr>
        <w:t>НКР</w:t>
      </w:r>
      <w:proofErr w:type="spellEnd"/>
      <w:r w:rsidR="008644CA">
        <w:rPr>
          <w:rFonts w:ascii="Times New Roman" w:hAnsi="Times New Roman" w:cs="Times New Roman"/>
          <w:sz w:val="28"/>
          <w:szCs w:val="28"/>
          <w:lang w:val="uk-UA"/>
        </w:rPr>
        <w:t xml:space="preserve"> і</w:t>
      </w:r>
      <w:r w:rsidRPr="00125A84">
        <w:rPr>
          <w:rFonts w:ascii="Times New Roman" w:hAnsi="Times New Roman" w:cs="Times New Roman"/>
          <w:sz w:val="28"/>
          <w:szCs w:val="28"/>
          <w:lang w:val="uk-UA"/>
        </w:rPr>
        <w:t xml:space="preserve"> хірургічне втручання на </w:t>
      </w:r>
      <w:proofErr w:type="spellStart"/>
      <w:r w:rsidR="008644CA">
        <w:rPr>
          <w:rFonts w:ascii="Times New Roman" w:hAnsi="Times New Roman" w:cs="Times New Roman"/>
          <w:sz w:val="28"/>
          <w:szCs w:val="28"/>
          <w:lang w:val="uk-UA"/>
        </w:rPr>
        <w:t>і</w:t>
      </w:r>
      <w:r w:rsidRPr="00125A84">
        <w:rPr>
          <w:rFonts w:ascii="Times New Roman" w:hAnsi="Times New Roman" w:cs="Times New Roman"/>
          <w:sz w:val="28"/>
          <w:szCs w:val="28"/>
          <w:lang w:val="uk-UA"/>
        </w:rPr>
        <w:t>пс</w:t>
      </w:r>
      <w:r w:rsidR="002D667D">
        <w:rPr>
          <w:rFonts w:ascii="Times New Roman" w:hAnsi="Times New Roman" w:cs="Times New Roman"/>
          <w:sz w:val="28"/>
          <w:szCs w:val="28"/>
          <w:lang w:val="uk-UA"/>
        </w:rPr>
        <w:t>и</w:t>
      </w:r>
      <w:r w:rsidRPr="00125A84">
        <w:rPr>
          <w:rFonts w:ascii="Times New Roman" w:hAnsi="Times New Roman" w:cs="Times New Roman"/>
          <w:sz w:val="28"/>
          <w:szCs w:val="28"/>
          <w:lang w:val="uk-UA"/>
        </w:rPr>
        <w:t>латеральн</w:t>
      </w:r>
      <w:r w:rsidR="008644CA">
        <w:rPr>
          <w:rFonts w:ascii="Times New Roman" w:hAnsi="Times New Roman" w:cs="Times New Roman"/>
          <w:sz w:val="28"/>
          <w:szCs w:val="28"/>
          <w:lang w:val="uk-UA"/>
        </w:rPr>
        <w:t>ій</w:t>
      </w:r>
      <w:proofErr w:type="spellEnd"/>
      <w:r w:rsidRPr="00125A84">
        <w:rPr>
          <w:rFonts w:ascii="Times New Roman" w:hAnsi="Times New Roman" w:cs="Times New Roman"/>
          <w:sz w:val="28"/>
          <w:szCs w:val="28"/>
          <w:lang w:val="uk-UA"/>
        </w:rPr>
        <w:t xml:space="preserve"> наднирковій залозі (резекція або </w:t>
      </w:r>
      <w:proofErr w:type="spellStart"/>
      <w:r w:rsidRPr="00125A84">
        <w:rPr>
          <w:rFonts w:ascii="Times New Roman" w:hAnsi="Times New Roman" w:cs="Times New Roman"/>
          <w:sz w:val="28"/>
          <w:szCs w:val="28"/>
          <w:lang w:val="uk-UA"/>
        </w:rPr>
        <w:t>адреналектомія</w:t>
      </w:r>
      <w:proofErr w:type="spellEnd"/>
      <w:r w:rsidRPr="00125A84">
        <w:rPr>
          <w:rFonts w:ascii="Times New Roman" w:hAnsi="Times New Roman" w:cs="Times New Roman"/>
          <w:sz w:val="28"/>
          <w:szCs w:val="28"/>
          <w:lang w:val="uk-UA"/>
        </w:rPr>
        <w:t xml:space="preserve">). </w:t>
      </w:r>
      <w:r w:rsidR="008644CA">
        <w:rPr>
          <w:rFonts w:ascii="Times New Roman" w:hAnsi="Times New Roman" w:cs="Times New Roman"/>
          <w:sz w:val="28"/>
          <w:szCs w:val="28"/>
          <w:lang w:val="uk-UA"/>
        </w:rPr>
        <w:t xml:space="preserve">Проаналізовані </w:t>
      </w:r>
      <w:r w:rsidRPr="00125A84">
        <w:rPr>
          <w:rFonts w:ascii="Times New Roman" w:hAnsi="Times New Roman" w:cs="Times New Roman"/>
          <w:sz w:val="28"/>
          <w:szCs w:val="28"/>
          <w:lang w:val="uk-UA"/>
        </w:rPr>
        <w:t>вид</w:t>
      </w:r>
      <w:r w:rsidR="008644CA">
        <w:rPr>
          <w:rFonts w:ascii="Times New Roman" w:hAnsi="Times New Roman" w:cs="Times New Roman"/>
          <w:sz w:val="28"/>
          <w:szCs w:val="28"/>
          <w:lang w:val="uk-UA"/>
        </w:rPr>
        <w:t>и</w:t>
      </w:r>
      <w:r w:rsidRPr="00125A84">
        <w:rPr>
          <w:rFonts w:ascii="Times New Roman" w:hAnsi="Times New Roman" w:cs="Times New Roman"/>
          <w:sz w:val="28"/>
          <w:szCs w:val="28"/>
          <w:lang w:val="uk-UA"/>
        </w:rPr>
        <w:t xml:space="preserve"> патології, яка була присутньою в цих клінічних ситуаціях, а також особливост</w:t>
      </w:r>
      <w:r w:rsidR="008644CA">
        <w:rPr>
          <w:rFonts w:ascii="Times New Roman" w:hAnsi="Times New Roman" w:cs="Times New Roman"/>
          <w:sz w:val="28"/>
          <w:szCs w:val="28"/>
          <w:lang w:val="uk-UA"/>
        </w:rPr>
        <w:t>і</w:t>
      </w:r>
      <w:r w:rsidRPr="00125A84">
        <w:rPr>
          <w:rFonts w:ascii="Times New Roman" w:hAnsi="Times New Roman" w:cs="Times New Roman"/>
          <w:sz w:val="28"/>
          <w:szCs w:val="28"/>
          <w:lang w:val="uk-UA"/>
        </w:rPr>
        <w:t xml:space="preserve"> хірургічних </w:t>
      </w:r>
      <w:proofErr w:type="spellStart"/>
      <w:r w:rsidRPr="00125A84">
        <w:rPr>
          <w:rFonts w:ascii="Times New Roman" w:hAnsi="Times New Roman" w:cs="Times New Roman"/>
          <w:sz w:val="28"/>
          <w:szCs w:val="28"/>
          <w:lang w:val="uk-UA"/>
        </w:rPr>
        <w:t>втручань</w:t>
      </w:r>
      <w:proofErr w:type="spellEnd"/>
      <w:r w:rsidRPr="00125A84">
        <w:rPr>
          <w:rFonts w:ascii="Times New Roman" w:hAnsi="Times New Roman" w:cs="Times New Roman"/>
          <w:sz w:val="28"/>
          <w:szCs w:val="28"/>
          <w:lang w:val="uk-UA"/>
        </w:rPr>
        <w:t>. Надалі</w:t>
      </w:r>
      <w:r w:rsidR="008644CA">
        <w:rPr>
          <w:rFonts w:ascii="Times New Roman" w:hAnsi="Times New Roman" w:cs="Times New Roman"/>
          <w:sz w:val="28"/>
          <w:szCs w:val="28"/>
          <w:lang w:val="uk-UA"/>
        </w:rPr>
        <w:t>,</w:t>
      </w:r>
      <w:r w:rsidRPr="00125A84">
        <w:rPr>
          <w:rFonts w:ascii="Times New Roman" w:hAnsi="Times New Roman" w:cs="Times New Roman"/>
          <w:sz w:val="28"/>
          <w:szCs w:val="28"/>
          <w:lang w:val="uk-UA"/>
        </w:rPr>
        <w:t xml:space="preserve"> з усієї вивченої вибірки</w:t>
      </w:r>
      <w:r w:rsidR="008644CA">
        <w:rPr>
          <w:rFonts w:ascii="Times New Roman" w:hAnsi="Times New Roman" w:cs="Times New Roman"/>
          <w:sz w:val="28"/>
          <w:szCs w:val="28"/>
          <w:lang w:val="uk-UA"/>
        </w:rPr>
        <w:t>,</w:t>
      </w:r>
      <w:r w:rsidRPr="00125A84">
        <w:rPr>
          <w:rFonts w:ascii="Times New Roman" w:hAnsi="Times New Roman" w:cs="Times New Roman"/>
          <w:sz w:val="28"/>
          <w:szCs w:val="28"/>
          <w:lang w:val="uk-UA"/>
        </w:rPr>
        <w:t xml:space="preserve"> ви</w:t>
      </w:r>
      <w:r w:rsidR="008644CA">
        <w:rPr>
          <w:rFonts w:ascii="Times New Roman" w:hAnsi="Times New Roman" w:cs="Times New Roman"/>
          <w:sz w:val="28"/>
          <w:szCs w:val="28"/>
          <w:lang w:val="uk-UA"/>
        </w:rPr>
        <w:t xml:space="preserve">окремлені </w:t>
      </w:r>
      <w:r w:rsidRPr="00125A84">
        <w:rPr>
          <w:rFonts w:ascii="Times New Roman" w:hAnsi="Times New Roman" w:cs="Times New Roman"/>
          <w:sz w:val="28"/>
          <w:szCs w:val="28"/>
          <w:lang w:val="uk-UA"/>
        </w:rPr>
        <w:t xml:space="preserve">12 пацієнтів </w:t>
      </w:r>
      <w:r w:rsidR="008644CA">
        <w:rPr>
          <w:rFonts w:ascii="Times New Roman" w:hAnsi="Times New Roman" w:cs="Times New Roman"/>
          <w:sz w:val="28"/>
          <w:szCs w:val="28"/>
          <w:lang w:val="uk-UA"/>
        </w:rPr>
        <w:t>і</w:t>
      </w:r>
      <w:r w:rsidRPr="00125A84">
        <w:rPr>
          <w:rFonts w:ascii="Times New Roman" w:hAnsi="Times New Roman" w:cs="Times New Roman"/>
          <w:sz w:val="28"/>
          <w:szCs w:val="28"/>
          <w:lang w:val="uk-UA"/>
        </w:rPr>
        <w:t xml:space="preserve">з синхронними </w:t>
      </w:r>
      <w:proofErr w:type="spellStart"/>
      <w:r w:rsidRPr="00125A84">
        <w:rPr>
          <w:rFonts w:ascii="Times New Roman" w:hAnsi="Times New Roman" w:cs="Times New Roman"/>
          <w:sz w:val="28"/>
          <w:szCs w:val="28"/>
          <w:lang w:val="uk-UA"/>
        </w:rPr>
        <w:t>адренальн</w:t>
      </w:r>
      <w:r w:rsidR="008644CA">
        <w:rPr>
          <w:rFonts w:ascii="Times New Roman" w:hAnsi="Times New Roman" w:cs="Times New Roman"/>
          <w:sz w:val="28"/>
          <w:szCs w:val="28"/>
          <w:lang w:val="uk-UA"/>
        </w:rPr>
        <w:t>и</w:t>
      </w:r>
      <w:r w:rsidRPr="00125A84">
        <w:rPr>
          <w:rFonts w:ascii="Times New Roman" w:hAnsi="Times New Roman" w:cs="Times New Roman"/>
          <w:sz w:val="28"/>
          <w:szCs w:val="28"/>
          <w:lang w:val="uk-UA"/>
        </w:rPr>
        <w:t>ми</w:t>
      </w:r>
      <w:proofErr w:type="spellEnd"/>
      <w:r w:rsidRPr="00125A84">
        <w:rPr>
          <w:rFonts w:ascii="Times New Roman" w:hAnsi="Times New Roman" w:cs="Times New Roman"/>
          <w:sz w:val="28"/>
          <w:szCs w:val="28"/>
          <w:lang w:val="uk-UA"/>
        </w:rPr>
        <w:t xml:space="preserve"> метастазами </w:t>
      </w:r>
      <w:proofErr w:type="spellStart"/>
      <w:r w:rsidR="002D667D">
        <w:rPr>
          <w:rFonts w:ascii="Times New Roman" w:hAnsi="Times New Roman" w:cs="Times New Roman"/>
          <w:sz w:val="28"/>
          <w:szCs w:val="28"/>
          <w:lang w:val="uk-UA"/>
        </w:rPr>
        <w:t>Н</w:t>
      </w:r>
      <w:r w:rsidRPr="00125A84">
        <w:rPr>
          <w:rFonts w:ascii="Times New Roman" w:hAnsi="Times New Roman" w:cs="Times New Roman"/>
          <w:sz w:val="28"/>
          <w:szCs w:val="28"/>
          <w:lang w:val="uk-UA"/>
        </w:rPr>
        <w:t>КР</w:t>
      </w:r>
      <w:proofErr w:type="spellEnd"/>
      <w:r w:rsidRPr="00125A84">
        <w:rPr>
          <w:rFonts w:ascii="Times New Roman" w:hAnsi="Times New Roman" w:cs="Times New Roman"/>
          <w:sz w:val="28"/>
          <w:szCs w:val="28"/>
          <w:lang w:val="uk-UA"/>
        </w:rPr>
        <w:t xml:space="preserve"> і 59 хворих </w:t>
      </w:r>
      <w:r w:rsidR="008644CA">
        <w:rPr>
          <w:rFonts w:ascii="Times New Roman" w:hAnsi="Times New Roman" w:cs="Times New Roman"/>
          <w:sz w:val="28"/>
          <w:szCs w:val="28"/>
          <w:lang w:val="uk-UA"/>
        </w:rPr>
        <w:t xml:space="preserve">- </w:t>
      </w:r>
      <w:r w:rsidRPr="00125A84">
        <w:rPr>
          <w:rFonts w:ascii="Times New Roman" w:hAnsi="Times New Roman" w:cs="Times New Roman"/>
          <w:sz w:val="28"/>
          <w:szCs w:val="28"/>
          <w:lang w:val="uk-UA"/>
        </w:rPr>
        <w:t xml:space="preserve">з </w:t>
      </w:r>
      <w:proofErr w:type="spellStart"/>
      <w:r w:rsidRPr="00125A84">
        <w:rPr>
          <w:rFonts w:ascii="Times New Roman" w:hAnsi="Times New Roman" w:cs="Times New Roman"/>
          <w:sz w:val="28"/>
          <w:szCs w:val="28"/>
          <w:lang w:val="uk-UA"/>
        </w:rPr>
        <w:t>адренальн</w:t>
      </w:r>
      <w:r w:rsidR="008644CA">
        <w:rPr>
          <w:rFonts w:ascii="Times New Roman" w:hAnsi="Times New Roman" w:cs="Times New Roman"/>
          <w:sz w:val="28"/>
          <w:szCs w:val="28"/>
          <w:lang w:val="uk-UA"/>
        </w:rPr>
        <w:t>и</w:t>
      </w:r>
      <w:r w:rsidRPr="00125A84">
        <w:rPr>
          <w:rFonts w:ascii="Times New Roman" w:hAnsi="Times New Roman" w:cs="Times New Roman"/>
          <w:sz w:val="28"/>
          <w:szCs w:val="28"/>
          <w:lang w:val="uk-UA"/>
        </w:rPr>
        <w:t>ми</w:t>
      </w:r>
      <w:proofErr w:type="spellEnd"/>
      <w:r w:rsidRPr="00125A84">
        <w:rPr>
          <w:rFonts w:ascii="Times New Roman" w:hAnsi="Times New Roman" w:cs="Times New Roman"/>
          <w:sz w:val="28"/>
          <w:szCs w:val="28"/>
          <w:lang w:val="uk-UA"/>
        </w:rPr>
        <w:t xml:space="preserve"> аденомами. У порівняльному аспекті проаналізовані їх клініко-морфологічні особливості (</w:t>
      </w:r>
      <w:r w:rsidR="008644CA">
        <w:rPr>
          <w:rFonts w:ascii="Times New Roman" w:hAnsi="Times New Roman" w:cs="Times New Roman"/>
          <w:sz w:val="28"/>
          <w:szCs w:val="28"/>
          <w:lang w:val="uk-UA"/>
        </w:rPr>
        <w:t>за</w:t>
      </w:r>
      <w:r w:rsidRPr="00125A84">
        <w:rPr>
          <w:rFonts w:ascii="Times New Roman" w:hAnsi="Times New Roman" w:cs="Times New Roman"/>
          <w:sz w:val="28"/>
          <w:szCs w:val="28"/>
          <w:lang w:val="uk-UA"/>
        </w:rPr>
        <w:t xml:space="preserve"> симптоматичн</w:t>
      </w:r>
      <w:r w:rsidR="008644CA">
        <w:rPr>
          <w:rFonts w:ascii="Times New Roman" w:hAnsi="Times New Roman" w:cs="Times New Roman"/>
          <w:sz w:val="28"/>
          <w:szCs w:val="28"/>
          <w:lang w:val="uk-UA"/>
        </w:rPr>
        <w:t>ою</w:t>
      </w:r>
      <w:r w:rsidRPr="00125A84">
        <w:rPr>
          <w:rFonts w:ascii="Times New Roman" w:hAnsi="Times New Roman" w:cs="Times New Roman"/>
          <w:sz w:val="28"/>
          <w:szCs w:val="28"/>
          <w:lang w:val="uk-UA"/>
        </w:rPr>
        <w:t xml:space="preserve"> картин</w:t>
      </w:r>
      <w:r w:rsidR="008644CA">
        <w:rPr>
          <w:rFonts w:ascii="Times New Roman" w:hAnsi="Times New Roman" w:cs="Times New Roman"/>
          <w:sz w:val="28"/>
          <w:szCs w:val="28"/>
          <w:lang w:val="uk-UA"/>
        </w:rPr>
        <w:t>ою</w:t>
      </w:r>
      <w:r w:rsidRPr="00125A84">
        <w:rPr>
          <w:rFonts w:ascii="Times New Roman" w:hAnsi="Times New Roman" w:cs="Times New Roman"/>
          <w:sz w:val="28"/>
          <w:szCs w:val="28"/>
          <w:lang w:val="uk-UA"/>
        </w:rPr>
        <w:t>, характеристикам</w:t>
      </w:r>
      <w:r w:rsidR="008644CA">
        <w:rPr>
          <w:rFonts w:ascii="Times New Roman" w:hAnsi="Times New Roman" w:cs="Times New Roman"/>
          <w:sz w:val="28"/>
          <w:szCs w:val="28"/>
          <w:lang w:val="uk-UA"/>
        </w:rPr>
        <w:t>и</w:t>
      </w:r>
      <w:r w:rsidRPr="00125A84">
        <w:rPr>
          <w:rFonts w:ascii="Times New Roman" w:hAnsi="Times New Roman" w:cs="Times New Roman"/>
          <w:sz w:val="28"/>
          <w:szCs w:val="28"/>
          <w:lang w:val="uk-UA"/>
        </w:rPr>
        <w:t xml:space="preserve"> основної ниркової пухлини і візуальним</w:t>
      </w:r>
      <w:r w:rsidR="008644CA">
        <w:rPr>
          <w:rFonts w:ascii="Times New Roman" w:hAnsi="Times New Roman" w:cs="Times New Roman"/>
          <w:sz w:val="28"/>
          <w:szCs w:val="28"/>
          <w:lang w:val="uk-UA"/>
        </w:rPr>
        <w:t>и</w:t>
      </w:r>
      <w:r w:rsidRPr="00125A84">
        <w:rPr>
          <w:rFonts w:ascii="Times New Roman" w:hAnsi="Times New Roman" w:cs="Times New Roman"/>
          <w:sz w:val="28"/>
          <w:szCs w:val="28"/>
          <w:lang w:val="uk-UA"/>
        </w:rPr>
        <w:t xml:space="preserve"> параметрам</w:t>
      </w:r>
      <w:r w:rsidR="008644CA">
        <w:rPr>
          <w:rFonts w:ascii="Times New Roman" w:hAnsi="Times New Roman" w:cs="Times New Roman"/>
          <w:sz w:val="28"/>
          <w:szCs w:val="28"/>
          <w:lang w:val="uk-UA"/>
        </w:rPr>
        <w:t>и</w:t>
      </w:r>
      <w:r w:rsidRPr="00125A84">
        <w:rPr>
          <w:rFonts w:ascii="Times New Roman" w:hAnsi="Times New Roman" w:cs="Times New Roman"/>
          <w:sz w:val="28"/>
          <w:szCs w:val="28"/>
          <w:lang w:val="uk-UA"/>
        </w:rPr>
        <w:t xml:space="preserve">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х</w:t>
      </w:r>
      <w:proofErr w:type="spellEnd"/>
      <w:r w:rsidRPr="00125A84">
        <w:rPr>
          <w:rFonts w:ascii="Times New Roman" w:hAnsi="Times New Roman" w:cs="Times New Roman"/>
          <w:sz w:val="28"/>
          <w:szCs w:val="28"/>
          <w:lang w:val="uk-UA"/>
        </w:rPr>
        <w:t xml:space="preserve"> вогнищ).</w:t>
      </w:r>
    </w:p>
    <w:p w:rsidR="000976E4" w:rsidRPr="00125A84" w:rsidRDefault="000976E4" w:rsidP="00FB7F96">
      <w:pPr>
        <w:spacing w:after="0" w:line="360" w:lineRule="auto"/>
        <w:ind w:firstLine="709"/>
        <w:jc w:val="both"/>
        <w:rPr>
          <w:rFonts w:ascii="Times New Roman" w:hAnsi="Times New Roman" w:cs="Times New Roman"/>
          <w:sz w:val="28"/>
          <w:szCs w:val="28"/>
          <w:lang w:val="uk-UA"/>
        </w:rPr>
      </w:pPr>
      <w:r w:rsidRPr="00125A84">
        <w:rPr>
          <w:rFonts w:ascii="Times New Roman" w:hAnsi="Times New Roman" w:cs="Times New Roman"/>
          <w:sz w:val="28"/>
          <w:szCs w:val="28"/>
          <w:lang w:val="uk-UA"/>
        </w:rPr>
        <w:t xml:space="preserve">У другій частині роботи оцінювалися онкологічні результати у пацієнтів з </w:t>
      </w:r>
      <w:proofErr w:type="spellStart"/>
      <w:r w:rsidR="008644CA">
        <w:rPr>
          <w:rFonts w:ascii="Times New Roman" w:hAnsi="Times New Roman" w:cs="Times New Roman"/>
          <w:sz w:val="28"/>
          <w:szCs w:val="28"/>
          <w:lang w:val="uk-UA"/>
        </w:rPr>
        <w:t>Н</w:t>
      </w:r>
      <w:r w:rsidRPr="00125A84">
        <w:rPr>
          <w:rFonts w:ascii="Times New Roman" w:hAnsi="Times New Roman" w:cs="Times New Roman"/>
          <w:sz w:val="28"/>
          <w:szCs w:val="28"/>
          <w:lang w:val="uk-UA"/>
        </w:rPr>
        <w:t>КР</w:t>
      </w:r>
      <w:proofErr w:type="spellEnd"/>
      <w:r w:rsidRPr="00125A84">
        <w:rPr>
          <w:rFonts w:ascii="Times New Roman" w:hAnsi="Times New Roman" w:cs="Times New Roman"/>
          <w:sz w:val="28"/>
          <w:szCs w:val="28"/>
          <w:lang w:val="uk-UA"/>
        </w:rPr>
        <w:t xml:space="preserve"> </w:t>
      </w:r>
      <w:r w:rsidR="008644CA">
        <w:rPr>
          <w:rFonts w:ascii="Times New Roman" w:hAnsi="Times New Roman" w:cs="Times New Roman"/>
          <w:sz w:val="28"/>
          <w:szCs w:val="28"/>
          <w:lang w:val="uk-UA"/>
        </w:rPr>
        <w:t>та</w:t>
      </w:r>
      <w:r w:rsidRPr="00125A84">
        <w:rPr>
          <w:rFonts w:ascii="Times New Roman" w:hAnsi="Times New Roman" w:cs="Times New Roman"/>
          <w:sz w:val="28"/>
          <w:szCs w:val="28"/>
          <w:lang w:val="uk-UA"/>
        </w:rPr>
        <w:t xml:space="preserve"> метастазами </w:t>
      </w:r>
      <w:r w:rsidR="008644CA">
        <w:rPr>
          <w:rFonts w:ascii="Times New Roman" w:hAnsi="Times New Roman" w:cs="Times New Roman"/>
          <w:sz w:val="28"/>
          <w:szCs w:val="28"/>
          <w:lang w:val="uk-UA"/>
        </w:rPr>
        <w:t>у</w:t>
      </w:r>
      <w:r w:rsidRPr="00125A84">
        <w:rPr>
          <w:rFonts w:ascii="Times New Roman" w:hAnsi="Times New Roman" w:cs="Times New Roman"/>
          <w:sz w:val="28"/>
          <w:szCs w:val="28"/>
          <w:lang w:val="uk-UA"/>
        </w:rPr>
        <w:t xml:space="preserve"> надниркову залозу. При цьому </w:t>
      </w:r>
      <w:r w:rsidRPr="00125A84">
        <w:rPr>
          <w:rFonts w:ascii="Times New Roman" w:hAnsi="Times New Roman" w:cs="Times New Roman"/>
          <w:sz w:val="28"/>
          <w:szCs w:val="28"/>
          <w:lang w:val="uk-UA"/>
        </w:rPr>
        <w:lastRenderedPageBreak/>
        <w:t xml:space="preserve">порівнювалися показники загальної </w:t>
      </w:r>
      <w:r w:rsidR="008644CA">
        <w:rPr>
          <w:rFonts w:ascii="Times New Roman" w:hAnsi="Times New Roman" w:cs="Times New Roman"/>
          <w:sz w:val="28"/>
          <w:szCs w:val="28"/>
          <w:lang w:val="uk-UA"/>
        </w:rPr>
        <w:t>та</w:t>
      </w:r>
      <w:r w:rsidRPr="00125A84">
        <w:rPr>
          <w:rFonts w:ascii="Times New Roman" w:hAnsi="Times New Roman" w:cs="Times New Roman"/>
          <w:sz w:val="28"/>
          <w:szCs w:val="28"/>
          <w:lang w:val="uk-UA"/>
        </w:rPr>
        <w:t xml:space="preserve"> вільної від прогресії виживаності у 12 пацієнтів </w:t>
      </w:r>
      <w:r w:rsidR="008123BD">
        <w:rPr>
          <w:rFonts w:ascii="Times New Roman" w:hAnsi="Times New Roman" w:cs="Times New Roman"/>
          <w:sz w:val="28"/>
          <w:szCs w:val="28"/>
          <w:lang w:val="uk-UA"/>
        </w:rPr>
        <w:t>і</w:t>
      </w:r>
      <w:r w:rsidRPr="00125A84">
        <w:rPr>
          <w:rFonts w:ascii="Times New Roman" w:hAnsi="Times New Roman" w:cs="Times New Roman"/>
          <w:sz w:val="28"/>
          <w:szCs w:val="28"/>
          <w:lang w:val="uk-UA"/>
        </w:rPr>
        <w:t xml:space="preserve">з синхронними </w:t>
      </w:r>
      <w:proofErr w:type="spellStart"/>
      <w:r w:rsidR="008123BD">
        <w:rPr>
          <w:rFonts w:ascii="Times New Roman" w:hAnsi="Times New Roman" w:cs="Times New Roman"/>
          <w:sz w:val="28"/>
          <w:szCs w:val="28"/>
          <w:lang w:val="uk-UA"/>
        </w:rPr>
        <w:t>і</w:t>
      </w:r>
      <w:r w:rsidRPr="00125A84">
        <w:rPr>
          <w:rFonts w:ascii="Times New Roman" w:hAnsi="Times New Roman" w:cs="Times New Roman"/>
          <w:sz w:val="28"/>
          <w:szCs w:val="28"/>
          <w:lang w:val="uk-UA"/>
        </w:rPr>
        <w:t>пс</w:t>
      </w:r>
      <w:r w:rsidR="002D667D">
        <w:rPr>
          <w:rFonts w:ascii="Times New Roman" w:hAnsi="Times New Roman" w:cs="Times New Roman"/>
          <w:sz w:val="28"/>
          <w:szCs w:val="28"/>
          <w:lang w:val="uk-UA"/>
        </w:rPr>
        <w:t>и</w:t>
      </w:r>
      <w:r w:rsidRPr="00125A84">
        <w:rPr>
          <w:rFonts w:ascii="Times New Roman" w:hAnsi="Times New Roman" w:cs="Times New Roman"/>
          <w:sz w:val="28"/>
          <w:szCs w:val="28"/>
          <w:lang w:val="uk-UA"/>
        </w:rPr>
        <w:t>латеральн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ми</w:t>
      </w:r>
      <w:proofErr w:type="spellEnd"/>
      <w:r w:rsidRPr="00125A84">
        <w:rPr>
          <w:rFonts w:ascii="Times New Roman" w:hAnsi="Times New Roman" w:cs="Times New Roman"/>
          <w:sz w:val="28"/>
          <w:szCs w:val="28"/>
          <w:lang w:val="uk-UA"/>
        </w:rPr>
        <w:t xml:space="preserve"> метастазами, у 4 пацієнтів </w:t>
      </w:r>
      <w:r w:rsidR="008123BD">
        <w:rPr>
          <w:rFonts w:ascii="Times New Roman" w:hAnsi="Times New Roman" w:cs="Times New Roman"/>
          <w:sz w:val="28"/>
          <w:szCs w:val="28"/>
          <w:lang w:val="uk-UA"/>
        </w:rPr>
        <w:t xml:space="preserve"> </w:t>
      </w:r>
      <w:r w:rsidRPr="00125A84">
        <w:rPr>
          <w:rFonts w:ascii="Times New Roman" w:hAnsi="Times New Roman" w:cs="Times New Roman"/>
          <w:sz w:val="28"/>
          <w:szCs w:val="28"/>
          <w:lang w:val="uk-UA"/>
        </w:rPr>
        <w:t xml:space="preserve">з синхронними білатеральними метастазами, у 6 пацієнтів </w:t>
      </w:r>
      <w:r w:rsidR="008123BD">
        <w:rPr>
          <w:rFonts w:ascii="Times New Roman" w:hAnsi="Times New Roman" w:cs="Times New Roman"/>
          <w:sz w:val="28"/>
          <w:szCs w:val="28"/>
          <w:lang w:val="uk-UA"/>
        </w:rPr>
        <w:t xml:space="preserve"> </w:t>
      </w:r>
      <w:r w:rsidRPr="00125A84">
        <w:rPr>
          <w:rFonts w:ascii="Times New Roman" w:hAnsi="Times New Roman" w:cs="Times New Roman"/>
          <w:sz w:val="28"/>
          <w:szCs w:val="28"/>
          <w:lang w:val="uk-UA"/>
        </w:rPr>
        <w:t xml:space="preserve">з </w:t>
      </w:r>
      <w:proofErr w:type="spellStart"/>
      <w:r w:rsidRPr="00125A84">
        <w:rPr>
          <w:rFonts w:ascii="Times New Roman" w:hAnsi="Times New Roman" w:cs="Times New Roman"/>
          <w:sz w:val="28"/>
          <w:szCs w:val="28"/>
          <w:lang w:val="uk-UA"/>
        </w:rPr>
        <w:t>метахронн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ми</w:t>
      </w:r>
      <w:proofErr w:type="spellEnd"/>
      <w:r w:rsidRPr="00125A84">
        <w:rPr>
          <w:rFonts w:ascii="Times New Roman" w:hAnsi="Times New Roman" w:cs="Times New Roman"/>
          <w:sz w:val="28"/>
          <w:szCs w:val="28"/>
          <w:lang w:val="uk-UA"/>
        </w:rPr>
        <w:t xml:space="preserve"> метастазами і у 59 пацієнтів </w:t>
      </w:r>
      <w:r w:rsidR="008123BD">
        <w:rPr>
          <w:rFonts w:ascii="Times New Roman" w:hAnsi="Times New Roman" w:cs="Times New Roman"/>
          <w:sz w:val="28"/>
          <w:szCs w:val="28"/>
          <w:lang w:val="uk-UA"/>
        </w:rPr>
        <w:t xml:space="preserve"> </w:t>
      </w:r>
      <w:r w:rsidRPr="00125A84">
        <w:rPr>
          <w:rFonts w:ascii="Times New Roman" w:hAnsi="Times New Roman" w:cs="Times New Roman"/>
          <w:sz w:val="28"/>
          <w:szCs w:val="28"/>
          <w:lang w:val="uk-UA"/>
        </w:rPr>
        <w:t xml:space="preserve">з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ми</w:t>
      </w:r>
      <w:proofErr w:type="spellEnd"/>
      <w:r w:rsidRPr="00125A84">
        <w:rPr>
          <w:rFonts w:ascii="Times New Roman" w:hAnsi="Times New Roman" w:cs="Times New Roman"/>
          <w:sz w:val="28"/>
          <w:szCs w:val="28"/>
          <w:lang w:val="uk-UA"/>
        </w:rPr>
        <w:t xml:space="preserve"> аденомами.</w:t>
      </w:r>
    </w:p>
    <w:p w:rsidR="000976E4" w:rsidRPr="00125A84" w:rsidRDefault="000976E4" w:rsidP="00FB7F96">
      <w:pPr>
        <w:spacing w:after="0" w:line="360" w:lineRule="auto"/>
        <w:ind w:firstLine="709"/>
        <w:jc w:val="both"/>
        <w:rPr>
          <w:rFonts w:ascii="Times New Roman" w:hAnsi="Times New Roman" w:cs="Times New Roman"/>
          <w:sz w:val="28"/>
          <w:szCs w:val="28"/>
          <w:lang w:val="uk-UA"/>
        </w:rPr>
      </w:pPr>
      <w:r w:rsidRPr="00125A84">
        <w:rPr>
          <w:rFonts w:ascii="Times New Roman" w:hAnsi="Times New Roman" w:cs="Times New Roman"/>
          <w:sz w:val="28"/>
          <w:szCs w:val="28"/>
          <w:lang w:val="uk-UA"/>
        </w:rPr>
        <w:t xml:space="preserve">До третьої частини дисертаційного дослідження увійшла порівняльна оцінка результатів </w:t>
      </w:r>
      <w:proofErr w:type="spellStart"/>
      <w:r w:rsidRPr="00125A84">
        <w:rPr>
          <w:rFonts w:ascii="Times New Roman" w:hAnsi="Times New Roman" w:cs="Times New Roman"/>
          <w:sz w:val="28"/>
          <w:szCs w:val="28"/>
          <w:lang w:val="uk-UA"/>
        </w:rPr>
        <w:t>органо</w:t>
      </w:r>
      <w:r w:rsidR="008123BD">
        <w:rPr>
          <w:rFonts w:ascii="Times New Roman" w:hAnsi="Times New Roman" w:cs="Times New Roman"/>
          <w:sz w:val="28"/>
          <w:szCs w:val="28"/>
          <w:lang w:val="uk-UA"/>
        </w:rPr>
        <w:t>зб</w:t>
      </w:r>
      <w:r w:rsidR="002D667D">
        <w:rPr>
          <w:rFonts w:ascii="Times New Roman" w:hAnsi="Times New Roman" w:cs="Times New Roman"/>
          <w:sz w:val="28"/>
          <w:szCs w:val="28"/>
          <w:lang w:val="uk-UA"/>
        </w:rPr>
        <w:t>е</w:t>
      </w:r>
      <w:r w:rsidR="008123BD">
        <w:rPr>
          <w:rFonts w:ascii="Times New Roman" w:hAnsi="Times New Roman" w:cs="Times New Roman"/>
          <w:sz w:val="28"/>
          <w:szCs w:val="28"/>
          <w:lang w:val="uk-UA"/>
        </w:rPr>
        <w:t>р</w:t>
      </w:r>
      <w:r w:rsidR="002D667D">
        <w:rPr>
          <w:rFonts w:ascii="Times New Roman" w:hAnsi="Times New Roman" w:cs="Times New Roman"/>
          <w:sz w:val="28"/>
          <w:szCs w:val="28"/>
          <w:lang w:val="uk-UA"/>
        </w:rPr>
        <w:t>і</w:t>
      </w:r>
      <w:r w:rsidR="008123BD">
        <w:rPr>
          <w:rFonts w:ascii="Times New Roman" w:hAnsi="Times New Roman" w:cs="Times New Roman"/>
          <w:sz w:val="28"/>
          <w:szCs w:val="28"/>
          <w:lang w:val="uk-UA"/>
        </w:rPr>
        <w:t>г</w:t>
      </w:r>
      <w:r w:rsidR="002D667D">
        <w:rPr>
          <w:rFonts w:ascii="Times New Roman" w:hAnsi="Times New Roman" w:cs="Times New Roman"/>
          <w:sz w:val="28"/>
          <w:szCs w:val="28"/>
          <w:lang w:val="uk-UA"/>
        </w:rPr>
        <w:t>а</w:t>
      </w:r>
      <w:r w:rsidR="008123BD">
        <w:rPr>
          <w:rFonts w:ascii="Times New Roman" w:hAnsi="Times New Roman" w:cs="Times New Roman"/>
          <w:sz w:val="28"/>
          <w:szCs w:val="28"/>
          <w:lang w:val="uk-UA"/>
        </w:rPr>
        <w:t>ючої</w:t>
      </w:r>
      <w:proofErr w:type="spellEnd"/>
      <w:r w:rsidR="008123BD">
        <w:rPr>
          <w:rFonts w:ascii="Times New Roman" w:hAnsi="Times New Roman" w:cs="Times New Roman"/>
          <w:sz w:val="28"/>
          <w:szCs w:val="28"/>
          <w:lang w:val="uk-UA"/>
        </w:rPr>
        <w:t xml:space="preserve"> </w:t>
      </w:r>
      <w:r w:rsidRPr="00125A84">
        <w:rPr>
          <w:rFonts w:ascii="Times New Roman" w:hAnsi="Times New Roman" w:cs="Times New Roman"/>
          <w:sz w:val="28"/>
          <w:szCs w:val="28"/>
          <w:lang w:val="uk-UA"/>
        </w:rPr>
        <w:t xml:space="preserve">хірургії </w:t>
      </w:r>
      <w:r w:rsidR="008123BD">
        <w:rPr>
          <w:rFonts w:ascii="Times New Roman" w:hAnsi="Times New Roman" w:cs="Times New Roman"/>
          <w:sz w:val="28"/>
          <w:szCs w:val="28"/>
          <w:lang w:val="uk-UA"/>
        </w:rPr>
        <w:t>(</w:t>
      </w:r>
      <w:proofErr w:type="spellStart"/>
      <w:r w:rsidR="008123BD">
        <w:rPr>
          <w:rFonts w:ascii="Times New Roman" w:hAnsi="Times New Roman" w:cs="Times New Roman"/>
          <w:sz w:val="28"/>
          <w:szCs w:val="28"/>
          <w:lang w:val="uk-UA"/>
        </w:rPr>
        <w:t>ОЗХ</w:t>
      </w:r>
      <w:proofErr w:type="spellEnd"/>
      <w:r w:rsidR="008123BD">
        <w:rPr>
          <w:rFonts w:ascii="Times New Roman" w:hAnsi="Times New Roman" w:cs="Times New Roman"/>
          <w:sz w:val="28"/>
          <w:szCs w:val="28"/>
          <w:lang w:val="uk-UA"/>
        </w:rPr>
        <w:t xml:space="preserve">) </w:t>
      </w:r>
      <w:r w:rsidRPr="00125A84">
        <w:rPr>
          <w:rFonts w:ascii="Times New Roman" w:hAnsi="Times New Roman" w:cs="Times New Roman"/>
          <w:sz w:val="28"/>
          <w:szCs w:val="28"/>
          <w:lang w:val="uk-UA"/>
        </w:rPr>
        <w:t xml:space="preserve">у 8 пацієнтів з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ми</w:t>
      </w:r>
      <w:proofErr w:type="spellEnd"/>
      <w:r w:rsidRPr="00125A84">
        <w:rPr>
          <w:rFonts w:ascii="Times New Roman" w:hAnsi="Times New Roman" w:cs="Times New Roman"/>
          <w:sz w:val="28"/>
          <w:szCs w:val="28"/>
          <w:lang w:val="uk-UA"/>
        </w:rPr>
        <w:t xml:space="preserve"> метастазами і у 8 хворих з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ми</w:t>
      </w:r>
      <w:proofErr w:type="spellEnd"/>
      <w:r w:rsidRPr="00125A84">
        <w:rPr>
          <w:rFonts w:ascii="Times New Roman" w:hAnsi="Times New Roman" w:cs="Times New Roman"/>
          <w:sz w:val="28"/>
          <w:szCs w:val="28"/>
          <w:lang w:val="uk-UA"/>
        </w:rPr>
        <w:t xml:space="preserve"> аденомами. При цьому емпіричним шляхом була створена оригінальна шкала оцінки складності </w:t>
      </w:r>
      <w:proofErr w:type="spellStart"/>
      <w:r w:rsidRPr="00125A84">
        <w:rPr>
          <w:rFonts w:ascii="Times New Roman" w:hAnsi="Times New Roman" w:cs="Times New Roman"/>
          <w:sz w:val="28"/>
          <w:szCs w:val="28"/>
          <w:lang w:val="uk-UA"/>
        </w:rPr>
        <w:t>адренал</w:t>
      </w:r>
      <w:r w:rsidR="008123BD">
        <w:rPr>
          <w:rFonts w:ascii="Times New Roman" w:hAnsi="Times New Roman" w:cs="Times New Roman"/>
          <w:sz w:val="28"/>
          <w:szCs w:val="28"/>
          <w:lang w:val="uk-UA"/>
        </w:rPr>
        <w:t>зберігаючої</w:t>
      </w:r>
      <w:proofErr w:type="spellEnd"/>
      <w:r w:rsidRPr="00125A84">
        <w:rPr>
          <w:rFonts w:ascii="Times New Roman" w:hAnsi="Times New Roman" w:cs="Times New Roman"/>
          <w:sz w:val="28"/>
          <w:szCs w:val="28"/>
          <w:lang w:val="uk-UA"/>
        </w:rPr>
        <w:t xml:space="preserve"> хірургії пухлин надниркової залози.</w:t>
      </w:r>
    </w:p>
    <w:p w:rsidR="000976E4" w:rsidRPr="00125A84" w:rsidRDefault="000976E4" w:rsidP="00FB7F96">
      <w:pPr>
        <w:spacing w:after="0" w:line="360" w:lineRule="auto"/>
        <w:ind w:firstLine="709"/>
        <w:jc w:val="both"/>
        <w:rPr>
          <w:rFonts w:ascii="Times New Roman" w:hAnsi="Times New Roman" w:cs="Times New Roman"/>
          <w:sz w:val="28"/>
          <w:szCs w:val="28"/>
          <w:lang w:val="uk-UA"/>
        </w:rPr>
      </w:pPr>
      <w:r w:rsidRPr="00125A84">
        <w:rPr>
          <w:rFonts w:ascii="Times New Roman" w:hAnsi="Times New Roman" w:cs="Times New Roman"/>
          <w:sz w:val="28"/>
          <w:szCs w:val="28"/>
          <w:lang w:val="uk-UA"/>
        </w:rPr>
        <w:t xml:space="preserve">Четверта частина роботи присвячена вивченню клінічних особливостей рідкісних форм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х</w:t>
      </w:r>
      <w:proofErr w:type="spellEnd"/>
      <w:r w:rsidRPr="00125A84">
        <w:rPr>
          <w:rFonts w:ascii="Times New Roman" w:hAnsi="Times New Roman" w:cs="Times New Roman"/>
          <w:sz w:val="28"/>
          <w:szCs w:val="28"/>
          <w:lang w:val="uk-UA"/>
        </w:rPr>
        <w:t xml:space="preserve"> метастазів у 12 хворих (синхронні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і</w:t>
      </w:r>
      <w:proofErr w:type="spellEnd"/>
      <w:r w:rsidRPr="00125A84">
        <w:rPr>
          <w:rFonts w:ascii="Times New Roman" w:hAnsi="Times New Roman" w:cs="Times New Roman"/>
          <w:sz w:val="28"/>
          <w:szCs w:val="28"/>
          <w:lang w:val="uk-UA"/>
        </w:rPr>
        <w:t xml:space="preserve"> метастази </w:t>
      </w:r>
      <w:r w:rsidR="008123BD">
        <w:rPr>
          <w:rFonts w:ascii="Times New Roman" w:hAnsi="Times New Roman" w:cs="Times New Roman"/>
          <w:sz w:val="28"/>
          <w:szCs w:val="28"/>
          <w:lang w:val="uk-UA"/>
        </w:rPr>
        <w:t>(</w:t>
      </w:r>
      <w:r w:rsidRPr="00125A84">
        <w:rPr>
          <w:rFonts w:ascii="Times New Roman" w:hAnsi="Times New Roman" w:cs="Times New Roman"/>
          <w:sz w:val="28"/>
          <w:szCs w:val="28"/>
          <w:lang w:val="uk-UA"/>
        </w:rPr>
        <w:t>n=4</w:t>
      </w:r>
      <w:r w:rsidR="008123BD">
        <w:rPr>
          <w:rFonts w:ascii="Times New Roman" w:hAnsi="Times New Roman" w:cs="Times New Roman"/>
          <w:sz w:val="28"/>
          <w:szCs w:val="28"/>
          <w:lang w:val="uk-UA"/>
        </w:rPr>
        <w:t>)</w:t>
      </w:r>
      <w:r w:rsidRPr="00125A84">
        <w:rPr>
          <w:rFonts w:ascii="Times New Roman" w:hAnsi="Times New Roman" w:cs="Times New Roman"/>
          <w:sz w:val="28"/>
          <w:szCs w:val="28"/>
          <w:lang w:val="uk-UA"/>
        </w:rPr>
        <w:t xml:space="preserve">, поширенням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х</w:t>
      </w:r>
      <w:proofErr w:type="spellEnd"/>
      <w:r w:rsidRPr="00125A84">
        <w:rPr>
          <w:rFonts w:ascii="Times New Roman" w:hAnsi="Times New Roman" w:cs="Times New Roman"/>
          <w:sz w:val="28"/>
          <w:szCs w:val="28"/>
          <w:lang w:val="uk-UA"/>
        </w:rPr>
        <w:t xml:space="preserve"> метастазів у венозне русло </w:t>
      </w:r>
      <w:r w:rsidR="008123BD">
        <w:rPr>
          <w:rFonts w:ascii="Times New Roman" w:hAnsi="Times New Roman" w:cs="Times New Roman"/>
          <w:sz w:val="28"/>
          <w:szCs w:val="28"/>
          <w:lang w:val="uk-UA"/>
        </w:rPr>
        <w:t>(</w:t>
      </w:r>
      <w:r w:rsidRPr="00125A84">
        <w:rPr>
          <w:rFonts w:ascii="Times New Roman" w:hAnsi="Times New Roman" w:cs="Times New Roman"/>
          <w:sz w:val="28"/>
          <w:szCs w:val="28"/>
          <w:lang w:val="uk-UA"/>
        </w:rPr>
        <w:t>n=2</w:t>
      </w:r>
      <w:r w:rsidR="008123BD">
        <w:rPr>
          <w:rFonts w:ascii="Times New Roman" w:hAnsi="Times New Roman" w:cs="Times New Roman"/>
          <w:sz w:val="28"/>
          <w:szCs w:val="28"/>
          <w:lang w:val="uk-UA"/>
        </w:rPr>
        <w:t>) та</w:t>
      </w:r>
      <w:r w:rsidRPr="00125A84">
        <w:rPr>
          <w:rFonts w:ascii="Times New Roman" w:hAnsi="Times New Roman" w:cs="Times New Roman"/>
          <w:sz w:val="28"/>
          <w:szCs w:val="28"/>
          <w:lang w:val="uk-UA"/>
        </w:rPr>
        <w:t xml:space="preserve"> </w:t>
      </w:r>
      <w:proofErr w:type="spellStart"/>
      <w:r w:rsidRPr="00125A84">
        <w:rPr>
          <w:rFonts w:ascii="Times New Roman" w:hAnsi="Times New Roman" w:cs="Times New Roman"/>
          <w:sz w:val="28"/>
          <w:szCs w:val="28"/>
          <w:lang w:val="uk-UA"/>
        </w:rPr>
        <w:t>метахронн</w:t>
      </w:r>
      <w:r w:rsidR="008123BD">
        <w:rPr>
          <w:rFonts w:ascii="Times New Roman" w:hAnsi="Times New Roman" w:cs="Times New Roman"/>
          <w:sz w:val="28"/>
          <w:szCs w:val="28"/>
          <w:lang w:val="uk-UA"/>
        </w:rPr>
        <w:t>і</w:t>
      </w:r>
      <w:proofErr w:type="spellEnd"/>
      <w:r w:rsidRPr="00125A84">
        <w:rPr>
          <w:rFonts w:ascii="Times New Roman" w:hAnsi="Times New Roman" w:cs="Times New Roman"/>
          <w:sz w:val="28"/>
          <w:szCs w:val="28"/>
          <w:lang w:val="uk-UA"/>
        </w:rPr>
        <w:t xml:space="preserve"> </w:t>
      </w:r>
      <w:proofErr w:type="spellStart"/>
      <w:r w:rsidRPr="00125A84">
        <w:rPr>
          <w:rFonts w:ascii="Times New Roman" w:hAnsi="Times New Roman" w:cs="Times New Roman"/>
          <w:sz w:val="28"/>
          <w:szCs w:val="28"/>
          <w:lang w:val="uk-UA"/>
        </w:rPr>
        <w:t>контралатеральн</w:t>
      </w:r>
      <w:r w:rsidR="008123BD">
        <w:rPr>
          <w:rFonts w:ascii="Times New Roman" w:hAnsi="Times New Roman" w:cs="Times New Roman"/>
          <w:sz w:val="28"/>
          <w:szCs w:val="28"/>
          <w:lang w:val="uk-UA"/>
        </w:rPr>
        <w:t>і</w:t>
      </w:r>
      <w:proofErr w:type="spellEnd"/>
      <w:r w:rsidRPr="00125A84">
        <w:rPr>
          <w:rFonts w:ascii="Times New Roman" w:hAnsi="Times New Roman" w:cs="Times New Roman"/>
          <w:sz w:val="28"/>
          <w:szCs w:val="28"/>
          <w:lang w:val="uk-UA"/>
        </w:rPr>
        <w:t xml:space="preserve"> метастази </w:t>
      </w:r>
      <w:r w:rsidR="008123BD">
        <w:rPr>
          <w:rFonts w:ascii="Times New Roman" w:hAnsi="Times New Roman" w:cs="Times New Roman"/>
          <w:sz w:val="28"/>
          <w:szCs w:val="28"/>
          <w:lang w:val="uk-UA"/>
        </w:rPr>
        <w:t>(</w:t>
      </w:r>
      <w:r w:rsidRPr="00125A84">
        <w:rPr>
          <w:rFonts w:ascii="Times New Roman" w:hAnsi="Times New Roman" w:cs="Times New Roman"/>
          <w:sz w:val="28"/>
          <w:szCs w:val="28"/>
          <w:lang w:val="uk-UA"/>
        </w:rPr>
        <w:t>n=6</w:t>
      </w:r>
      <w:r w:rsidR="008123BD">
        <w:rPr>
          <w:rFonts w:ascii="Times New Roman" w:hAnsi="Times New Roman" w:cs="Times New Roman"/>
          <w:sz w:val="28"/>
          <w:szCs w:val="28"/>
          <w:lang w:val="uk-UA"/>
        </w:rPr>
        <w:t>)</w:t>
      </w:r>
      <w:r w:rsidRPr="00125A84">
        <w:rPr>
          <w:rFonts w:ascii="Times New Roman" w:hAnsi="Times New Roman" w:cs="Times New Roman"/>
          <w:sz w:val="28"/>
          <w:szCs w:val="28"/>
          <w:lang w:val="uk-UA"/>
        </w:rPr>
        <w:t>).</w:t>
      </w:r>
    </w:p>
    <w:p w:rsidR="00FB7F96" w:rsidRPr="00125A84" w:rsidRDefault="008123BD" w:rsidP="00FB7F96">
      <w:pPr>
        <w:spacing w:after="1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Частка</w:t>
      </w:r>
      <w:r w:rsidR="00FB7F96" w:rsidRPr="00125A84">
        <w:rPr>
          <w:rFonts w:ascii="Times New Roman" w:hAnsi="Times New Roman" w:cs="Times New Roman"/>
          <w:sz w:val="28"/>
          <w:szCs w:val="28"/>
          <w:lang w:val="uk-UA"/>
        </w:rPr>
        <w:t xml:space="preserve"> синхронної злоякісної патології </w:t>
      </w:r>
      <w:proofErr w:type="spellStart"/>
      <w:r>
        <w:rPr>
          <w:rFonts w:ascii="Times New Roman" w:hAnsi="Times New Roman" w:cs="Times New Roman"/>
          <w:sz w:val="28"/>
          <w:szCs w:val="28"/>
          <w:lang w:val="uk-UA"/>
        </w:rPr>
        <w:t>іпс</w:t>
      </w:r>
      <w:r w:rsidR="002D667D">
        <w:rPr>
          <w:rFonts w:ascii="Times New Roman" w:hAnsi="Times New Roman" w:cs="Times New Roman"/>
          <w:sz w:val="28"/>
          <w:szCs w:val="28"/>
          <w:lang w:val="uk-UA"/>
        </w:rPr>
        <w:t>и</w:t>
      </w:r>
      <w:r w:rsidR="00FB7F96" w:rsidRPr="00125A84">
        <w:rPr>
          <w:rFonts w:ascii="Times New Roman" w:hAnsi="Times New Roman" w:cs="Times New Roman"/>
          <w:sz w:val="28"/>
          <w:szCs w:val="28"/>
          <w:lang w:val="uk-UA"/>
        </w:rPr>
        <w:t>латерально</w:t>
      </w:r>
      <w:r>
        <w:rPr>
          <w:rFonts w:ascii="Times New Roman" w:hAnsi="Times New Roman" w:cs="Times New Roman"/>
          <w:sz w:val="28"/>
          <w:szCs w:val="28"/>
          <w:lang w:val="uk-UA"/>
        </w:rPr>
        <w:t>ї</w:t>
      </w:r>
      <w:proofErr w:type="spellEnd"/>
      <w:r w:rsidR="00FB7F96" w:rsidRPr="00125A84">
        <w:rPr>
          <w:rFonts w:ascii="Times New Roman" w:hAnsi="Times New Roman" w:cs="Times New Roman"/>
          <w:sz w:val="28"/>
          <w:szCs w:val="28"/>
          <w:lang w:val="uk-UA"/>
        </w:rPr>
        <w:t xml:space="preserve"> надниркової залози у </w:t>
      </w:r>
      <w:r>
        <w:rPr>
          <w:rFonts w:ascii="Times New Roman" w:hAnsi="Times New Roman" w:cs="Times New Roman"/>
          <w:sz w:val="28"/>
          <w:szCs w:val="28"/>
          <w:lang w:val="uk-UA"/>
        </w:rPr>
        <w:t>хворих на</w:t>
      </w:r>
      <w:r w:rsidR="00FB7F96" w:rsidRPr="00125A8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НКР</w:t>
      </w:r>
      <w:proofErr w:type="spellEnd"/>
      <w:r w:rsidR="00FB7F96" w:rsidRPr="00125A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w:t>
      </w:r>
      <w:r w:rsidR="00FB7F96" w:rsidRPr="00125A84">
        <w:rPr>
          <w:rFonts w:ascii="Times New Roman" w:hAnsi="Times New Roman" w:cs="Times New Roman"/>
          <w:sz w:val="28"/>
          <w:szCs w:val="28"/>
          <w:lang w:val="uk-UA"/>
        </w:rPr>
        <w:t>показання</w:t>
      </w:r>
      <w:r>
        <w:rPr>
          <w:rFonts w:ascii="Times New Roman" w:hAnsi="Times New Roman" w:cs="Times New Roman"/>
          <w:sz w:val="28"/>
          <w:szCs w:val="28"/>
          <w:lang w:val="uk-UA"/>
        </w:rPr>
        <w:t>ми</w:t>
      </w:r>
      <w:r w:rsidR="00FB7F96" w:rsidRPr="00125A84">
        <w:rPr>
          <w:rFonts w:ascii="Times New Roman" w:hAnsi="Times New Roman" w:cs="Times New Roman"/>
          <w:sz w:val="28"/>
          <w:szCs w:val="28"/>
          <w:lang w:val="uk-UA"/>
        </w:rPr>
        <w:t xml:space="preserve"> до </w:t>
      </w:r>
      <w:proofErr w:type="spellStart"/>
      <w:r w:rsidR="00FB7F96" w:rsidRPr="00125A84">
        <w:rPr>
          <w:rFonts w:ascii="Times New Roman" w:hAnsi="Times New Roman" w:cs="Times New Roman"/>
          <w:sz w:val="28"/>
          <w:szCs w:val="28"/>
          <w:lang w:val="uk-UA"/>
        </w:rPr>
        <w:t>адреналектомії</w:t>
      </w:r>
      <w:proofErr w:type="spellEnd"/>
      <w:r w:rsidR="00FB7F96" w:rsidRPr="00125A84">
        <w:rPr>
          <w:rFonts w:ascii="Times New Roman" w:hAnsi="Times New Roman" w:cs="Times New Roman"/>
          <w:sz w:val="28"/>
          <w:szCs w:val="28"/>
          <w:lang w:val="uk-UA"/>
        </w:rPr>
        <w:t xml:space="preserve"> склала 25%. По відношенню до усіх 2084 оперованих пацієнтів з </w:t>
      </w:r>
      <w:proofErr w:type="spellStart"/>
      <w:r>
        <w:rPr>
          <w:rFonts w:ascii="Times New Roman" w:hAnsi="Times New Roman" w:cs="Times New Roman"/>
          <w:sz w:val="28"/>
          <w:szCs w:val="28"/>
          <w:lang w:val="uk-UA"/>
        </w:rPr>
        <w:t>Н</w:t>
      </w:r>
      <w:r w:rsidR="00FB7F96" w:rsidRPr="00125A84">
        <w:rPr>
          <w:rFonts w:ascii="Times New Roman" w:hAnsi="Times New Roman" w:cs="Times New Roman"/>
          <w:sz w:val="28"/>
          <w:szCs w:val="28"/>
          <w:lang w:val="uk-UA"/>
        </w:rPr>
        <w:t>КР</w:t>
      </w:r>
      <w:proofErr w:type="spellEnd"/>
      <w:r w:rsidR="00FB7F96" w:rsidRPr="00125A84">
        <w:rPr>
          <w:rFonts w:ascii="Times New Roman" w:hAnsi="Times New Roman" w:cs="Times New Roman"/>
          <w:sz w:val="28"/>
          <w:szCs w:val="28"/>
          <w:lang w:val="uk-UA"/>
        </w:rPr>
        <w:t xml:space="preserve"> цей показник не перевищував 1,3%. У групі </w:t>
      </w:r>
      <w:proofErr w:type="spellStart"/>
      <w:r>
        <w:rPr>
          <w:rFonts w:ascii="Times New Roman" w:hAnsi="Times New Roman" w:cs="Times New Roman"/>
          <w:sz w:val="28"/>
          <w:szCs w:val="28"/>
          <w:lang w:val="uk-UA"/>
        </w:rPr>
        <w:t>ОЗХ</w:t>
      </w:r>
      <w:proofErr w:type="spellEnd"/>
      <w:r w:rsidR="00FB7F96" w:rsidRPr="00125A84">
        <w:rPr>
          <w:rFonts w:ascii="Times New Roman" w:hAnsi="Times New Roman" w:cs="Times New Roman"/>
          <w:sz w:val="28"/>
          <w:szCs w:val="28"/>
          <w:lang w:val="uk-UA"/>
        </w:rPr>
        <w:t xml:space="preserve"> він був значно нижчий - 0,2%, тоді як в групі радикальної нефректомії досягав 2,2%.</w:t>
      </w:r>
    </w:p>
    <w:p w:rsidR="00FB7F96" w:rsidRPr="00125A84" w:rsidRDefault="00FB7F96" w:rsidP="00FB7F96">
      <w:pPr>
        <w:spacing w:after="160" w:line="360" w:lineRule="auto"/>
        <w:ind w:firstLine="709"/>
        <w:contextualSpacing/>
        <w:jc w:val="both"/>
        <w:rPr>
          <w:rFonts w:ascii="Times New Roman" w:hAnsi="Times New Roman" w:cs="Times New Roman"/>
          <w:sz w:val="28"/>
          <w:szCs w:val="28"/>
        </w:rPr>
      </w:pPr>
      <w:r w:rsidRPr="00125A84">
        <w:rPr>
          <w:rFonts w:ascii="Times New Roman" w:hAnsi="Times New Roman" w:cs="Times New Roman"/>
          <w:sz w:val="28"/>
          <w:szCs w:val="28"/>
          <w:lang w:val="uk-UA"/>
        </w:rPr>
        <w:t xml:space="preserve">Прогностичне значення в плані диференціальної діагностики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х</w:t>
      </w:r>
      <w:proofErr w:type="spellEnd"/>
      <w:r w:rsidRPr="00125A84">
        <w:rPr>
          <w:rFonts w:ascii="Times New Roman" w:hAnsi="Times New Roman" w:cs="Times New Roman"/>
          <w:sz w:val="28"/>
          <w:szCs w:val="28"/>
          <w:lang w:val="uk-UA"/>
        </w:rPr>
        <w:t xml:space="preserve"> метастазів і аденом у </w:t>
      </w:r>
      <w:r w:rsidR="008123BD">
        <w:rPr>
          <w:rFonts w:ascii="Times New Roman" w:hAnsi="Times New Roman" w:cs="Times New Roman"/>
          <w:sz w:val="28"/>
          <w:szCs w:val="28"/>
          <w:lang w:val="uk-UA"/>
        </w:rPr>
        <w:t>пацієнтів</w:t>
      </w:r>
      <w:r w:rsidRPr="00125A84">
        <w:rPr>
          <w:rFonts w:ascii="Times New Roman" w:hAnsi="Times New Roman" w:cs="Times New Roman"/>
          <w:sz w:val="28"/>
          <w:szCs w:val="28"/>
          <w:lang w:val="uk-UA"/>
        </w:rPr>
        <w:t xml:space="preserve"> з </w:t>
      </w:r>
      <w:proofErr w:type="spellStart"/>
      <w:r w:rsidR="008123BD">
        <w:rPr>
          <w:rFonts w:ascii="Times New Roman" w:hAnsi="Times New Roman" w:cs="Times New Roman"/>
          <w:sz w:val="28"/>
          <w:szCs w:val="28"/>
          <w:lang w:val="uk-UA"/>
        </w:rPr>
        <w:t>НКР</w:t>
      </w:r>
      <w:proofErr w:type="spellEnd"/>
      <w:r w:rsidR="008123BD">
        <w:rPr>
          <w:rFonts w:ascii="Times New Roman" w:hAnsi="Times New Roman" w:cs="Times New Roman"/>
          <w:sz w:val="28"/>
          <w:szCs w:val="28"/>
          <w:lang w:val="uk-UA"/>
        </w:rPr>
        <w:t xml:space="preserve"> </w:t>
      </w:r>
      <w:r w:rsidRPr="00125A84">
        <w:rPr>
          <w:rFonts w:ascii="Times New Roman" w:hAnsi="Times New Roman" w:cs="Times New Roman"/>
          <w:sz w:val="28"/>
          <w:szCs w:val="28"/>
          <w:lang w:val="uk-UA"/>
        </w:rPr>
        <w:t xml:space="preserve">продемонстрував тільки один параметр: </w:t>
      </w:r>
      <w:proofErr w:type="spellStart"/>
      <w:r w:rsidRPr="00125A84">
        <w:rPr>
          <w:rFonts w:ascii="Times New Roman" w:hAnsi="Times New Roman" w:cs="Times New Roman"/>
          <w:sz w:val="28"/>
          <w:szCs w:val="28"/>
          <w:lang w:val="uk-UA"/>
        </w:rPr>
        <w:t>внутрішньовенозне</w:t>
      </w:r>
      <w:proofErr w:type="spellEnd"/>
      <w:r w:rsidRPr="00125A84">
        <w:rPr>
          <w:rFonts w:ascii="Times New Roman" w:hAnsi="Times New Roman" w:cs="Times New Roman"/>
          <w:sz w:val="28"/>
          <w:szCs w:val="28"/>
          <w:lang w:val="uk-UA"/>
        </w:rPr>
        <w:t xml:space="preserve"> поширення пухлини нирки. Характеристики самих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х</w:t>
      </w:r>
      <w:proofErr w:type="spellEnd"/>
      <w:r w:rsidRPr="00125A84">
        <w:rPr>
          <w:rFonts w:ascii="Times New Roman" w:hAnsi="Times New Roman" w:cs="Times New Roman"/>
          <w:sz w:val="28"/>
          <w:szCs w:val="28"/>
          <w:lang w:val="uk-UA"/>
        </w:rPr>
        <w:t xml:space="preserve"> утворень не були об'єктивними прогностичними параметрами. </w:t>
      </w:r>
      <w:proofErr w:type="spellStart"/>
      <w:r w:rsidR="008123BD">
        <w:rPr>
          <w:rFonts w:ascii="Times New Roman" w:hAnsi="Times New Roman" w:cs="Times New Roman"/>
          <w:sz w:val="28"/>
          <w:szCs w:val="28"/>
          <w:lang w:val="uk-UA"/>
        </w:rPr>
        <w:t>Іпс</w:t>
      </w:r>
      <w:r w:rsidR="002D667D">
        <w:rPr>
          <w:rFonts w:ascii="Times New Roman" w:hAnsi="Times New Roman" w:cs="Times New Roman"/>
          <w:sz w:val="28"/>
          <w:szCs w:val="28"/>
          <w:lang w:val="uk-UA"/>
        </w:rPr>
        <w:t>и</w:t>
      </w:r>
      <w:r w:rsidRPr="00125A84">
        <w:rPr>
          <w:rFonts w:ascii="Times New Roman" w:hAnsi="Times New Roman" w:cs="Times New Roman"/>
          <w:sz w:val="28"/>
          <w:szCs w:val="28"/>
          <w:lang w:val="uk-UA"/>
        </w:rPr>
        <w:t>латеральна</w:t>
      </w:r>
      <w:proofErr w:type="spellEnd"/>
      <w:r w:rsidRPr="00125A84">
        <w:rPr>
          <w:rFonts w:ascii="Times New Roman" w:hAnsi="Times New Roman" w:cs="Times New Roman"/>
          <w:sz w:val="28"/>
          <w:szCs w:val="28"/>
          <w:lang w:val="uk-UA"/>
        </w:rPr>
        <w:t xml:space="preserve"> </w:t>
      </w:r>
      <w:proofErr w:type="spellStart"/>
      <w:r w:rsidRPr="00125A84">
        <w:rPr>
          <w:rFonts w:ascii="Times New Roman" w:hAnsi="Times New Roman" w:cs="Times New Roman"/>
          <w:sz w:val="28"/>
          <w:szCs w:val="28"/>
          <w:lang w:val="uk-UA"/>
        </w:rPr>
        <w:t>адреналектомія</w:t>
      </w:r>
      <w:proofErr w:type="spellEnd"/>
      <w:r w:rsidRPr="00125A84">
        <w:rPr>
          <w:rFonts w:ascii="Times New Roman" w:hAnsi="Times New Roman" w:cs="Times New Roman"/>
          <w:sz w:val="28"/>
          <w:szCs w:val="28"/>
          <w:lang w:val="uk-UA"/>
        </w:rPr>
        <w:t xml:space="preserve"> показан</w:t>
      </w:r>
      <w:r w:rsidR="008123BD">
        <w:rPr>
          <w:rFonts w:ascii="Times New Roman" w:hAnsi="Times New Roman" w:cs="Times New Roman"/>
          <w:sz w:val="28"/>
          <w:szCs w:val="28"/>
          <w:lang w:val="uk-UA"/>
        </w:rPr>
        <w:t>а лише</w:t>
      </w:r>
      <w:r w:rsidRPr="00125A84">
        <w:rPr>
          <w:rFonts w:ascii="Times New Roman" w:hAnsi="Times New Roman" w:cs="Times New Roman"/>
          <w:sz w:val="28"/>
          <w:szCs w:val="28"/>
          <w:lang w:val="uk-UA"/>
        </w:rPr>
        <w:t xml:space="preserve"> у пацієнтів з пухлинами нирок, що поширюються в ниркову або в нижню порожнисту вену</w:t>
      </w:r>
    </w:p>
    <w:p w:rsidR="00FB7F96" w:rsidRPr="00125A84" w:rsidRDefault="00FB7F96" w:rsidP="00FB7F96">
      <w:pPr>
        <w:spacing w:after="160" w:line="360" w:lineRule="auto"/>
        <w:ind w:firstLine="709"/>
        <w:contextualSpacing/>
        <w:jc w:val="both"/>
        <w:rPr>
          <w:rFonts w:ascii="Times New Roman" w:hAnsi="Times New Roman" w:cs="Times New Roman"/>
          <w:sz w:val="28"/>
          <w:szCs w:val="28"/>
          <w:lang w:val="uk-UA"/>
        </w:rPr>
      </w:pPr>
      <w:r w:rsidRPr="00125A84">
        <w:rPr>
          <w:rFonts w:ascii="Times New Roman" w:hAnsi="Times New Roman" w:cs="Times New Roman"/>
          <w:sz w:val="28"/>
          <w:szCs w:val="28"/>
          <w:lang w:val="uk-UA"/>
        </w:rPr>
        <w:t xml:space="preserve">Загальний рівень </w:t>
      </w:r>
      <w:proofErr w:type="spellStart"/>
      <w:r w:rsidR="008123BD">
        <w:rPr>
          <w:rFonts w:ascii="Times New Roman" w:hAnsi="Times New Roman" w:cs="Times New Roman"/>
          <w:sz w:val="28"/>
          <w:szCs w:val="28"/>
          <w:lang w:val="uk-UA"/>
        </w:rPr>
        <w:t>і</w:t>
      </w:r>
      <w:r w:rsidRPr="00125A84">
        <w:rPr>
          <w:rFonts w:ascii="Times New Roman" w:hAnsi="Times New Roman" w:cs="Times New Roman"/>
          <w:sz w:val="28"/>
          <w:szCs w:val="28"/>
          <w:lang w:val="uk-UA"/>
        </w:rPr>
        <w:t>нтра</w:t>
      </w:r>
      <w:proofErr w:type="spellEnd"/>
      <w:r w:rsidRPr="00125A84">
        <w:rPr>
          <w:rFonts w:ascii="Times New Roman" w:hAnsi="Times New Roman" w:cs="Times New Roman"/>
          <w:sz w:val="28"/>
          <w:szCs w:val="28"/>
          <w:lang w:val="uk-UA"/>
        </w:rPr>
        <w:t xml:space="preserve">- і післяопераційних ускладнень при видаленні </w:t>
      </w:r>
      <w:proofErr w:type="spellStart"/>
      <w:r w:rsidR="008123BD">
        <w:rPr>
          <w:rFonts w:ascii="Times New Roman" w:hAnsi="Times New Roman" w:cs="Times New Roman"/>
          <w:sz w:val="28"/>
          <w:szCs w:val="28"/>
          <w:lang w:val="uk-UA"/>
        </w:rPr>
        <w:t>Н</w:t>
      </w:r>
      <w:r w:rsidRPr="00125A84">
        <w:rPr>
          <w:rFonts w:ascii="Times New Roman" w:hAnsi="Times New Roman" w:cs="Times New Roman"/>
          <w:sz w:val="28"/>
          <w:szCs w:val="28"/>
          <w:lang w:val="uk-UA"/>
        </w:rPr>
        <w:t>КР</w:t>
      </w:r>
      <w:proofErr w:type="spellEnd"/>
      <w:r w:rsidRPr="00125A84">
        <w:rPr>
          <w:rFonts w:ascii="Times New Roman" w:hAnsi="Times New Roman" w:cs="Times New Roman"/>
          <w:sz w:val="28"/>
          <w:szCs w:val="28"/>
          <w:lang w:val="uk-UA"/>
        </w:rPr>
        <w:t xml:space="preserve"> з об'ємними утвореннями надниркових залоз досягає 19,8% і 16% відповідно. Достовірних відмінностей </w:t>
      </w:r>
      <w:r w:rsidR="008123BD">
        <w:rPr>
          <w:rFonts w:ascii="Times New Roman" w:hAnsi="Times New Roman" w:cs="Times New Roman"/>
          <w:sz w:val="28"/>
          <w:szCs w:val="28"/>
          <w:lang w:val="uk-UA"/>
        </w:rPr>
        <w:t>щодо</w:t>
      </w:r>
      <w:r w:rsidRPr="00125A84">
        <w:rPr>
          <w:rFonts w:ascii="Times New Roman" w:hAnsi="Times New Roman" w:cs="Times New Roman"/>
          <w:sz w:val="28"/>
          <w:szCs w:val="28"/>
          <w:lang w:val="uk-UA"/>
        </w:rPr>
        <w:t xml:space="preserve"> </w:t>
      </w:r>
      <w:proofErr w:type="spellStart"/>
      <w:r w:rsidRPr="00125A84">
        <w:rPr>
          <w:rFonts w:ascii="Times New Roman" w:hAnsi="Times New Roman" w:cs="Times New Roman"/>
          <w:sz w:val="28"/>
          <w:szCs w:val="28"/>
          <w:lang w:val="uk-UA"/>
        </w:rPr>
        <w:t>інтраопераційних</w:t>
      </w:r>
      <w:proofErr w:type="spellEnd"/>
      <w:r w:rsidRPr="00125A84">
        <w:rPr>
          <w:rFonts w:ascii="Times New Roman" w:hAnsi="Times New Roman" w:cs="Times New Roman"/>
          <w:sz w:val="28"/>
          <w:szCs w:val="28"/>
          <w:lang w:val="uk-UA"/>
        </w:rPr>
        <w:t xml:space="preserve"> ускладнень </w:t>
      </w:r>
      <w:r w:rsidR="008123BD">
        <w:rPr>
          <w:rFonts w:ascii="Times New Roman" w:hAnsi="Times New Roman" w:cs="Times New Roman"/>
          <w:sz w:val="28"/>
          <w:szCs w:val="28"/>
          <w:lang w:val="uk-UA"/>
        </w:rPr>
        <w:t>у</w:t>
      </w:r>
      <w:r w:rsidRPr="00125A84">
        <w:rPr>
          <w:rFonts w:ascii="Times New Roman" w:hAnsi="Times New Roman" w:cs="Times New Roman"/>
          <w:sz w:val="28"/>
          <w:szCs w:val="28"/>
          <w:lang w:val="uk-UA"/>
        </w:rPr>
        <w:t xml:space="preserve"> підгрупах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х</w:t>
      </w:r>
      <w:proofErr w:type="spellEnd"/>
      <w:r w:rsidRPr="00125A84">
        <w:rPr>
          <w:rFonts w:ascii="Times New Roman" w:hAnsi="Times New Roman" w:cs="Times New Roman"/>
          <w:sz w:val="28"/>
          <w:szCs w:val="28"/>
          <w:lang w:val="uk-UA"/>
        </w:rPr>
        <w:t xml:space="preserve"> метастазів і аденом виявлено не було. При порівнянні цих підгруп відносно післяопераційних ускладнень виявлено </w:t>
      </w:r>
      <w:r w:rsidR="008123BD">
        <w:rPr>
          <w:rFonts w:ascii="Times New Roman" w:hAnsi="Times New Roman" w:cs="Times New Roman"/>
          <w:sz w:val="28"/>
          <w:szCs w:val="28"/>
          <w:lang w:val="uk-UA"/>
        </w:rPr>
        <w:t xml:space="preserve">їх </w:t>
      </w:r>
      <w:r w:rsidRPr="00125A84">
        <w:rPr>
          <w:rFonts w:ascii="Times New Roman" w:hAnsi="Times New Roman" w:cs="Times New Roman"/>
          <w:sz w:val="28"/>
          <w:szCs w:val="28"/>
          <w:lang w:val="uk-UA"/>
        </w:rPr>
        <w:t>достовірн</w:t>
      </w:r>
      <w:r w:rsidR="008123BD">
        <w:rPr>
          <w:rFonts w:ascii="Times New Roman" w:hAnsi="Times New Roman" w:cs="Times New Roman"/>
          <w:sz w:val="28"/>
          <w:szCs w:val="28"/>
          <w:lang w:val="uk-UA"/>
        </w:rPr>
        <w:t>у</w:t>
      </w:r>
      <w:r w:rsidRPr="00125A84">
        <w:rPr>
          <w:rFonts w:ascii="Times New Roman" w:hAnsi="Times New Roman" w:cs="Times New Roman"/>
          <w:sz w:val="28"/>
          <w:szCs w:val="28"/>
          <w:lang w:val="uk-UA"/>
        </w:rPr>
        <w:t xml:space="preserve"> </w:t>
      </w:r>
      <w:r w:rsidRPr="00125A84">
        <w:rPr>
          <w:rFonts w:ascii="Times New Roman" w:hAnsi="Times New Roman" w:cs="Times New Roman"/>
          <w:sz w:val="28"/>
          <w:szCs w:val="28"/>
          <w:lang w:val="uk-UA"/>
        </w:rPr>
        <w:lastRenderedPageBreak/>
        <w:t>перева</w:t>
      </w:r>
      <w:r w:rsidR="008123BD">
        <w:rPr>
          <w:rFonts w:ascii="Times New Roman" w:hAnsi="Times New Roman" w:cs="Times New Roman"/>
          <w:sz w:val="28"/>
          <w:szCs w:val="28"/>
          <w:lang w:val="uk-UA"/>
        </w:rPr>
        <w:t>гу кількості</w:t>
      </w:r>
      <w:r w:rsidRPr="00125A84">
        <w:rPr>
          <w:rFonts w:ascii="Times New Roman" w:hAnsi="Times New Roman" w:cs="Times New Roman"/>
          <w:sz w:val="28"/>
          <w:szCs w:val="28"/>
          <w:lang w:val="uk-UA"/>
        </w:rPr>
        <w:t xml:space="preserve"> (р&lt;0,021) і тяжкості у пацієнтів з метастатичним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м</w:t>
      </w:r>
      <w:proofErr w:type="spellEnd"/>
      <w:r w:rsidRPr="00125A84">
        <w:rPr>
          <w:rFonts w:ascii="Times New Roman" w:hAnsi="Times New Roman" w:cs="Times New Roman"/>
          <w:sz w:val="28"/>
          <w:szCs w:val="28"/>
          <w:lang w:val="uk-UA"/>
        </w:rPr>
        <w:t xml:space="preserve"> ураженням. Ці відмінності </w:t>
      </w:r>
      <w:r w:rsidR="008123BD">
        <w:rPr>
          <w:rFonts w:ascii="Times New Roman" w:hAnsi="Times New Roman" w:cs="Times New Roman"/>
          <w:sz w:val="28"/>
          <w:szCs w:val="28"/>
          <w:lang w:val="uk-UA"/>
        </w:rPr>
        <w:t xml:space="preserve">достовірно відрізнялися </w:t>
      </w:r>
      <w:r w:rsidRPr="00125A84">
        <w:rPr>
          <w:rFonts w:ascii="Times New Roman" w:hAnsi="Times New Roman" w:cs="Times New Roman"/>
          <w:sz w:val="28"/>
          <w:szCs w:val="28"/>
          <w:lang w:val="uk-UA"/>
        </w:rPr>
        <w:t>при оцінці ускладнень</w:t>
      </w:r>
      <w:r w:rsidR="008123BD">
        <w:rPr>
          <w:rFonts w:ascii="Times New Roman" w:hAnsi="Times New Roman" w:cs="Times New Roman"/>
          <w:sz w:val="28"/>
          <w:szCs w:val="28"/>
          <w:lang w:val="uk-UA"/>
        </w:rPr>
        <w:t xml:space="preserve"> за шкалою </w:t>
      </w:r>
      <w:proofErr w:type="spellStart"/>
      <w:r w:rsidR="008123BD" w:rsidRPr="008123BD">
        <w:rPr>
          <w:rFonts w:ascii="Times New Roman" w:hAnsi="Times New Roman" w:cs="Times New Roman"/>
          <w:sz w:val="28"/>
          <w:lang w:val="uk-UA"/>
        </w:rPr>
        <w:t>Clavien</w:t>
      </w:r>
      <w:proofErr w:type="spellEnd"/>
      <w:r w:rsidR="008123BD" w:rsidRPr="008123BD">
        <w:rPr>
          <w:rFonts w:ascii="Times New Roman" w:hAnsi="Times New Roman" w:cs="Times New Roman"/>
          <w:sz w:val="28"/>
          <w:lang w:val="uk-UA"/>
        </w:rPr>
        <w:t xml:space="preserve"> – </w:t>
      </w:r>
      <w:proofErr w:type="spellStart"/>
      <w:r w:rsidR="008123BD" w:rsidRPr="008123BD">
        <w:rPr>
          <w:rFonts w:ascii="Times New Roman" w:hAnsi="Times New Roman" w:cs="Times New Roman"/>
          <w:sz w:val="28"/>
          <w:lang w:val="uk-UA"/>
        </w:rPr>
        <w:t>Dindo</w:t>
      </w:r>
      <w:proofErr w:type="spellEnd"/>
      <w:r w:rsidR="008123BD">
        <w:rPr>
          <w:sz w:val="28"/>
          <w:lang w:val="uk-UA"/>
        </w:rPr>
        <w:t xml:space="preserve"> </w:t>
      </w:r>
      <w:r w:rsidRPr="00125A84">
        <w:rPr>
          <w:rFonts w:ascii="Times New Roman" w:hAnsi="Times New Roman" w:cs="Times New Roman"/>
          <w:sz w:val="28"/>
          <w:szCs w:val="28"/>
          <w:lang w:val="uk-UA"/>
        </w:rPr>
        <w:t>≥ III (р&lt;0,015). Серед вивчених чинників прогнозу післяопераційних ускладнень най</w:t>
      </w:r>
      <w:r w:rsidR="008123BD">
        <w:rPr>
          <w:rFonts w:ascii="Times New Roman" w:hAnsi="Times New Roman" w:cs="Times New Roman"/>
          <w:sz w:val="28"/>
          <w:szCs w:val="28"/>
          <w:lang w:val="uk-UA"/>
        </w:rPr>
        <w:t xml:space="preserve">важливішими були </w:t>
      </w:r>
      <w:r w:rsidRPr="00125A84">
        <w:rPr>
          <w:rFonts w:ascii="Times New Roman" w:hAnsi="Times New Roman" w:cs="Times New Roman"/>
          <w:sz w:val="28"/>
          <w:szCs w:val="28"/>
          <w:lang w:val="uk-UA"/>
        </w:rPr>
        <w:t xml:space="preserve"> об'єм інтраопераційної крововтрати </w:t>
      </w:r>
      <w:r w:rsidR="008123BD" w:rsidRPr="008123BD">
        <w:rPr>
          <w:rFonts w:ascii="Times New Roman" w:hAnsi="Times New Roman" w:cs="Times New Roman"/>
          <w:sz w:val="28"/>
          <w:szCs w:val="28"/>
          <w:lang w:val="uk-UA"/>
        </w:rPr>
        <w:t>&gt;</w:t>
      </w:r>
      <w:r w:rsidRPr="00125A84">
        <w:rPr>
          <w:rFonts w:ascii="Times New Roman" w:hAnsi="Times New Roman" w:cs="Times New Roman"/>
          <w:sz w:val="28"/>
          <w:szCs w:val="28"/>
          <w:lang w:val="uk-UA"/>
        </w:rPr>
        <w:t>1</w:t>
      </w:r>
      <w:r w:rsidR="008123BD">
        <w:rPr>
          <w:rFonts w:ascii="Times New Roman" w:hAnsi="Times New Roman" w:cs="Times New Roman"/>
          <w:sz w:val="28"/>
          <w:szCs w:val="28"/>
          <w:lang w:val="uk-UA"/>
        </w:rPr>
        <w:t xml:space="preserve"> </w:t>
      </w:r>
      <w:r w:rsidRPr="00125A84">
        <w:rPr>
          <w:rFonts w:ascii="Times New Roman" w:hAnsi="Times New Roman" w:cs="Times New Roman"/>
          <w:sz w:val="28"/>
          <w:szCs w:val="28"/>
          <w:lang w:val="uk-UA"/>
        </w:rPr>
        <w:t xml:space="preserve">л (F=10,189) і розміри ниркової пухлини </w:t>
      </w:r>
      <w:r w:rsidR="008123BD" w:rsidRPr="008123BD">
        <w:rPr>
          <w:rFonts w:ascii="Times New Roman" w:hAnsi="Times New Roman" w:cs="Times New Roman"/>
          <w:sz w:val="28"/>
          <w:szCs w:val="28"/>
          <w:lang w:val="uk-UA"/>
        </w:rPr>
        <w:t>&gt;</w:t>
      </w:r>
      <w:r w:rsidRPr="00125A84">
        <w:rPr>
          <w:rFonts w:ascii="Times New Roman" w:hAnsi="Times New Roman" w:cs="Times New Roman"/>
          <w:sz w:val="28"/>
          <w:szCs w:val="28"/>
          <w:lang w:val="uk-UA"/>
        </w:rPr>
        <w:t>10 см (F=5,201).</w:t>
      </w:r>
    </w:p>
    <w:p w:rsidR="00FB7F96" w:rsidRPr="00125A84" w:rsidRDefault="00FB7F96" w:rsidP="00FB7F96">
      <w:pPr>
        <w:spacing w:after="160" w:line="360" w:lineRule="auto"/>
        <w:ind w:firstLine="709"/>
        <w:contextualSpacing/>
        <w:jc w:val="both"/>
        <w:rPr>
          <w:rFonts w:ascii="Times New Roman" w:hAnsi="Times New Roman" w:cs="Times New Roman"/>
          <w:sz w:val="28"/>
          <w:szCs w:val="28"/>
          <w:lang w:val="uk-UA"/>
        </w:rPr>
      </w:pPr>
      <w:r w:rsidRPr="00125A84">
        <w:rPr>
          <w:rFonts w:ascii="Times New Roman" w:hAnsi="Times New Roman" w:cs="Times New Roman"/>
          <w:sz w:val="28"/>
          <w:szCs w:val="28"/>
          <w:lang w:val="uk-UA"/>
        </w:rPr>
        <w:t xml:space="preserve">Медіана загальної виживаності пацієнтів з різними формами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х</w:t>
      </w:r>
      <w:proofErr w:type="spellEnd"/>
      <w:r w:rsidRPr="00125A84">
        <w:rPr>
          <w:rFonts w:ascii="Times New Roman" w:hAnsi="Times New Roman" w:cs="Times New Roman"/>
          <w:sz w:val="28"/>
          <w:szCs w:val="28"/>
          <w:lang w:val="uk-UA"/>
        </w:rPr>
        <w:t xml:space="preserve"> метастазів </w:t>
      </w:r>
      <w:proofErr w:type="spellStart"/>
      <w:r w:rsidR="008123BD">
        <w:rPr>
          <w:rFonts w:ascii="Times New Roman" w:hAnsi="Times New Roman" w:cs="Times New Roman"/>
          <w:sz w:val="28"/>
          <w:szCs w:val="28"/>
          <w:lang w:val="uk-UA"/>
        </w:rPr>
        <w:t>Н</w:t>
      </w:r>
      <w:r w:rsidRPr="00125A84">
        <w:rPr>
          <w:rFonts w:ascii="Times New Roman" w:hAnsi="Times New Roman" w:cs="Times New Roman"/>
          <w:sz w:val="28"/>
          <w:szCs w:val="28"/>
          <w:lang w:val="uk-UA"/>
        </w:rPr>
        <w:t>КР</w:t>
      </w:r>
      <w:proofErr w:type="spellEnd"/>
      <w:r w:rsidRPr="00125A84">
        <w:rPr>
          <w:rFonts w:ascii="Times New Roman" w:hAnsi="Times New Roman" w:cs="Times New Roman"/>
          <w:sz w:val="28"/>
          <w:szCs w:val="28"/>
          <w:lang w:val="uk-UA"/>
        </w:rPr>
        <w:t xml:space="preserve"> </w:t>
      </w:r>
      <w:r w:rsidR="008123BD">
        <w:rPr>
          <w:rFonts w:ascii="Times New Roman" w:hAnsi="Times New Roman" w:cs="Times New Roman"/>
          <w:sz w:val="28"/>
          <w:szCs w:val="28"/>
          <w:lang w:val="uk-UA"/>
        </w:rPr>
        <w:t>була</w:t>
      </w:r>
      <w:r w:rsidRPr="00125A84">
        <w:rPr>
          <w:rFonts w:ascii="Times New Roman" w:hAnsi="Times New Roman" w:cs="Times New Roman"/>
          <w:sz w:val="28"/>
          <w:szCs w:val="28"/>
          <w:lang w:val="uk-UA"/>
        </w:rPr>
        <w:t xml:space="preserve"> 28,0±0,72 місяців, тоді як медіана виживаності без прогресії пухлини - 16,0±0,56 місяців. При цьому </w:t>
      </w:r>
      <w:r w:rsidR="008123BD">
        <w:rPr>
          <w:rFonts w:ascii="Times New Roman" w:hAnsi="Times New Roman" w:cs="Times New Roman"/>
          <w:sz w:val="28"/>
          <w:szCs w:val="28"/>
          <w:lang w:val="uk-UA"/>
        </w:rPr>
        <w:t>показник</w:t>
      </w:r>
      <w:r w:rsidR="00024001">
        <w:rPr>
          <w:rFonts w:ascii="Times New Roman" w:hAnsi="Times New Roman" w:cs="Times New Roman"/>
          <w:sz w:val="28"/>
          <w:szCs w:val="28"/>
          <w:lang w:val="uk-UA"/>
        </w:rPr>
        <w:t>и</w:t>
      </w:r>
      <w:r w:rsidRPr="00125A84">
        <w:rPr>
          <w:rFonts w:ascii="Times New Roman" w:hAnsi="Times New Roman" w:cs="Times New Roman"/>
          <w:sz w:val="28"/>
          <w:szCs w:val="28"/>
          <w:lang w:val="uk-UA"/>
        </w:rPr>
        <w:t xml:space="preserve"> 3-річної загальної виживаності </w:t>
      </w:r>
      <w:r w:rsidR="002D667D">
        <w:rPr>
          <w:rFonts w:ascii="Times New Roman" w:hAnsi="Times New Roman" w:cs="Times New Roman"/>
          <w:sz w:val="28"/>
          <w:szCs w:val="28"/>
          <w:lang w:val="uk-UA"/>
        </w:rPr>
        <w:t>та</w:t>
      </w:r>
      <w:r w:rsidRPr="00125A84">
        <w:rPr>
          <w:rFonts w:ascii="Times New Roman" w:hAnsi="Times New Roman" w:cs="Times New Roman"/>
          <w:sz w:val="28"/>
          <w:szCs w:val="28"/>
          <w:lang w:val="uk-UA"/>
        </w:rPr>
        <w:t xml:space="preserve"> виживаності без прогрес</w:t>
      </w:r>
      <w:r w:rsidR="008123BD">
        <w:rPr>
          <w:rFonts w:ascii="Times New Roman" w:hAnsi="Times New Roman" w:cs="Times New Roman"/>
          <w:sz w:val="28"/>
          <w:szCs w:val="28"/>
          <w:lang w:val="uk-UA"/>
        </w:rPr>
        <w:t>ії</w:t>
      </w:r>
      <w:r w:rsidRPr="00125A84">
        <w:rPr>
          <w:rFonts w:ascii="Times New Roman" w:hAnsi="Times New Roman" w:cs="Times New Roman"/>
          <w:sz w:val="28"/>
          <w:szCs w:val="28"/>
          <w:lang w:val="uk-UA"/>
        </w:rPr>
        <w:t xml:space="preserve"> не перевищу</w:t>
      </w:r>
      <w:r w:rsidR="00024001">
        <w:rPr>
          <w:rFonts w:ascii="Times New Roman" w:hAnsi="Times New Roman" w:cs="Times New Roman"/>
          <w:sz w:val="28"/>
          <w:szCs w:val="28"/>
          <w:lang w:val="uk-UA"/>
        </w:rPr>
        <w:t xml:space="preserve">вали </w:t>
      </w:r>
      <w:r w:rsidRPr="00125A84">
        <w:rPr>
          <w:rFonts w:ascii="Times New Roman" w:hAnsi="Times New Roman" w:cs="Times New Roman"/>
          <w:sz w:val="28"/>
          <w:szCs w:val="28"/>
          <w:lang w:val="uk-UA"/>
        </w:rPr>
        <w:t xml:space="preserve"> 52,4 % і 19,0% відповідно. Об'єктивних відмінностей </w:t>
      </w:r>
      <w:r w:rsidR="00024001">
        <w:rPr>
          <w:rFonts w:ascii="Times New Roman" w:hAnsi="Times New Roman" w:cs="Times New Roman"/>
          <w:sz w:val="28"/>
          <w:szCs w:val="28"/>
          <w:lang w:val="uk-UA"/>
        </w:rPr>
        <w:t>у</w:t>
      </w:r>
      <w:r w:rsidRPr="00125A84">
        <w:rPr>
          <w:rFonts w:ascii="Times New Roman" w:hAnsi="Times New Roman" w:cs="Times New Roman"/>
          <w:sz w:val="28"/>
          <w:szCs w:val="28"/>
          <w:lang w:val="uk-UA"/>
        </w:rPr>
        <w:t xml:space="preserve"> виживаності між пацієнтами усіх вивчених підгруп (синхронні </w:t>
      </w:r>
      <w:proofErr w:type="spellStart"/>
      <w:r w:rsidR="008123BD">
        <w:rPr>
          <w:rFonts w:ascii="Times New Roman" w:hAnsi="Times New Roman" w:cs="Times New Roman"/>
          <w:sz w:val="28"/>
          <w:szCs w:val="28"/>
          <w:lang w:val="uk-UA"/>
        </w:rPr>
        <w:t>іпс</w:t>
      </w:r>
      <w:r w:rsidR="002D667D">
        <w:rPr>
          <w:rFonts w:ascii="Times New Roman" w:hAnsi="Times New Roman" w:cs="Times New Roman"/>
          <w:sz w:val="28"/>
          <w:szCs w:val="28"/>
          <w:lang w:val="uk-UA"/>
        </w:rPr>
        <w:t>и</w:t>
      </w:r>
      <w:r w:rsidRPr="00125A84">
        <w:rPr>
          <w:rFonts w:ascii="Times New Roman" w:hAnsi="Times New Roman" w:cs="Times New Roman"/>
          <w:sz w:val="28"/>
          <w:szCs w:val="28"/>
          <w:lang w:val="uk-UA"/>
        </w:rPr>
        <w:t>латеральн</w:t>
      </w:r>
      <w:r w:rsidR="00024001">
        <w:rPr>
          <w:rFonts w:ascii="Times New Roman" w:hAnsi="Times New Roman" w:cs="Times New Roman"/>
          <w:sz w:val="28"/>
          <w:szCs w:val="28"/>
          <w:lang w:val="uk-UA"/>
        </w:rPr>
        <w:t>і</w:t>
      </w:r>
      <w:proofErr w:type="spellEnd"/>
      <w:r w:rsidRPr="00125A84">
        <w:rPr>
          <w:rFonts w:ascii="Times New Roman" w:hAnsi="Times New Roman" w:cs="Times New Roman"/>
          <w:sz w:val="28"/>
          <w:szCs w:val="28"/>
          <w:lang w:val="uk-UA"/>
        </w:rPr>
        <w:t xml:space="preserve">, синхронні білатеральні </w:t>
      </w:r>
      <w:r w:rsidR="00024001">
        <w:rPr>
          <w:rFonts w:ascii="Times New Roman" w:hAnsi="Times New Roman" w:cs="Times New Roman"/>
          <w:sz w:val="28"/>
          <w:szCs w:val="28"/>
          <w:lang w:val="uk-UA"/>
        </w:rPr>
        <w:t>та</w:t>
      </w:r>
      <w:r w:rsidRPr="00125A84">
        <w:rPr>
          <w:rFonts w:ascii="Times New Roman" w:hAnsi="Times New Roman" w:cs="Times New Roman"/>
          <w:sz w:val="28"/>
          <w:szCs w:val="28"/>
          <w:lang w:val="uk-UA"/>
        </w:rPr>
        <w:t xml:space="preserve"> </w:t>
      </w:r>
      <w:proofErr w:type="spellStart"/>
      <w:r w:rsidRPr="00125A84">
        <w:rPr>
          <w:rFonts w:ascii="Times New Roman" w:hAnsi="Times New Roman" w:cs="Times New Roman"/>
          <w:sz w:val="28"/>
          <w:szCs w:val="28"/>
          <w:lang w:val="uk-UA"/>
        </w:rPr>
        <w:t>метахронн</w:t>
      </w:r>
      <w:r w:rsidR="002D667D">
        <w:rPr>
          <w:rFonts w:ascii="Times New Roman" w:hAnsi="Times New Roman" w:cs="Times New Roman"/>
          <w:sz w:val="28"/>
          <w:szCs w:val="28"/>
          <w:lang w:val="uk-UA"/>
        </w:rPr>
        <w:t>і</w:t>
      </w:r>
      <w:proofErr w:type="spellEnd"/>
      <w:r w:rsidRPr="00125A84">
        <w:rPr>
          <w:rFonts w:ascii="Times New Roman" w:hAnsi="Times New Roman" w:cs="Times New Roman"/>
          <w:sz w:val="28"/>
          <w:szCs w:val="28"/>
          <w:lang w:val="uk-UA"/>
        </w:rPr>
        <w:t xml:space="preserve"> метастази) не </w:t>
      </w:r>
      <w:r w:rsidR="00024001">
        <w:rPr>
          <w:rFonts w:ascii="Times New Roman" w:hAnsi="Times New Roman" w:cs="Times New Roman"/>
          <w:sz w:val="28"/>
          <w:szCs w:val="28"/>
          <w:lang w:val="uk-UA"/>
        </w:rPr>
        <w:t>визначено</w:t>
      </w:r>
      <w:r w:rsidRPr="00125A84">
        <w:rPr>
          <w:rFonts w:ascii="Times New Roman" w:hAnsi="Times New Roman" w:cs="Times New Roman"/>
          <w:sz w:val="28"/>
          <w:szCs w:val="28"/>
          <w:lang w:val="uk-UA"/>
        </w:rPr>
        <w:t xml:space="preserve">. Найбільше прогностичне значення </w:t>
      </w:r>
      <w:r w:rsidR="00024001">
        <w:rPr>
          <w:rFonts w:ascii="Times New Roman" w:hAnsi="Times New Roman" w:cs="Times New Roman"/>
          <w:sz w:val="28"/>
          <w:szCs w:val="28"/>
          <w:lang w:val="uk-UA"/>
        </w:rPr>
        <w:t>щодо</w:t>
      </w:r>
      <w:r w:rsidRPr="00125A84">
        <w:rPr>
          <w:rFonts w:ascii="Times New Roman" w:hAnsi="Times New Roman" w:cs="Times New Roman"/>
          <w:sz w:val="28"/>
          <w:szCs w:val="28"/>
          <w:lang w:val="uk-UA"/>
        </w:rPr>
        <w:t xml:space="preserve"> загальної виживаності у пацієнтів з різними формами </w:t>
      </w:r>
      <w:proofErr w:type="spellStart"/>
      <w:r w:rsidRPr="00125A84">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125A84">
        <w:rPr>
          <w:rFonts w:ascii="Times New Roman" w:hAnsi="Times New Roman" w:cs="Times New Roman"/>
          <w:sz w:val="28"/>
          <w:szCs w:val="28"/>
          <w:lang w:val="uk-UA"/>
        </w:rPr>
        <w:t>х</w:t>
      </w:r>
      <w:proofErr w:type="spellEnd"/>
      <w:r w:rsidRPr="00125A84">
        <w:rPr>
          <w:rFonts w:ascii="Times New Roman" w:hAnsi="Times New Roman" w:cs="Times New Roman"/>
          <w:sz w:val="28"/>
          <w:szCs w:val="28"/>
          <w:lang w:val="uk-UA"/>
        </w:rPr>
        <w:t xml:space="preserve"> метастазів </w:t>
      </w:r>
      <w:r w:rsidR="00024001">
        <w:rPr>
          <w:rFonts w:ascii="Times New Roman" w:hAnsi="Times New Roman" w:cs="Times New Roman"/>
          <w:sz w:val="28"/>
          <w:szCs w:val="28"/>
          <w:lang w:val="uk-UA"/>
        </w:rPr>
        <w:t xml:space="preserve">мали </w:t>
      </w:r>
      <w:r w:rsidRPr="00125A84">
        <w:rPr>
          <w:rFonts w:ascii="Times New Roman" w:hAnsi="Times New Roman" w:cs="Times New Roman"/>
          <w:sz w:val="28"/>
          <w:szCs w:val="28"/>
          <w:lang w:val="uk-UA"/>
        </w:rPr>
        <w:t>так</w:t>
      </w:r>
      <w:r w:rsidR="00024001">
        <w:rPr>
          <w:rFonts w:ascii="Times New Roman" w:hAnsi="Times New Roman" w:cs="Times New Roman"/>
          <w:sz w:val="28"/>
          <w:szCs w:val="28"/>
          <w:lang w:val="uk-UA"/>
        </w:rPr>
        <w:t>і</w:t>
      </w:r>
      <w:r w:rsidRPr="00125A84">
        <w:rPr>
          <w:rFonts w:ascii="Times New Roman" w:hAnsi="Times New Roman" w:cs="Times New Roman"/>
          <w:sz w:val="28"/>
          <w:szCs w:val="28"/>
          <w:lang w:val="uk-UA"/>
        </w:rPr>
        <w:t xml:space="preserve"> параметр</w:t>
      </w:r>
      <w:r w:rsidR="002D667D">
        <w:rPr>
          <w:rFonts w:ascii="Times New Roman" w:hAnsi="Times New Roman" w:cs="Times New Roman"/>
          <w:sz w:val="28"/>
          <w:szCs w:val="28"/>
          <w:lang w:val="uk-UA"/>
        </w:rPr>
        <w:t>и</w:t>
      </w:r>
      <w:r w:rsidRPr="00125A84">
        <w:rPr>
          <w:rFonts w:ascii="Times New Roman" w:hAnsi="Times New Roman" w:cs="Times New Roman"/>
          <w:sz w:val="28"/>
          <w:szCs w:val="28"/>
          <w:lang w:val="uk-UA"/>
        </w:rPr>
        <w:t xml:space="preserve">, як розмір пухлини нирки </w:t>
      </w:r>
      <w:r w:rsidR="00024001" w:rsidRPr="00024001">
        <w:rPr>
          <w:rFonts w:ascii="Times New Roman" w:hAnsi="Times New Roman" w:cs="Times New Roman"/>
          <w:sz w:val="28"/>
          <w:szCs w:val="28"/>
          <w:lang w:val="uk-UA"/>
        </w:rPr>
        <w:t>&gt;</w:t>
      </w:r>
      <w:r w:rsidRPr="00125A84">
        <w:rPr>
          <w:rFonts w:ascii="Times New Roman" w:hAnsi="Times New Roman" w:cs="Times New Roman"/>
          <w:sz w:val="28"/>
          <w:szCs w:val="28"/>
          <w:lang w:val="uk-UA"/>
        </w:rPr>
        <w:t xml:space="preserve">7 см (F=4,632), об'єм інтраопераційної крововтрати </w:t>
      </w:r>
      <w:r w:rsidR="00024001" w:rsidRPr="00024001">
        <w:rPr>
          <w:rFonts w:ascii="Times New Roman" w:hAnsi="Times New Roman" w:cs="Times New Roman"/>
          <w:sz w:val="28"/>
          <w:szCs w:val="28"/>
          <w:lang w:val="uk-UA"/>
        </w:rPr>
        <w:t>&gt;</w:t>
      </w:r>
      <w:r w:rsidRPr="00125A84">
        <w:rPr>
          <w:rFonts w:ascii="Times New Roman" w:hAnsi="Times New Roman" w:cs="Times New Roman"/>
          <w:sz w:val="28"/>
          <w:szCs w:val="28"/>
          <w:lang w:val="uk-UA"/>
        </w:rPr>
        <w:t xml:space="preserve">1 л (F=8,444), наявність пухлини верхнього полюса нирки (F=10,102) і </w:t>
      </w:r>
      <w:proofErr w:type="spellStart"/>
      <w:r w:rsidRPr="00125A84">
        <w:rPr>
          <w:rFonts w:ascii="Times New Roman" w:hAnsi="Times New Roman" w:cs="Times New Roman"/>
          <w:sz w:val="28"/>
          <w:szCs w:val="28"/>
          <w:lang w:val="uk-UA"/>
        </w:rPr>
        <w:t>внутрішньовенозне</w:t>
      </w:r>
      <w:proofErr w:type="spellEnd"/>
      <w:r w:rsidRPr="00125A84">
        <w:rPr>
          <w:rFonts w:ascii="Times New Roman" w:hAnsi="Times New Roman" w:cs="Times New Roman"/>
          <w:sz w:val="28"/>
          <w:szCs w:val="28"/>
          <w:lang w:val="uk-UA"/>
        </w:rPr>
        <w:t xml:space="preserve"> поширення ниркового новоутворення (F=8,444).</w:t>
      </w:r>
    </w:p>
    <w:p w:rsidR="00FB7F96" w:rsidRPr="00125A84" w:rsidRDefault="00FB7F96" w:rsidP="00FB7F96">
      <w:pPr>
        <w:spacing w:after="160" w:line="360" w:lineRule="auto"/>
        <w:ind w:firstLine="709"/>
        <w:contextualSpacing/>
        <w:jc w:val="both"/>
        <w:rPr>
          <w:rFonts w:ascii="Times New Roman" w:hAnsi="Times New Roman" w:cs="Times New Roman"/>
          <w:sz w:val="28"/>
          <w:szCs w:val="28"/>
        </w:rPr>
      </w:pPr>
      <w:r w:rsidRPr="00125A84">
        <w:rPr>
          <w:rFonts w:ascii="Times New Roman" w:hAnsi="Times New Roman"/>
          <w:sz w:val="28"/>
          <w:lang w:val="uk-UA"/>
        </w:rPr>
        <w:t xml:space="preserve">Оцінка результатів </w:t>
      </w:r>
      <w:proofErr w:type="spellStart"/>
      <w:r w:rsidR="00024001">
        <w:rPr>
          <w:rFonts w:ascii="Times New Roman" w:hAnsi="Times New Roman"/>
          <w:sz w:val="28"/>
          <w:lang w:val="uk-UA"/>
        </w:rPr>
        <w:t>ОЗХ</w:t>
      </w:r>
      <w:proofErr w:type="spellEnd"/>
      <w:r w:rsidRPr="00125A84">
        <w:rPr>
          <w:rFonts w:ascii="Times New Roman" w:hAnsi="Times New Roman"/>
          <w:sz w:val="28"/>
          <w:lang w:val="uk-UA"/>
        </w:rPr>
        <w:t xml:space="preserve"> продемонструвала, що при середніх розмірах </w:t>
      </w:r>
      <w:proofErr w:type="spellStart"/>
      <w:r w:rsidRPr="00125A84">
        <w:rPr>
          <w:rFonts w:ascii="Times New Roman" w:hAnsi="Times New Roman"/>
          <w:sz w:val="28"/>
          <w:lang w:val="uk-UA"/>
        </w:rPr>
        <w:t>адренальн</w:t>
      </w:r>
      <w:r w:rsidR="008123BD">
        <w:rPr>
          <w:rFonts w:ascii="Times New Roman" w:hAnsi="Times New Roman"/>
          <w:sz w:val="28"/>
          <w:lang w:val="uk-UA"/>
        </w:rPr>
        <w:t>и</w:t>
      </w:r>
      <w:r w:rsidRPr="00125A84">
        <w:rPr>
          <w:rFonts w:ascii="Times New Roman" w:hAnsi="Times New Roman"/>
          <w:sz w:val="28"/>
          <w:lang w:val="uk-UA"/>
        </w:rPr>
        <w:t>х</w:t>
      </w:r>
      <w:proofErr w:type="spellEnd"/>
      <w:r w:rsidRPr="00125A84">
        <w:rPr>
          <w:rFonts w:ascii="Times New Roman" w:hAnsi="Times New Roman"/>
          <w:sz w:val="28"/>
          <w:lang w:val="uk-UA"/>
        </w:rPr>
        <w:t xml:space="preserve"> утворень 17,8±6,2 мм периферична локалізація пухлини в наднирковій залозі мала місце тільки у 43,8% пацієнтів, а об'єм залишку надниркової залози після резекції </w:t>
      </w:r>
      <w:r w:rsidR="00024001">
        <w:rPr>
          <w:rFonts w:ascii="Times New Roman" w:hAnsi="Times New Roman"/>
          <w:sz w:val="28"/>
          <w:lang w:val="uk-UA"/>
        </w:rPr>
        <w:t>був м</w:t>
      </w:r>
      <w:r w:rsidRPr="00125A84">
        <w:rPr>
          <w:rFonts w:ascii="Times New Roman" w:hAnsi="Times New Roman"/>
          <w:sz w:val="28"/>
          <w:lang w:val="uk-UA"/>
        </w:rPr>
        <w:t xml:space="preserve">енше 30% в 37,5% випадків. Ушкодження основної </w:t>
      </w:r>
      <w:proofErr w:type="spellStart"/>
      <w:r w:rsidRPr="00125A84">
        <w:rPr>
          <w:rFonts w:ascii="Times New Roman" w:hAnsi="Times New Roman"/>
          <w:sz w:val="28"/>
          <w:lang w:val="uk-UA"/>
        </w:rPr>
        <w:t>адренально</w:t>
      </w:r>
      <w:r w:rsidR="002D667D">
        <w:rPr>
          <w:rFonts w:ascii="Times New Roman" w:hAnsi="Times New Roman"/>
          <w:sz w:val="28"/>
          <w:lang w:val="uk-UA"/>
        </w:rPr>
        <w:t>ї</w:t>
      </w:r>
      <w:proofErr w:type="spellEnd"/>
      <w:r w:rsidRPr="00125A84">
        <w:rPr>
          <w:rFonts w:ascii="Times New Roman" w:hAnsi="Times New Roman"/>
          <w:sz w:val="28"/>
          <w:lang w:val="uk-UA"/>
        </w:rPr>
        <w:t xml:space="preserve"> вени було </w:t>
      </w:r>
      <w:r w:rsidR="00024001">
        <w:rPr>
          <w:rFonts w:ascii="Times New Roman" w:hAnsi="Times New Roman"/>
          <w:sz w:val="28"/>
          <w:lang w:val="uk-UA"/>
        </w:rPr>
        <w:t>відзначено</w:t>
      </w:r>
      <w:r w:rsidRPr="00125A84">
        <w:rPr>
          <w:rFonts w:ascii="Times New Roman" w:hAnsi="Times New Roman"/>
          <w:sz w:val="28"/>
          <w:lang w:val="uk-UA"/>
        </w:rPr>
        <w:t xml:space="preserve"> в 18,8% спостережень. Післяопераційних ускладнень </w:t>
      </w:r>
      <w:r w:rsidR="00024001">
        <w:rPr>
          <w:rFonts w:ascii="Times New Roman" w:hAnsi="Times New Roman"/>
          <w:sz w:val="28"/>
          <w:lang w:val="uk-UA"/>
        </w:rPr>
        <w:t>за</w:t>
      </w:r>
      <w:r w:rsidR="00024001" w:rsidRPr="00125A84">
        <w:rPr>
          <w:rFonts w:ascii="Times New Roman" w:hAnsi="Times New Roman"/>
          <w:sz w:val="28"/>
          <w:lang w:val="uk-UA"/>
        </w:rPr>
        <w:t xml:space="preserve"> </w:t>
      </w:r>
      <w:r w:rsidR="002D667D">
        <w:rPr>
          <w:rFonts w:ascii="Times New Roman" w:hAnsi="Times New Roman"/>
          <w:sz w:val="28"/>
          <w:lang w:val="uk-UA"/>
        </w:rPr>
        <w:t xml:space="preserve">шкалою </w:t>
      </w:r>
      <w:proofErr w:type="spellStart"/>
      <w:r w:rsidR="00024001" w:rsidRPr="00125A84">
        <w:rPr>
          <w:rFonts w:ascii="Times New Roman" w:hAnsi="Times New Roman"/>
          <w:sz w:val="28"/>
          <w:lang w:val="uk-UA"/>
        </w:rPr>
        <w:t>Clavien</w:t>
      </w:r>
      <w:proofErr w:type="spellEnd"/>
      <w:r w:rsidR="00024001" w:rsidRPr="00125A84">
        <w:rPr>
          <w:rFonts w:ascii="Times New Roman" w:hAnsi="Times New Roman"/>
          <w:sz w:val="28"/>
          <w:lang w:val="uk-UA"/>
        </w:rPr>
        <w:t xml:space="preserve"> - </w:t>
      </w:r>
      <w:proofErr w:type="spellStart"/>
      <w:r w:rsidR="00024001" w:rsidRPr="00125A84">
        <w:rPr>
          <w:rFonts w:ascii="Times New Roman" w:hAnsi="Times New Roman"/>
          <w:sz w:val="28"/>
          <w:lang w:val="uk-UA"/>
        </w:rPr>
        <w:t>Dindo</w:t>
      </w:r>
      <w:proofErr w:type="spellEnd"/>
      <w:r w:rsidR="00024001" w:rsidRPr="00125A84">
        <w:rPr>
          <w:rFonts w:ascii="Times New Roman" w:hAnsi="Times New Roman"/>
          <w:sz w:val="28"/>
          <w:lang w:val="uk-UA"/>
        </w:rPr>
        <w:t xml:space="preserve"> </w:t>
      </w:r>
      <w:r w:rsidRPr="00125A84">
        <w:rPr>
          <w:rFonts w:ascii="Times New Roman" w:hAnsi="Times New Roman"/>
          <w:sz w:val="28"/>
          <w:lang w:val="uk-UA"/>
        </w:rPr>
        <w:t>≥</w:t>
      </w:r>
      <w:r w:rsidR="00024001">
        <w:rPr>
          <w:rFonts w:ascii="Times New Roman" w:hAnsi="Times New Roman"/>
          <w:sz w:val="28"/>
          <w:lang w:val="uk-UA"/>
        </w:rPr>
        <w:t xml:space="preserve"> </w:t>
      </w:r>
      <w:r w:rsidRPr="00125A84">
        <w:rPr>
          <w:rFonts w:ascii="Times New Roman" w:hAnsi="Times New Roman"/>
          <w:sz w:val="28"/>
          <w:lang w:val="uk-UA"/>
        </w:rPr>
        <w:t xml:space="preserve">III ідентифіковано не було. Медіана загальної виживаності в групі метастазів не перевищувала 20 місяців. У групі аденом надниркових залоз цей показник був на 8,5 місяців довше. Рівень локальних рецидивів </w:t>
      </w:r>
      <w:r w:rsidR="00024001">
        <w:rPr>
          <w:rFonts w:ascii="Times New Roman" w:hAnsi="Times New Roman"/>
          <w:sz w:val="28"/>
          <w:lang w:val="uk-UA"/>
        </w:rPr>
        <w:t>у</w:t>
      </w:r>
      <w:r w:rsidRPr="00125A84">
        <w:rPr>
          <w:rFonts w:ascii="Times New Roman" w:hAnsi="Times New Roman"/>
          <w:sz w:val="28"/>
          <w:lang w:val="uk-UA"/>
        </w:rPr>
        <w:t xml:space="preserve"> залишку надниркової залози після </w:t>
      </w:r>
      <w:proofErr w:type="spellStart"/>
      <w:r w:rsidR="00024001">
        <w:rPr>
          <w:rFonts w:ascii="Times New Roman" w:hAnsi="Times New Roman"/>
          <w:sz w:val="28"/>
          <w:lang w:val="uk-UA"/>
        </w:rPr>
        <w:t>ОЗХ</w:t>
      </w:r>
      <w:proofErr w:type="spellEnd"/>
      <w:r w:rsidRPr="00125A84">
        <w:rPr>
          <w:rFonts w:ascii="Times New Roman" w:hAnsi="Times New Roman"/>
          <w:sz w:val="28"/>
          <w:lang w:val="uk-UA"/>
        </w:rPr>
        <w:t xml:space="preserve"> </w:t>
      </w:r>
      <w:proofErr w:type="spellStart"/>
      <w:r w:rsidRPr="00125A84">
        <w:rPr>
          <w:rFonts w:ascii="Times New Roman" w:hAnsi="Times New Roman"/>
          <w:sz w:val="28"/>
          <w:lang w:val="uk-UA"/>
        </w:rPr>
        <w:t>адренальн</w:t>
      </w:r>
      <w:r w:rsidR="008123BD">
        <w:rPr>
          <w:rFonts w:ascii="Times New Roman" w:hAnsi="Times New Roman"/>
          <w:sz w:val="28"/>
          <w:lang w:val="uk-UA"/>
        </w:rPr>
        <w:t>и</w:t>
      </w:r>
      <w:r w:rsidRPr="00125A84">
        <w:rPr>
          <w:rFonts w:ascii="Times New Roman" w:hAnsi="Times New Roman"/>
          <w:sz w:val="28"/>
          <w:lang w:val="uk-UA"/>
        </w:rPr>
        <w:t>х</w:t>
      </w:r>
      <w:proofErr w:type="spellEnd"/>
      <w:r w:rsidRPr="00125A84">
        <w:rPr>
          <w:rFonts w:ascii="Times New Roman" w:hAnsi="Times New Roman"/>
          <w:sz w:val="28"/>
          <w:lang w:val="uk-UA"/>
        </w:rPr>
        <w:t xml:space="preserve"> метастазів досягав 25%, що свідчить про необхідність ретельного вибору показань до цього хірургічного підходу. </w:t>
      </w:r>
    </w:p>
    <w:p w:rsidR="00024001" w:rsidRDefault="00FB7F96" w:rsidP="00FB7F96">
      <w:pPr>
        <w:spacing w:after="160" w:line="360" w:lineRule="auto"/>
        <w:ind w:firstLine="709"/>
        <w:contextualSpacing/>
        <w:jc w:val="both"/>
        <w:rPr>
          <w:rFonts w:ascii="Times New Roman" w:hAnsi="Times New Roman"/>
          <w:sz w:val="28"/>
          <w:lang w:val="uk-UA"/>
        </w:rPr>
      </w:pPr>
      <w:r w:rsidRPr="00125A84">
        <w:rPr>
          <w:rFonts w:ascii="Times New Roman" w:hAnsi="Times New Roman"/>
          <w:sz w:val="28"/>
          <w:lang w:val="uk-UA"/>
        </w:rPr>
        <w:lastRenderedPageBreak/>
        <w:t xml:space="preserve">Запропонована шкала оцінки складності </w:t>
      </w:r>
      <w:proofErr w:type="spellStart"/>
      <w:r w:rsidRPr="00125A84">
        <w:rPr>
          <w:rFonts w:ascii="Times New Roman" w:hAnsi="Times New Roman"/>
          <w:sz w:val="28"/>
          <w:lang w:val="uk-UA"/>
        </w:rPr>
        <w:t>адренал</w:t>
      </w:r>
      <w:r w:rsidR="00024001">
        <w:rPr>
          <w:rFonts w:ascii="Times New Roman" w:hAnsi="Times New Roman"/>
          <w:sz w:val="28"/>
          <w:lang w:val="uk-UA"/>
        </w:rPr>
        <w:t>зберігаючої</w:t>
      </w:r>
      <w:proofErr w:type="spellEnd"/>
      <w:r w:rsidRPr="00125A84">
        <w:rPr>
          <w:rFonts w:ascii="Times New Roman" w:hAnsi="Times New Roman"/>
          <w:sz w:val="28"/>
          <w:lang w:val="uk-UA"/>
        </w:rPr>
        <w:t xml:space="preserve"> хірургії пухлин надниркових залоз </w:t>
      </w:r>
      <w:proofErr w:type="spellStart"/>
      <w:r w:rsidRPr="00125A84">
        <w:rPr>
          <w:rFonts w:ascii="Times New Roman" w:hAnsi="Times New Roman"/>
          <w:sz w:val="28"/>
          <w:lang w:val="uk-UA"/>
        </w:rPr>
        <w:t>VSLP</w:t>
      </w:r>
      <w:proofErr w:type="spellEnd"/>
      <w:r w:rsidRPr="00125A84">
        <w:rPr>
          <w:rFonts w:ascii="Times New Roman" w:hAnsi="Times New Roman"/>
          <w:sz w:val="28"/>
          <w:lang w:val="uk-UA"/>
        </w:rPr>
        <w:t xml:space="preserve"> дозволяє виділити 4 типи операцій на підставі результатів візуальних досліджень (</w:t>
      </w:r>
      <w:proofErr w:type="spellStart"/>
      <w:r w:rsidRPr="00125A84">
        <w:rPr>
          <w:rFonts w:ascii="Times New Roman" w:hAnsi="Times New Roman"/>
          <w:sz w:val="28"/>
          <w:lang w:val="uk-UA"/>
        </w:rPr>
        <w:t>МДКТ</w:t>
      </w:r>
      <w:proofErr w:type="spellEnd"/>
      <w:r w:rsidRPr="00125A84">
        <w:rPr>
          <w:rFonts w:ascii="Times New Roman" w:hAnsi="Times New Roman"/>
          <w:sz w:val="28"/>
          <w:lang w:val="uk-UA"/>
        </w:rPr>
        <w:t xml:space="preserve">, </w:t>
      </w:r>
      <w:proofErr w:type="spellStart"/>
      <w:r w:rsidRPr="00125A84">
        <w:rPr>
          <w:rFonts w:ascii="Times New Roman" w:hAnsi="Times New Roman"/>
          <w:sz w:val="28"/>
          <w:lang w:val="uk-UA"/>
        </w:rPr>
        <w:t>МРТ</w:t>
      </w:r>
      <w:proofErr w:type="spellEnd"/>
      <w:r w:rsidRPr="00125A84">
        <w:rPr>
          <w:rFonts w:ascii="Times New Roman" w:hAnsi="Times New Roman"/>
          <w:sz w:val="28"/>
          <w:lang w:val="uk-UA"/>
        </w:rPr>
        <w:t xml:space="preserve">). </w:t>
      </w:r>
    </w:p>
    <w:p w:rsidR="00FB7F96" w:rsidRPr="00125A84" w:rsidRDefault="00FB7F96" w:rsidP="00FB7F96">
      <w:pPr>
        <w:spacing w:after="160" w:line="360" w:lineRule="auto"/>
        <w:ind w:firstLine="709"/>
        <w:contextualSpacing/>
        <w:jc w:val="both"/>
        <w:rPr>
          <w:rFonts w:ascii="Times New Roman" w:hAnsi="Times New Roman" w:cs="Times New Roman"/>
          <w:sz w:val="28"/>
          <w:szCs w:val="28"/>
        </w:rPr>
      </w:pPr>
      <w:r w:rsidRPr="00125A84">
        <w:rPr>
          <w:rFonts w:ascii="Times New Roman" w:hAnsi="Times New Roman"/>
          <w:sz w:val="28"/>
          <w:lang w:val="uk-UA"/>
        </w:rPr>
        <w:t xml:space="preserve">У пацієнтів </w:t>
      </w:r>
      <w:r w:rsidR="00024001">
        <w:rPr>
          <w:rFonts w:ascii="Times New Roman" w:hAnsi="Times New Roman"/>
          <w:sz w:val="28"/>
          <w:lang w:val="uk-UA"/>
        </w:rPr>
        <w:t>і</w:t>
      </w:r>
      <w:r w:rsidRPr="00125A84">
        <w:rPr>
          <w:rFonts w:ascii="Times New Roman" w:hAnsi="Times New Roman"/>
          <w:sz w:val="28"/>
          <w:lang w:val="uk-UA"/>
        </w:rPr>
        <w:t>з синхронними дво</w:t>
      </w:r>
      <w:r w:rsidR="00024001">
        <w:rPr>
          <w:rFonts w:ascii="Times New Roman" w:hAnsi="Times New Roman"/>
          <w:sz w:val="28"/>
          <w:lang w:val="uk-UA"/>
        </w:rPr>
        <w:t xml:space="preserve">бічними </w:t>
      </w:r>
      <w:r w:rsidRPr="00125A84">
        <w:rPr>
          <w:rFonts w:ascii="Times New Roman" w:hAnsi="Times New Roman"/>
          <w:sz w:val="28"/>
          <w:lang w:val="uk-UA"/>
        </w:rPr>
        <w:t xml:space="preserve">метастазами в надниркові залози </w:t>
      </w:r>
      <w:proofErr w:type="spellStart"/>
      <w:r w:rsidRPr="00125A84">
        <w:rPr>
          <w:rFonts w:ascii="Times New Roman" w:hAnsi="Times New Roman"/>
          <w:sz w:val="28"/>
          <w:lang w:val="uk-UA"/>
        </w:rPr>
        <w:t>одномоментний</w:t>
      </w:r>
      <w:proofErr w:type="spellEnd"/>
      <w:r w:rsidRPr="00125A84">
        <w:rPr>
          <w:rFonts w:ascii="Times New Roman" w:hAnsi="Times New Roman"/>
          <w:sz w:val="28"/>
          <w:lang w:val="uk-UA"/>
        </w:rPr>
        <w:t xml:space="preserve"> хірургічний підхід є здійснимим і безпечним (середня крововтрата 800±81,6 мл</w:t>
      </w:r>
      <w:r w:rsidR="00024001">
        <w:rPr>
          <w:rFonts w:ascii="Times New Roman" w:hAnsi="Times New Roman"/>
          <w:sz w:val="28"/>
          <w:lang w:val="uk-UA"/>
        </w:rPr>
        <w:t>,</w:t>
      </w:r>
      <w:r w:rsidRPr="00125A84">
        <w:rPr>
          <w:rFonts w:ascii="Times New Roman" w:hAnsi="Times New Roman"/>
          <w:sz w:val="28"/>
          <w:lang w:val="uk-UA"/>
        </w:rPr>
        <w:t xml:space="preserve"> відсутність ускладнень </w:t>
      </w:r>
      <w:r w:rsidR="00024001">
        <w:rPr>
          <w:rFonts w:ascii="Times New Roman" w:hAnsi="Times New Roman"/>
          <w:sz w:val="28"/>
          <w:lang w:val="uk-UA"/>
        </w:rPr>
        <w:t>за</w:t>
      </w:r>
      <w:r w:rsidR="00024001" w:rsidRPr="00125A84">
        <w:rPr>
          <w:rFonts w:ascii="Times New Roman" w:hAnsi="Times New Roman"/>
          <w:sz w:val="28"/>
          <w:lang w:val="uk-UA"/>
        </w:rPr>
        <w:t xml:space="preserve"> </w:t>
      </w:r>
      <w:r w:rsidR="002D667D">
        <w:rPr>
          <w:rFonts w:ascii="Times New Roman" w:hAnsi="Times New Roman"/>
          <w:sz w:val="28"/>
          <w:lang w:val="uk-UA"/>
        </w:rPr>
        <w:t xml:space="preserve">шкалою </w:t>
      </w:r>
      <w:proofErr w:type="spellStart"/>
      <w:r w:rsidR="00024001" w:rsidRPr="00125A84">
        <w:rPr>
          <w:rFonts w:ascii="Times New Roman" w:hAnsi="Times New Roman"/>
          <w:sz w:val="28"/>
          <w:lang w:val="uk-UA"/>
        </w:rPr>
        <w:t>Clavien</w:t>
      </w:r>
      <w:proofErr w:type="spellEnd"/>
      <w:r w:rsidR="00024001" w:rsidRPr="00125A84">
        <w:rPr>
          <w:rFonts w:ascii="Times New Roman" w:hAnsi="Times New Roman"/>
          <w:sz w:val="28"/>
          <w:lang w:val="uk-UA"/>
        </w:rPr>
        <w:t xml:space="preserve"> - </w:t>
      </w:r>
      <w:proofErr w:type="spellStart"/>
      <w:r w:rsidR="00024001" w:rsidRPr="00125A84">
        <w:rPr>
          <w:rFonts w:ascii="Times New Roman" w:hAnsi="Times New Roman"/>
          <w:sz w:val="28"/>
          <w:lang w:val="uk-UA"/>
        </w:rPr>
        <w:t>Dindo</w:t>
      </w:r>
      <w:proofErr w:type="spellEnd"/>
      <w:r w:rsidR="00024001" w:rsidRPr="00125A84">
        <w:rPr>
          <w:rFonts w:ascii="Times New Roman" w:hAnsi="Times New Roman"/>
          <w:sz w:val="28"/>
          <w:lang w:val="uk-UA"/>
        </w:rPr>
        <w:t xml:space="preserve"> </w:t>
      </w:r>
      <w:r w:rsidRPr="00125A84">
        <w:rPr>
          <w:rFonts w:ascii="Times New Roman" w:hAnsi="Times New Roman"/>
          <w:sz w:val="28"/>
          <w:lang w:val="uk-UA"/>
        </w:rPr>
        <w:t xml:space="preserve">≥ III). Негативного впливу препаратів </w:t>
      </w:r>
      <w:proofErr w:type="spellStart"/>
      <w:r w:rsidRPr="00125A84">
        <w:rPr>
          <w:rFonts w:ascii="Times New Roman" w:hAnsi="Times New Roman"/>
          <w:sz w:val="28"/>
          <w:lang w:val="uk-UA"/>
        </w:rPr>
        <w:t>таргетно</w:t>
      </w:r>
      <w:r w:rsidR="00024001">
        <w:rPr>
          <w:rFonts w:ascii="Times New Roman" w:hAnsi="Times New Roman"/>
          <w:sz w:val="28"/>
          <w:lang w:val="uk-UA"/>
        </w:rPr>
        <w:t>ї</w:t>
      </w:r>
      <w:proofErr w:type="spellEnd"/>
      <w:r w:rsidRPr="00125A84">
        <w:rPr>
          <w:rFonts w:ascii="Times New Roman" w:hAnsi="Times New Roman"/>
          <w:sz w:val="28"/>
          <w:lang w:val="uk-UA"/>
        </w:rPr>
        <w:t xml:space="preserve"> терапії на результати замісної гормональної терапії у хворих з</w:t>
      </w:r>
      <w:r w:rsidR="002D667D">
        <w:rPr>
          <w:rFonts w:ascii="Times New Roman" w:hAnsi="Times New Roman"/>
          <w:sz w:val="28"/>
          <w:lang w:val="uk-UA"/>
        </w:rPr>
        <w:t>а</w:t>
      </w:r>
      <w:r w:rsidRPr="00125A84">
        <w:rPr>
          <w:rFonts w:ascii="Times New Roman" w:hAnsi="Times New Roman"/>
          <w:sz w:val="28"/>
          <w:lang w:val="uk-UA"/>
        </w:rPr>
        <w:t xml:space="preserve"> відсутністю обох надниркових залоз виявлено не було. Ми представили два рідкісні клінічні спостереження </w:t>
      </w:r>
      <w:proofErr w:type="spellStart"/>
      <w:r w:rsidRPr="00125A84">
        <w:rPr>
          <w:rFonts w:ascii="Times New Roman" w:hAnsi="Times New Roman"/>
          <w:sz w:val="28"/>
          <w:lang w:val="uk-UA"/>
        </w:rPr>
        <w:t>внутрішньовенозного</w:t>
      </w:r>
      <w:proofErr w:type="spellEnd"/>
      <w:r w:rsidRPr="00125A84">
        <w:rPr>
          <w:rFonts w:ascii="Times New Roman" w:hAnsi="Times New Roman"/>
          <w:sz w:val="28"/>
          <w:lang w:val="uk-UA"/>
        </w:rPr>
        <w:t xml:space="preserve"> поширення </w:t>
      </w:r>
      <w:proofErr w:type="spellStart"/>
      <w:r w:rsidRPr="00125A84">
        <w:rPr>
          <w:rFonts w:ascii="Times New Roman" w:hAnsi="Times New Roman"/>
          <w:sz w:val="28"/>
          <w:lang w:val="uk-UA"/>
        </w:rPr>
        <w:t>адренальн</w:t>
      </w:r>
      <w:r w:rsidR="008123BD">
        <w:rPr>
          <w:rFonts w:ascii="Times New Roman" w:hAnsi="Times New Roman"/>
          <w:sz w:val="28"/>
          <w:lang w:val="uk-UA"/>
        </w:rPr>
        <w:t>и</w:t>
      </w:r>
      <w:r w:rsidRPr="00125A84">
        <w:rPr>
          <w:rFonts w:ascii="Times New Roman" w:hAnsi="Times New Roman"/>
          <w:sz w:val="28"/>
          <w:lang w:val="uk-UA"/>
        </w:rPr>
        <w:t>х</w:t>
      </w:r>
      <w:proofErr w:type="spellEnd"/>
      <w:r w:rsidRPr="00125A84">
        <w:rPr>
          <w:rFonts w:ascii="Times New Roman" w:hAnsi="Times New Roman"/>
          <w:sz w:val="28"/>
          <w:lang w:val="uk-UA"/>
        </w:rPr>
        <w:t xml:space="preserve"> метастазів </w:t>
      </w:r>
      <w:proofErr w:type="spellStart"/>
      <w:r w:rsidRPr="00125A84">
        <w:rPr>
          <w:rFonts w:ascii="Times New Roman" w:hAnsi="Times New Roman"/>
          <w:sz w:val="28"/>
          <w:lang w:val="uk-UA"/>
        </w:rPr>
        <w:t>нирково</w:t>
      </w:r>
      <w:proofErr w:type="spellEnd"/>
      <w:r w:rsidRPr="00125A84">
        <w:rPr>
          <w:rFonts w:ascii="Times New Roman" w:hAnsi="Times New Roman"/>
          <w:sz w:val="28"/>
          <w:lang w:val="uk-UA"/>
        </w:rPr>
        <w:t>-клітинного раку. Одне з них</w:t>
      </w:r>
      <w:r w:rsidR="00024001">
        <w:rPr>
          <w:rFonts w:ascii="Times New Roman" w:hAnsi="Times New Roman"/>
          <w:sz w:val="28"/>
          <w:lang w:val="uk-UA"/>
        </w:rPr>
        <w:t>,</w:t>
      </w:r>
      <w:r w:rsidRPr="00125A84">
        <w:rPr>
          <w:rFonts w:ascii="Times New Roman" w:hAnsi="Times New Roman"/>
          <w:sz w:val="28"/>
          <w:lang w:val="uk-UA"/>
        </w:rPr>
        <w:t xml:space="preserve"> уперше у світовій літературі</w:t>
      </w:r>
      <w:r w:rsidR="00024001">
        <w:rPr>
          <w:rFonts w:ascii="Times New Roman" w:hAnsi="Times New Roman"/>
          <w:sz w:val="28"/>
          <w:lang w:val="uk-UA"/>
        </w:rPr>
        <w:t>,</w:t>
      </w:r>
      <w:r w:rsidRPr="00125A84">
        <w:rPr>
          <w:rFonts w:ascii="Times New Roman" w:hAnsi="Times New Roman"/>
          <w:sz w:val="28"/>
          <w:lang w:val="uk-UA"/>
        </w:rPr>
        <w:t xml:space="preserve"> описує синхронне </w:t>
      </w:r>
      <w:proofErr w:type="spellStart"/>
      <w:r w:rsidRPr="00125A84">
        <w:rPr>
          <w:rFonts w:ascii="Times New Roman" w:hAnsi="Times New Roman"/>
          <w:sz w:val="28"/>
          <w:lang w:val="uk-UA"/>
        </w:rPr>
        <w:t>внутрішньовенозне</w:t>
      </w:r>
      <w:proofErr w:type="spellEnd"/>
      <w:r w:rsidRPr="00125A84">
        <w:rPr>
          <w:rFonts w:ascii="Times New Roman" w:hAnsi="Times New Roman"/>
          <w:sz w:val="28"/>
          <w:lang w:val="uk-UA"/>
        </w:rPr>
        <w:t xml:space="preserve"> поширення білатеральних </w:t>
      </w:r>
      <w:proofErr w:type="spellStart"/>
      <w:r w:rsidRPr="00125A84">
        <w:rPr>
          <w:rFonts w:ascii="Times New Roman" w:hAnsi="Times New Roman"/>
          <w:sz w:val="28"/>
          <w:lang w:val="uk-UA"/>
        </w:rPr>
        <w:t>адренальн</w:t>
      </w:r>
      <w:r w:rsidR="008123BD">
        <w:rPr>
          <w:rFonts w:ascii="Times New Roman" w:hAnsi="Times New Roman"/>
          <w:sz w:val="28"/>
          <w:lang w:val="uk-UA"/>
        </w:rPr>
        <w:t>и</w:t>
      </w:r>
      <w:r w:rsidRPr="00125A84">
        <w:rPr>
          <w:rFonts w:ascii="Times New Roman" w:hAnsi="Times New Roman"/>
          <w:sz w:val="28"/>
          <w:lang w:val="uk-UA"/>
        </w:rPr>
        <w:t>х</w:t>
      </w:r>
      <w:proofErr w:type="spellEnd"/>
      <w:r w:rsidRPr="00125A84">
        <w:rPr>
          <w:rFonts w:ascii="Times New Roman" w:hAnsi="Times New Roman"/>
          <w:sz w:val="28"/>
          <w:lang w:val="uk-UA"/>
        </w:rPr>
        <w:t xml:space="preserve"> метастазів </w:t>
      </w:r>
      <w:proofErr w:type="spellStart"/>
      <w:r w:rsidR="00024001">
        <w:rPr>
          <w:rFonts w:ascii="Times New Roman" w:hAnsi="Times New Roman"/>
          <w:sz w:val="28"/>
          <w:lang w:val="uk-UA"/>
        </w:rPr>
        <w:t>Н</w:t>
      </w:r>
      <w:r w:rsidRPr="00125A84">
        <w:rPr>
          <w:rFonts w:ascii="Times New Roman" w:hAnsi="Times New Roman"/>
          <w:sz w:val="28"/>
          <w:lang w:val="uk-UA"/>
        </w:rPr>
        <w:t>КР</w:t>
      </w:r>
      <w:proofErr w:type="spellEnd"/>
      <w:r w:rsidRPr="00125A84">
        <w:rPr>
          <w:rFonts w:ascii="Times New Roman" w:hAnsi="Times New Roman"/>
          <w:sz w:val="28"/>
          <w:lang w:val="uk-UA"/>
        </w:rPr>
        <w:t xml:space="preserve">. </w:t>
      </w:r>
      <w:r w:rsidR="00024001">
        <w:rPr>
          <w:rFonts w:ascii="Times New Roman" w:hAnsi="Times New Roman"/>
          <w:sz w:val="28"/>
          <w:lang w:val="uk-UA"/>
        </w:rPr>
        <w:t>Таким чином, н</w:t>
      </w:r>
      <w:r w:rsidRPr="00125A84">
        <w:rPr>
          <w:rFonts w:ascii="Times New Roman" w:hAnsi="Times New Roman"/>
          <w:sz w:val="28"/>
          <w:lang w:val="uk-UA"/>
        </w:rPr>
        <w:t xml:space="preserve">еобхідно враховувати можливість існування пухлинних венозних тромбів при метастазах </w:t>
      </w:r>
      <w:proofErr w:type="spellStart"/>
      <w:r w:rsidR="00024001">
        <w:rPr>
          <w:rFonts w:ascii="Times New Roman" w:hAnsi="Times New Roman"/>
          <w:sz w:val="28"/>
          <w:lang w:val="uk-UA"/>
        </w:rPr>
        <w:t>Н</w:t>
      </w:r>
      <w:r w:rsidRPr="00125A84">
        <w:rPr>
          <w:rFonts w:ascii="Times New Roman" w:hAnsi="Times New Roman"/>
          <w:sz w:val="28"/>
          <w:lang w:val="uk-UA"/>
        </w:rPr>
        <w:t>КР</w:t>
      </w:r>
      <w:proofErr w:type="spellEnd"/>
      <w:r w:rsidRPr="00125A84">
        <w:rPr>
          <w:rFonts w:ascii="Times New Roman" w:hAnsi="Times New Roman"/>
          <w:sz w:val="28"/>
          <w:lang w:val="uk-UA"/>
        </w:rPr>
        <w:t xml:space="preserve"> в надниркові залози.</w:t>
      </w:r>
    </w:p>
    <w:p w:rsidR="00FB7F96" w:rsidRPr="004C31E5" w:rsidRDefault="003E0F0A" w:rsidP="00FB7F96">
      <w:pPr>
        <w:spacing w:after="0" w:line="360" w:lineRule="auto"/>
        <w:ind w:firstLine="709"/>
        <w:jc w:val="both"/>
        <w:rPr>
          <w:rFonts w:ascii="Times New Roman" w:hAnsi="Times New Roman" w:cs="Times New Roman"/>
          <w:sz w:val="28"/>
          <w:szCs w:val="28"/>
        </w:rPr>
      </w:pPr>
      <w:proofErr w:type="spellStart"/>
      <w:r w:rsidRPr="00B040E2">
        <w:rPr>
          <w:rFonts w:ascii="Times New Roman" w:hAnsi="Times New Roman" w:cs="Times New Roman"/>
          <w:iCs/>
          <w:color w:val="000000"/>
          <w:sz w:val="28"/>
          <w:szCs w:val="28"/>
        </w:rPr>
        <w:t>Наукова</w:t>
      </w:r>
      <w:proofErr w:type="spellEnd"/>
      <w:r w:rsidRPr="00B040E2">
        <w:rPr>
          <w:rFonts w:ascii="Times New Roman" w:hAnsi="Times New Roman" w:cs="Times New Roman"/>
          <w:iCs/>
          <w:color w:val="000000"/>
          <w:sz w:val="28"/>
          <w:szCs w:val="28"/>
        </w:rPr>
        <w:t xml:space="preserve"> новизна</w:t>
      </w:r>
      <w:r w:rsidRPr="00B040E2">
        <w:rPr>
          <w:rFonts w:ascii="Times New Roman" w:hAnsi="Times New Roman" w:cs="Times New Roman"/>
          <w:color w:val="000000"/>
          <w:sz w:val="28"/>
          <w:szCs w:val="28"/>
        </w:rPr>
        <w:t xml:space="preserve"> </w:t>
      </w:r>
      <w:proofErr w:type="spellStart"/>
      <w:r w:rsidRPr="00B040E2">
        <w:rPr>
          <w:rFonts w:ascii="Times New Roman" w:hAnsi="Times New Roman" w:cs="Times New Roman"/>
          <w:color w:val="000000"/>
          <w:sz w:val="28"/>
          <w:szCs w:val="28"/>
        </w:rPr>
        <w:t>отриманих</w:t>
      </w:r>
      <w:proofErr w:type="spellEnd"/>
      <w:r w:rsidRPr="00B040E2">
        <w:rPr>
          <w:rFonts w:ascii="Times New Roman" w:hAnsi="Times New Roman" w:cs="Times New Roman"/>
          <w:color w:val="000000"/>
          <w:sz w:val="28"/>
          <w:szCs w:val="28"/>
        </w:rPr>
        <w:t xml:space="preserve"> </w:t>
      </w:r>
      <w:proofErr w:type="spellStart"/>
      <w:r w:rsidRPr="00B040E2">
        <w:rPr>
          <w:rFonts w:ascii="Times New Roman" w:hAnsi="Times New Roman" w:cs="Times New Roman"/>
          <w:color w:val="000000"/>
          <w:sz w:val="28"/>
          <w:szCs w:val="28"/>
        </w:rPr>
        <w:t>результатів</w:t>
      </w:r>
      <w:proofErr w:type="spellEnd"/>
      <w:r w:rsidRPr="00B040E2">
        <w:rPr>
          <w:rFonts w:ascii="Times New Roman" w:hAnsi="Times New Roman" w:cs="Times New Roman"/>
          <w:color w:val="000000"/>
          <w:sz w:val="28"/>
          <w:szCs w:val="28"/>
        </w:rPr>
        <w:t xml:space="preserve"> </w:t>
      </w:r>
      <w:proofErr w:type="spellStart"/>
      <w:r w:rsidRPr="00B040E2">
        <w:rPr>
          <w:rFonts w:ascii="Times New Roman" w:hAnsi="Times New Roman" w:cs="Times New Roman"/>
          <w:color w:val="000000"/>
          <w:sz w:val="28"/>
          <w:szCs w:val="28"/>
        </w:rPr>
        <w:t>полягає</w:t>
      </w:r>
      <w:proofErr w:type="spellEnd"/>
      <w:r w:rsidRPr="00B040E2">
        <w:rPr>
          <w:rFonts w:ascii="Times New Roman" w:hAnsi="Times New Roman" w:cs="Times New Roman"/>
          <w:color w:val="000000"/>
          <w:sz w:val="28"/>
          <w:szCs w:val="28"/>
        </w:rPr>
        <w:t xml:space="preserve"> </w:t>
      </w:r>
      <w:r w:rsidR="00FB7F96" w:rsidRPr="00B040E2">
        <w:rPr>
          <w:rFonts w:ascii="Times New Roman" w:hAnsi="Times New Roman" w:cs="Times New Roman"/>
          <w:sz w:val="28"/>
          <w:lang w:val="uk-UA"/>
        </w:rPr>
        <w:t>у тому</w:t>
      </w:r>
      <w:r w:rsidR="00FB7F96">
        <w:rPr>
          <w:rFonts w:ascii="Times New Roman" w:hAnsi="Times New Roman"/>
          <w:sz w:val="28"/>
          <w:lang w:val="uk-UA"/>
        </w:rPr>
        <w:t xml:space="preserve">, що дисертаційна </w:t>
      </w:r>
      <w:r w:rsidR="00FB7F96" w:rsidRPr="004C31E5">
        <w:rPr>
          <w:rFonts w:ascii="Times New Roman" w:hAnsi="Times New Roman"/>
          <w:sz w:val="28"/>
          <w:lang w:val="uk-UA"/>
        </w:rPr>
        <w:t xml:space="preserve">робота містить систематизований і сучасний </w:t>
      </w:r>
      <w:proofErr w:type="gramStart"/>
      <w:r w:rsidR="00FB7F96" w:rsidRPr="004C31E5">
        <w:rPr>
          <w:rFonts w:ascii="Times New Roman" w:hAnsi="Times New Roman"/>
          <w:sz w:val="28"/>
          <w:lang w:val="uk-UA"/>
        </w:rPr>
        <w:t>п</w:t>
      </w:r>
      <w:proofErr w:type="gramEnd"/>
      <w:r w:rsidR="00FB7F96" w:rsidRPr="004C31E5">
        <w:rPr>
          <w:rFonts w:ascii="Times New Roman" w:hAnsi="Times New Roman"/>
          <w:sz w:val="28"/>
          <w:lang w:val="uk-UA"/>
        </w:rPr>
        <w:t xml:space="preserve">ідхід для вирішення наукового завдання, яке передбачає підвищення якості лікування </w:t>
      </w:r>
      <w:r w:rsidR="00024001">
        <w:rPr>
          <w:rFonts w:ascii="Times New Roman" w:hAnsi="Times New Roman"/>
          <w:sz w:val="28"/>
          <w:lang w:val="uk-UA"/>
        </w:rPr>
        <w:t>хворих на</w:t>
      </w:r>
      <w:r w:rsidR="00FB7F96" w:rsidRPr="004C31E5">
        <w:rPr>
          <w:rFonts w:ascii="Times New Roman" w:hAnsi="Times New Roman"/>
          <w:sz w:val="28"/>
          <w:lang w:val="uk-UA"/>
        </w:rPr>
        <w:t xml:space="preserve"> </w:t>
      </w:r>
      <w:proofErr w:type="spellStart"/>
      <w:r w:rsidR="00FB7F96" w:rsidRPr="004C31E5">
        <w:rPr>
          <w:rFonts w:ascii="Times New Roman" w:hAnsi="Times New Roman"/>
          <w:sz w:val="28"/>
          <w:lang w:val="uk-UA"/>
        </w:rPr>
        <w:t>нирково</w:t>
      </w:r>
      <w:proofErr w:type="spellEnd"/>
      <w:r w:rsidR="00FB7F96" w:rsidRPr="004C31E5">
        <w:rPr>
          <w:rFonts w:ascii="Times New Roman" w:hAnsi="Times New Roman"/>
          <w:sz w:val="28"/>
          <w:lang w:val="uk-UA"/>
        </w:rPr>
        <w:t>-клітинни</w:t>
      </w:r>
      <w:r w:rsidR="00024001">
        <w:rPr>
          <w:rFonts w:ascii="Times New Roman" w:hAnsi="Times New Roman"/>
          <w:sz w:val="28"/>
          <w:lang w:val="uk-UA"/>
        </w:rPr>
        <w:t>й</w:t>
      </w:r>
      <w:r w:rsidR="00FB7F96" w:rsidRPr="004C31E5">
        <w:rPr>
          <w:rFonts w:ascii="Times New Roman" w:hAnsi="Times New Roman"/>
          <w:sz w:val="28"/>
          <w:lang w:val="uk-UA"/>
        </w:rPr>
        <w:t xml:space="preserve"> рак з </w:t>
      </w:r>
      <w:proofErr w:type="spellStart"/>
      <w:r w:rsidR="00FB7F96" w:rsidRPr="004C31E5">
        <w:rPr>
          <w:rFonts w:ascii="Times New Roman" w:hAnsi="Times New Roman"/>
          <w:sz w:val="28"/>
          <w:lang w:val="uk-UA"/>
        </w:rPr>
        <w:t>адренальн</w:t>
      </w:r>
      <w:r w:rsidR="008123BD">
        <w:rPr>
          <w:rFonts w:ascii="Times New Roman" w:hAnsi="Times New Roman"/>
          <w:sz w:val="28"/>
          <w:lang w:val="uk-UA"/>
        </w:rPr>
        <w:t>и</w:t>
      </w:r>
      <w:r w:rsidR="00FB7F96" w:rsidRPr="004C31E5">
        <w:rPr>
          <w:rFonts w:ascii="Times New Roman" w:hAnsi="Times New Roman"/>
          <w:sz w:val="28"/>
          <w:lang w:val="uk-UA"/>
        </w:rPr>
        <w:t>ми</w:t>
      </w:r>
      <w:proofErr w:type="spellEnd"/>
      <w:r w:rsidR="00FB7F96" w:rsidRPr="004C31E5">
        <w:rPr>
          <w:rFonts w:ascii="Times New Roman" w:hAnsi="Times New Roman"/>
          <w:sz w:val="28"/>
          <w:lang w:val="uk-UA"/>
        </w:rPr>
        <w:t xml:space="preserve"> метастазами.</w:t>
      </w:r>
    </w:p>
    <w:p w:rsidR="00FB7F96" w:rsidRPr="004C31E5" w:rsidRDefault="00FB7F96" w:rsidP="00FB7F96">
      <w:pPr>
        <w:spacing w:after="0" w:line="360" w:lineRule="auto"/>
        <w:ind w:firstLine="709"/>
        <w:jc w:val="both"/>
        <w:rPr>
          <w:rFonts w:ascii="Times New Roman" w:hAnsi="Times New Roman" w:cs="Times New Roman"/>
          <w:sz w:val="28"/>
          <w:szCs w:val="28"/>
          <w:lang w:val="uk-UA"/>
        </w:rPr>
      </w:pPr>
      <w:r w:rsidRPr="004C31E5">
        <w:rPr>
          <w:rFonts w:ascii="Times New Roman" w:hAnsi="Times New Roman" w:cs="Times New Roman"/>
          <w:sz w:val="28"/>
          <w:szCs w:val="28"/>
          <w:lang w:val="uk-UA"/>
        </w:rPr>
        <w:t xml:space="preserve">Отримані результати наукового пошуку дозволили доповнити клінічні знання про структуру синхронної </w:t>
      </w:r>
      <w:proofErr w:type="spellStart"/>
      <w:r w:rsidR="008123BD">
        <w:rPr>
          <w:rFonts w:ascii="Times New Roman" w:hAnsi="Times New Roman" w:cs="Times New Roman"/>
          <w:sz w:val="28"/>
          <w:szCs w:val="28"/>
          <w:lang w:val="uk-UA"/>
        </w:rPr>
        <w:t>іпс</w:t>
      </w:r>
      <w:r w:rsidR="002D667D">
        <w:rPr>
          <w:rFonts w:ascii="Times New Roman" w:hAnsi="Times New Roman" w:cs="Times New Roman"/>
          <w:sz w:val="28"/>
          <w:szCs w:val="28"/>
          <w:lang w:val="uk-UA"/>
        </w:rPr>
        <w:t>и</w:t>
      </w:r>
      <w:r w:rsidRPr="004C31E5">
        <w:rPr>
          <w:rFonts w:ascii="Times New Roman" w:hAnsi="Times New Roman" w:cs="Times New Roman"/>
          <w:sz w:val="28"/>
          <w:szCs w:val="28"/>
          <w:lang w:val="uk-UA"/>
        </w:rPr>
        <w:t>латерально</w:t>
      </w:r>
      <w:r w:rsidR="00024001">
        <w:rPr>
          <w:rFonts w:ascii="Times New Roman" w:hAnsi="Times New Roman" w:cs="Times New Roman"/>
          <w:sz w:val="28"/>
          <w:szCs w:val="28"/>
          <w:lang w:val="uk-UA"/>
        </w:rPr>
        <w:t>ї</w:t>
      </w:r>
      <w:proofErr w:type="spellEnd"/>
      <w:r w:rsidRPr="004C31E5">
        <w:rPr>
          <w:rFonts w:ascii="Times New Roman" w:hAnsi="Times New Roman" w:cs="Times New Roman"/>
          <w:sz w:val="28"/>
          <w:szCs w:val="28"/>
          <w:lang w:val="uk-UA"/>
        </w:rPr>
        <w:t xml:space="preserve"> патології надниркової залози у пацієнтів з </w:t>
      </w:r>
      <w:proofErr w:type="spellStart"/>
      <w:r w:rsidR="00024001">
        <w:rPr>
          <w:rFonts w:ascii="Times New Roman" w:hAnsi="Times New Roman" w:cs="Times New Roman"/>
          <w:sz w:val="28"/>
          <w:szCs w:val="28"/>
          <w:lang w:val="uk-UA"/>
        </w:rPr>
        <w:t>НКР</w:t>
      </w:r>
      <w:proofErr w:type="spellEnd"/>
      <w:r w:rsidRPr="004C31E5">
        <w:rPr>
          <w:rFonts w:ascii="Times New Roman" w:hAnsi="Times New Roman" w:cs="Times New Roman"/>
          <w:sz w:val="28"/>
          <w:szCs w:val="28"/>
          <w:lang w:val="uk-UA"/>
        </w:rPr>
        <w:t xml:space="preserve">. Зокрема, продемонстрована частота злоякісної патології надниркової залози в групах </w:t>
      </w:r>
      <w:proofErr w:type="spellStart"/>
      <w:r w:rsidR="00024001">
        <w:rPr>
          <w:rFonts w:ascii="Times New Roman" w:hAnsi="Times New Roman" w:cs="Times New Roman"/>
          <w:sz w:val="28"/>
          <w:szCs w:val="28"/>
          <w:lang w:val="uk-UA"/>
        </w:rPr>
        <w:t>органозбергігаючої</w:t>
      </w:r>
      <w:proofErr w:type="spellEnd"/>
      <w:r w:rsidRPr="004C31E5">
        <w:rPr>
          <w:rFonts w:ascii="Times New Roman" w:hAnsi="Times New Roman" w:cs="Times New Roman"/>
          <w:sz w:val="28"/>
          <w:szCs w:val="28"/>
          <w:lang w:val="uk-UA"/>
        </w:rPr>
        <w:t xml:space="preserve"> хірургії і радикальної нефректомії, а також клініко-морфологічні особливості </w:t>
      </w:r>
      <w:proofErr w:type="spellStart"/>
      <w:r w:rsidRPr="004C31E5">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4C31E5">
        <w:rPr>
          <w:rFonts w:ascii="Times New Roman" w:hAnsi="Times New Roman" w:cs="Times New Roman"/>
          <w:sz w:val="28"/>
          <w:szCs w:val="28"/>
          <w:lang w:val="uk-UA"/>
        </w:rPr>
        <w:t>х</w:t>
      </w:r>
      <w:proofErr w:type="spellEnd"/>
      <w:r w:rsidRPr="004C31E5">
        <w:rPr>
          <w:rFonts w:ascii="Times New Roman" w:hAnsi="Times New Roman" w:cs="Times New Roman"/>
          <w:sz w:val="28"/>
          <w:szCs w:val="28"/>
          <w:lang w:val="uk-UA"/>
        </w:rPr>
        <w:t xml:space="preserve"> метастазів.</w:t>
      </w:r>
    </w:p>
    <w:p w:rsidR="00FB7F96" w:rsidRPr="004C31E5" w:rsidRDefault="00FB7F96" w:rsidP="00FB7F96">
      <w:pPr>
        <w:spacing w:after="0" w:line="360" w:lineRule="auto"/>
        <w:ind w:firstLine="709"/>
        <w:jc w:val="both"/>
        <w:rPr>
          <w:rFonts w:ascii="Times New Roman" w:hAnsi="Times New Roman" w:cs="Times New Roman"/>
          <w:sz w:val="28"/>
          <w:szCs w:val="28"/>
          <w:lang w:val="uk-UA"/>
        </w:rPr>
      </w:pPr>
      <w:r w:rsidRPr="004C31E5">
        <w:rPr>
          <w:rFonts w:ascii="Times New Roman" w:hAnsi="Times New Roman"/>
          <w:sz w:val="28"/>
          <w:lang w:val="uk-UA"/>
        </w:rPr>
        <w:t xml:space="preserve">Оцінено прогностичне значення різних клініко-морфологічних параметрів пацієнтів і пухлин </w:t>
      </w:r>
      <w:r w:rsidR="00024001">
        <w:rPr>
          <w:rFonts w:ascii="Times New Roman" w:hAnsi="Times New Roman"/>
          <w:sz w:val="28"/>
          <w:lang w:val="uk-UA"/>
        </w:rPr>
        <w:t>у</w:t>
      </w:r>
      <w:r w:rsidRPr="004C31E5">
        <w:rPr>
          <w:rFonts w:ascii="Times New Roman" w:hAnsi="Times New Roman"/>
          <w:sz w:val="28"/>
          <w:lang w:val="uk-UA"/>
        </w:rPr>
        <w:t xml:space="preserve"> плані диференціальної діагностики </w:t>
      </w:r>
      <w:proofErr w:type="spellStart"/>
      <w:r w:rsidRPr="004C31E5">
        <w:rPr>
          <w:rFonts w:ascii="Times New Roman" w:hAnsi="Times New Roman"/>
          <w:sz w:val="28"/>
          <w:lang w:val="uk-UA"/>
        </w:rPr>
        <w:t>адренальн</w:t>
      </w:r>
      <w:r w:rsidR="008123BD">
        <w:rPr>
          <w:rFonts w:ascii="Times New Roman" w:hAnsi="Times New Roman"/>
          <w:sz w:val="28"/>
          <w:lang w:val="uk-UA"/>
        </w:rPr>
        <w:t>и</w:t>
      </w:r>
      <w:r w:rsidRPr="004C31E5">
        <w:rPr>
          <w:rFonts w:ascii="Times New Roman" w:hAnsi="Times New Roman"/>
          <w:sz w:val="28"/>
          <w:lang w:val="uk-UA"/>
        </w:rPr>
        <w:t>х</w:t>
      </w:r>
      <w:proofErr w:type="spellEnd"/>
      <w:r w:rsidRPr="004C31E5">
        <w:rPr>
          <w:rFonts w:ascii="Times New Roman" w:hAnsi="Times New Roman"/>
          <w:sz w:val="28"/>
          <w:lang w:val="uk-UA"/>
        </w:rPr>
        <w:t xml:space="preserve"> метастазів і аденом у хворих </w:t>
      </w:r>
      <w:r w:rsidR="00024001">
        <w:rPr>
          <w:rFonts w:ascii="Times New Roman" w:hAnsi="Times New Roman"/>
          <w:sz w:val="28"/>
          <w:lang w:val="uk-UA"/>
        </w:rPr>
        <w:t>на</w:t>
      </w:r>
      <w:r w:rsidRPr="004C31E5">
        <w:rPr>
          <w:rFonts w:ascii="Times New Roman" w:hAnsi="Times New Roman"/>
          <w:sz w:val="28"/>
          <w:lang w:val="uk-UA"/>
        </w:rPr>
        <w:t xml:space="preserve"> </w:t>
      </w:r>
      <w:proofErr w:type="spellStart"/>
      <w:r w:rsidRPr="004C31E5">
        <w:rPr>
          <w:rFonts w:ascii="Times New Roman" w:hAnsi="Times New Roman"/>
          <w:sz w:val="28"/>
          <w:lang w:val="uk-UA"/>
        </w:rPr>
        <w:t>нирково</w:t>
      </w:r>
      <w:proofErr w:type="spellEnd"/>
      <w:r w:rsidRPr="004C31E5">
        <w:rPr>
          <w:rFonts w:ascii="Times New Roman" w:hAnsi="Times New Roman"/>
          <w:sz w:val="28"/>
          <w:lang w:val="uk-UA"/>
        </w:rPr>
        <w:t>-клітинни</w:t>
      </w:r>
      <w:r w:rsidR="00024001">
        <w:rPr>
          <w:rFonts w:ascii="Times New Roman" w:hAnsi="Times New Roman"/>
          <w:sz w:val="28"/>
          <w:lang w:val="uk-UA"/>
        </w:rPr>
        <w:t>й</w:t>
      </w:r>
      <w:r w:rsidRPr="004C31E5">
        <w:rPr>
          <w:rFonts w:ascii="Times New Roman" w:hAnsi="Times New Roman"/>
          <w:sz w:val="28"/>
          <w:lang w:val="uk-UA"/>
        </w:rPr>
        <w:t xml:space="preserve"> рак.</w:t>
      </w:r>
    </w:p>
    <w:p w:rsidR="00FB7F96" w:rsidRPr="004C31E5" w:rsidRDefault="00FB7F96" w:rsidP="00FB7F96">
      <w:pPr>
        <w:spacing w:after="0" w:line="360" w:lineRule="auto"/>
        <w:ind w:firstLine="709"/>
        <w:jc w:val="both"/>
        <w:rPr>
          <w:rFonts w:ascii="Times New Roman" w:hAnsi="Times New Roman" w:cs="Times New Roman"/>
          <w:sz w:val="28"/>
          <w:szCs w:val="28"/>
        </w:rPr>
      </w:pPr>
      <w:r w:rsidRPr="004C31E5">
        <w:rPr>
          <w:rFonts w:ascii="Times New Roman" w:hAnsi="Times New Roman"/>
          <w:sz w:val="28"/>
          <w:lang w:val="uk-UA"/>
        </w:rPr>
        <w:t xml:space="preserve">Проведена порівняльна оцінка параметрів виживаності пацієнтів з різними формами </w:t>
      </w:r>
      <w:proofErr w:type="spellStart"/>
      <w:r w:rsidRPr="004C31E5">
        <w:rPr>
          <w:rFonts w:ascii="Times New Roman" w:hAnsi="Times New Roman"/>
          <w:sz w:val="28"/>
          <w:lang w:val="uk-UA"/>
        </w:rPr>
        <w:t>адренальн</w:t>
      </w:r>
      <w:r w:rsidR="008123BD">
        <w:rPr>
          <w:rFonts w:ascii="Times New Roman" w:hAnsi="Times New Roman"/>
          <w:sz w:val="28"/>
          <w:lang w:val="uk-UA"/>
        </w:rPr>
        <w:t>и</w:t>
      </w:r>
      <w:r w:rsidRPr="004C31E5">
        <w:rPr>
          <w:rFonts w:ascii="Times New Roman" w:hAnsi="Times New Roman"/>
          <w:sz w:val="28"/>
          <w:lang w:val="uk-UA"/>
        </w:rPr>
        <w:t>х</w:t>
      </w:r>
      <w:proofErr w:type="spellEnd"/>
      <w:r w:rsidRPr="004C31E5">
        <w:rPr>
          <w:rFonts w:ascii="Times New Roman" w:hAnsi="Times New Roman"/>
          <w:sz w:val="28"/>
          <w:lang w:val="uk-UA"/>
        </w:rPr>
        <w:t xml:space="preserve"> метастазів. Продемонстровано прогностичне </w:t>
      </w:r>
      <w:r w:rsidRPr="004C31E5">
        <w:rPr>
          <w:rFonts w:ascii="Times New Roman" w:hAnsi="Times New Roman"/>
          <w:sz w:val="28"/>
          <w:lang w:val="uk-UA"/>
        </w:rPr>
        <w:lastRenderedPageBreak/>
        <w:t>значення клініко-морфологічних параметрів пухлин і пацієнтів відносно загальної виживаності.</w:t>
      </w:r>
    </w:p>
    <w:p w:rsidR="00FB7F96" w:rsidRPr="00024001" w:rsidRDefault="00FB7F96" w:rsidP="00FB7F96">
      <w:pPr>
        <w:spacing w:after="0" w:line="360" w:lineRule="auto"/>
        <w:ind w:firstLine="709"/>
        <w:jc w:val="both"/>
        <w:rPr>
          <w:rFonts w:ascii="Times New Roman" w:hAnsi="Times New Roman" w:cs="Times New Roman"/>
          <w:sz w:val="28"/>
          <w:szCs w:val="28"/>
          <w:lang w:val="uk-UA"/>
        </w:rPr>
      </w:pPr>
      <w:r w:rsidRPr="004C31E5">
        <w:rPr>
          <w:rFonts w:ascii="Times New Roman" w:hAnsi="Times New Roman" w:cs="Times New Roman"/>
          <w:sz w:val="28"/>
          <w:szCs w:val="28"/>
          <w:lang w:val="uk-UA"/>
        </w:rPr>
        <w:t xml:space="preserve">Уперше представлені результати </w:t>
      </w:r>
      <w:proofErr w:type="spellStart"/>
      <w:r w:rsidR="00024001">
        <w:rPr>
          <w:rFonts w:ascii="Times New Roman" w:hAnsi="Times New Roman" w:cs="Times New Roman"/>
          <w:sz w:val="28"/>
          <w:szCs w:val="28"/>
          <w:lang w:val="uk-UA"/>
        </w:rPr>
        <w:t>органозбергігаючої</w:t>
      </w:r>
      <w:proofErr w:type="spellEnd"/>
      <w:r w:rsidR="00024001" w:rsidRPr="004C31E5">
        <w:rPr>
          <w:rFonts w:ascii="Times New Roman" w:hAnsi="Times New Roman" w:cs="Times New Roman"/>
          <w:sz w:val="28"/>
          <w:szCs w:val="28"/>
          <w:lang w:val="uk-UA"/>
        </w:rPr>
        <w:t xml:space="preserve"> </w:t>
      </w:r>
      <w:r w:rsidRPr="004C31E5">
        <w:rPr>
          <w:rFonts w:ascii="Times New Roman" w:hAnsi="Times New Roman" w:cs="Times New Roman"/>
          <w:sz w:val="28"/>
          <w:szCs w:val="28"/>
          <w:lang w:val="uk-UA"/>
        </w:rPr>
        <w:t xml:space="preserve">хірургії </w:t>
      </w:r>
      <w:proofErr w:type="spellStart"/>
      <w:r w:rsidRPr="004C31E5">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4C31E5">
        <w:rPr>
          <w:rFonts w:ascii="Times New Roman" w:hAnsi="Times New Roman" w:cs="Times New Roman"/>
          <w:sz w:val="28"/>
          <w:szCs w:val="28"/>
          <w:lang w:val="uk-UA"/>
        </w:rPr>
        <w:t>х</w:t>
      </w:r>
      <w:proofErr w:type="spellEnd"/>
      <w:r w:rsidRPr="004C31E5">
        <w:rPr>
          <w:rFonts w:ascii="Times New Roman" w:hAnsi="Times New Roman" w:cs="Times New Roman"/>
          <w:sz w:val="28"/>
          <w:szCs w:val="28"/>
          <w:lang w:val="uk-UA"/>
        </w:rPr>
        <w:t xml:space="preserve"> метастазів </w:t>
      </w:r>
      <w:proofErr w:type="spellStart"/>
      <w:r w:rsidR="00024001">
        <w:rPr>
          <w:rFonts w:ascii="Times New Roman" w:hAnsi="Times New Roman" w:cs="Times New Roman"/>
          <w:sz w:val="28"/>
          <w:szCs w:val="28"/>
          <w:lang w:val="uk-UA"/>
        </w:rPr>
        <w:t>Н</w:t>
      </w:r>
      <w:r w:rsidRPr="004C31E5">
        <w:rPr>
          <w:rFonts w:ascii="Times New Roman" w:hAnsi="Times New Roman" w:cs="Times New Roman"/>
          <w:sz w:val="28"/>
          <w:szCs w:val="28"/>
          <w:lang w:val="uk-UA"/>
        </w:rPr>
        <w:t>КР</w:t>
      </w:r>
      <w:proofErr w:type="spellEnd"/>
      <w:r w:rsidRPr="004C31E5">
        <w:rPr>
          <w:rFonts w:ascii="Times New Roman" w:hAnsi="Times New Roman" w:cs="Times New Roman"/>
          <w:sz w:val="28"/>
          <w:szCs w:val="28"/>
          <w:lang w:val="uk-UA"/>
        </w:rPr>
        <w:t>, оцінені здійсн</w:t>
      </w:r>
      <w:r w:rsidR="00024001">
        <w:rPr>
          <w:rFonts w:ascii="Times New Roman" w:hAnsi="Times New Roman" w:cs="Times New Roman"/>
          <w:sz w:val="28"/>
          <w:szCs w:val="28"/>
          <w:lang w:val="uk-UA"/>
        </w:rPr>
        <w:t>енн</w:t>
      </w:r>
      <w:r w:rsidRPr="004C31E5">
        <w:rPr>
          <w:rFonts w:ascii="Times New Roman" w:hAnsi="Times New Roman" w:cs="Times New Roman"/>
          <w:sz w:val="28"/>
          <w:szCs w:val="28"/>
          <w:lang w:val="uk-UA"/>
        </w:rPr>
        <w:t xml:space="preserve">ість і безпека цього хірургічного підходу. Уперше розроблена шкала оцінки складності </w:t>
      </w:r>
      <w:proofErr w:type="spellStart"/>
      <w:r w:rsidRPr="004C31E5">
        <w:rPr>
          <w:rFonts w:ascii="Times New Roman" w:hAnsi="Times New Roman" w:cs="Times New Roman"/>
          <w:sz w:val="28"/>
          <w:szCs w:val="28"/>
          <w:lang w:val="uk-UA"/>
        </w:rPr>
        <w:t>адренал</w:t>
      </w:r>
      <w:r w:rsidR="00024001">
        <w:rPr>
          <w:rFonts w:ascii="Times New Roman" w:hAnsi="Times New Roman" w:cs="Times New Roman"/>
          <w:sz w:val="28"/>
          <w:szCs w:val="28"/>
          <w:lang w:val="uk-UA"/>
        </w:rPr>
        <w:t>збергігаючої</w:t>
      </w:r>
      <w:proofErr w:type="spellEnd"/>
      <w:r w:rsidR="00024001" w:rsidRPr="004C31E5">
        <w:rPr>
          <w:rFonts w:ascii="Times New Roman" w:hAnsi="Times New Roman" w:cs="Times New Roman"/>
          <w:sz w:val="28"/>
          <w:szCs w:val="28"/>
          <w:lang w:val="uk-UA"/>
        </w:rPr>
        <w:t xml:space="preserve"> </w:t>
      </w:r>
      <w:r w:rsidRPr="004C31E5">
        <w:rPr>
          <w:rFonts w:ascii="Times New Roman" w:hAnsi="Times New Roman" w:cs="Times New Roman"/>
          <w:sz w:val="28"/>
          <w:szCs w:val="28"/>
          <w:lang w:val="uk-UA"/>
        </w:rPr>
        <w:t>хірургії при пухлинах надниркової залози.</w:t>
      </w:r>
    </w:p>
    <w:p w:rsidR="00FB7F96" w:rsidRPr="00FB7F96" w:rsidRDefault="00FB7F96" w:rsidP="00FB7F96">
      <w:pPr>
        <w:spacing w:after="0" w:line="360" w:lineRule="auto"/>
        <w:ind w:firstLine="709"/>
        <w:jc w:val="both"/>
        <w:rPr>
          <w:rFonts w:ascii="Times New Roman" w:hAnsi="Times New Roman" w:cs="Times New Roman"/>
          <w:sz w:val="28"/>
          <w:szCs w:val="28"/>
          <w:lang w:val="uk-UA"/>
        </w:rPr>
      </w:pPr>
      <w:r w:rsidRPr="004C31E5">
        <w:rPr>
          <w:rFonts w:ascii="Times New Roman" w:hAnsi="Times New Roman" w:cs="Times New Roman"/>
          <w:sz w:val="28"/>
          <w:szCs w:val="28"/>
          <w:lang w:val="uk-UA"/>
        </w:rPr>
        <w:t xml:space="preserve">Описані рідкісні форми метастазів </w:t>
      </w:r>
      <w:r w:rsidR="00024001">
        <w:rPr>
          <w:rFonts w:ascii="Times New Roman" w:hAnsi="Times New Roman" w:cs="Times New Roman"/>
          <w:sz w:val="28"/>
          <w:szCs w:val="28"/>
          <w:lang w:val="uk-UA"/>
        </w:rPr>
        <w:t>у</w:t>
      </w:r>
      <w:r w:rsidRPr="004C31E5">
        <w:rPr>
          <w:rFonts w:ascii="Times New Roman" w:hAnsi="Times New Roman" w:cs="Times New Roman"/>
          <w:sz w:val="28"/>
          <w:szCs w:val="28"/>
          <w:lang w:val="uk-UA"/>
        </w:rPr>
        <w:t xml:space="preserve"> надниркові залози, </w:t>
      </w:r>
      <w:r w:rsidR="00024001">
        <w:rPr>
          <w:rFonts w:ascii="Times New Roman" w:hAnsi="Times New Roman" w:cs="Times New Roman"/>
          <w:sz w:val="28"/>
          <w:szCs w:val="28"/>
          <w:lang w:val="uk-UA"/>
        </w:rPr>
        <w:t>зокрема у</w:t>
      </w:r>
      <w:r w:rsidRPr="004C31E5">
        <w:rPr>
          <w:rFonts w:ascii="Times New Roman" w:hAnsi="Times New Roman" w:cs="Times New Roman"/>
          <w:sz w:val="28"/>
          <w:szCs w:val="28"/>
          <w:lang w:val="uk-UA"/>
        </w:rPr>
        <w:t xml:space="preserve"> пацієнтів з </w:t>
      </w:r>
      <w:proofErr w:type="spellStart"/>
      <w:r w:rsidRPr="004C31E5">
        <w:rPr>
          <w:rFonts w:ascii="Times New Roman" w:hAnsi="Times New Roman" w:cs="Times New Roman"/>
          <w:sz w:val="28"/>
          <w:szCs w:val="28"/>
          <w:lang w:val="uk-UA"/>
        </w:rPr>
        <w:t>внутрішньовенозним</w:t>
      </w:r>
      <w:proofErr w:type="spellEnd"/>
      <w:r w:rsidRPr="004C31E5">
        <w:rPr>
          <w:rFonts w:ascii="Times New Roman" w:hAnsi="Times New Roman" w:cs="Times New Roman"/>
          <w:sz w:val="28"/>
          <w:szCs w:val="28"/>
          <w:lang w:val="uk-UA"/>
        </w:rPr>
        <w:t xml:space="preserve"> поширенням </w:t>
      </w:r>
      <w:proofErr w:type="spellStart"/>
      <w:r w:rsidRPr="004C31E5">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4C31E5">
        <w:rPr>
          <w:rFonts w:ascii="Times New Roman" w:hAnsi="Times New Roman" w:cs="Times New Roman"/>
          <w:sz w:val="28"/>
          <w:szCs w:val="28"/>
          <w:lang w:val="uk-UA"/>
        </w:rPr>
        <w:t>х</w:t>
      </w:r>
      <w:proofErr w:type="spellEnd"/>
      <w:r w:rsidRPr="004C31E5">
        <w:rPr>
          <w:rFonts w:ascii="Times New Roman" w:hAnsi="Times New Roman" w:cs="Times New Roman"/>
          <w:sz w:val="28"/>
          <w:szCs w:val="28"/>
          <w:lang w:val="uk-UA"/>
        </w:rPr>
        <w:t xml:space="preserve"> вогнищ. Продемонстрована можливість </w:t>
      </w:r>
      <w:proofErr w:type="spellStart"/>
      <w:r w:rsidRPr="004C31E5">
        <w:rPr>
          <w:rFonts w:ascii="Times New Roman" w:hAnsi="Times New Roman" w:cs="Times New Roman"/>
          <w:sz w:val="28"/>
          <w:szCs w:val="28"/>
          <w:lang w:val="uk-UA"/>
        </w:rPr>
        <w:t>таргетно</w:t>
      </w:r>
      <w:r w:rsidR="00024001">
        <w:rPr>
          <w:rFonts w:ascii="Times New Roman" w:hAnsi="Times New Roman" w:cs="Times New Roman"/>
          <w:sz w:val="28"/>
          <w:szCs w:val="28"/>
          <w:lang w:val="uk-UA"/>
        </w:rPr>
        <w:t>ї</w:t>
      </w:r>
      <w:proofErr w:type="spellEnd"/>
      <w:r w:rsidRPr="004C31E5">
        <w:rPr>
          <w:rFonts w:ascii="Times New Roman" w:hAnsi="Times New Roman" w:cs="Times New Roman"/>
          <w:sz w:val="28"/>
          <w:szCs w:val="28"/>
          <w:lang w:val="uk-UA"/>
        </w:rPr>
        <w:t xml:space="preserve"> терапії у хворих з </w:t>
      </w:r>
      <w:proofErr w:type="spellStart"/>
      <w:r w:rsidRPr="004C31E5">
        <w:rPr>
          <w:rFonts w:ascii="Times New Roman" w:hAnsi="Times New Roman" w:cs="Times New Roman"/>
          <w:sz w:val="28"/>
          <w:szCs w:val="28"/>
          <w:lang w:val="uk-UA"/>
        </w:rPr>
        <w:t>адреналопривн</w:t>
      </w:r>
      <w:r w:rsidR="008123BD">
        <w:rPr>
          <w:rFonts w:ascii="Times New Roman" w:hAnsi="Times New Roman" w:cs="Times New Roman"/>
          <w:sz w:val="28"/>
          <w:szCs w:val="28"/>
          <w:lang w:val="uk-UA"/>
        </w:rPr>
        <w:t>и</w:t>
      </w:r>
      <w:r w:rsidRPr="004C31E5">
        <w:rPr>
          <w:rFonts w:ascii="Times New Roman" w:hAnsi="Times New Roman" w:cs="Times New Roman"/>
          <w:sz w:val="28"/>
          <w:szCs w:val="28"/>
          <w:lang w:val="uk-UA"/>
        </w:rPr>
        <w:t>м</w:t>
      </w:r>
      <w:proofErr w:type="spellEnd"/>
      <w:r w:rsidRPr="004C31E5">
        <w:rPr>
          <w:rFonts w:ascii="Times New Roman" w:hAnsi="Times New Roman" w:cs="Times New Roman"/>
          <w:sz w:val="28"/>
          <w:szCs w:val="28"/>
          <w:lang w:val="uk-UA"/>
        </w:rPr>
        <w:t xml:space="preserve"> станом.</w:t>
      </w:r>
    </w:p>
    <w:p w:rsidR="00FB7F96" w:rsidRPr="004C31E5" w:rsidRDefault="003E0F0A" w:rsidP="00FB7F96">
      <w:pPr>
        <w:spacing w:after="0" w:line="360" w:lineRule="auto"/>
        <w:ind w:firstLine="709"/>
        <w:jc w:val="both"/>
        <w:rPr>
          <w:rFonts w:ascii="Times New Roman" w:hAnsi="Times New Roman" w:cs="Times New Roman"/>
          <w:sz w:val="28"/>
          <w:szCs w:val="28"/>
          <w:lang w:val="uk-UA"/>
        </w:rPr>
      </w:pPr>
      <w:r w:rsidRPr="00B040E2">
        <w:rPr>
          <w:rFonts w:ascii="Times New Roman" w:hAnsi="Times New Roman" w:cs="Times New Roman"/>
          <w:i/>
          <w:sz w:val="28"/>
          <w:szCs w:val="28"/>
          <w:lang w:val="uk-UA"/>
        </w:rPr>
        <w:t>Практичне значення</w:t>
      </w:r>
      <w:r w:rsidRPr="00B040E2">
        <w:rPr>
          <w:rFonts w:ascii="Times New Roman" w:hAnsi="Times New Roman" w:cs="Times New Roman"/>
          <w:sz w:val="28"/>
          <w:szCs w:val="28"/>
          <w:lang w:val="uk-UA"/>
        </w:rPr>
        <w:t xml:space="preserve"> отриманих результатів полягає у тому, що</w:t>
      </w:r>
      <w:r>
        <w:rPr>
          <w:sz w:val="28"/>
          <w:szCs w:val="28"/>
          <w:lang w:val="uk-UA"/>
        </w:rPr>
        <w:t xml:space="preserve"> </w:t>
      </w:r>
      <w:r w:rsidRPr="00024001">
        <w:rPr>
          <w:rFonts w:ascii="Times New Roman" w:hAnsi="Times New Roman" w:cs="Times New Roman"/>
          <w:sz w:val="28"/>
          <w:szCs w:val="28"/>
          <w:lang w:val="uk-UA"/>
        </w:rPr>
        <w:t>в</w:t>
      </w:r>
      <w:r w:rsidR="00FB7F96" w:rsidRPr="004C31E5">
        <w:rPr>
          <w:rFonts w:ascii="Times New Roman" w:hAnsi="Times New Roman"/>
          <w:sz w:val="28"/>
          <w:lang w:val="uk-UA"/>
        </w:rPr>
        <w:t xml:space="preserve">ивчення і узагальнення клінічного досвіду лікування </w:t>
      </w:r>
      <w:proofErr w:type="spellStart"/>
      <w:r w:rsidR="00FB7F96" w:rsidRPr="004C31E5">
        <w:rPr>
          <w:rFonts w:ascii="Times New Roman" w:hAnsi="Times New Roman"/>
          <w:sz w:val="28"/>
          <w:lang w:val="uk-UA"/>
        </w:rPr>
        <w:t>нирково</w:t>
      </w:r>
      <w:proofErr w:type="spellEnd"/>
      <w:r w:rsidR="00FB7F96" w:rsidRPr="004C31E5">
        <w:rPr>
          <w:rFonts w:ascii="Times New Roman" w:hAnsi="Times New Roman"/>
          <w:sz w:val="28"/>
          <w:lang w:val="uk-UA"/>
        </w:rPr>
        <w:t xml:space="preserve">-клітинного раку з </w:t>
      </w:r>
      <w:proofErr w:type="spellStart"/>
      <w:r w:rsidR="00FB7F96" w:rsidRPr="004C31E5">
        <w:rPr>
          <w:rFonts w:ascii="Times New Roman" w:hAnsi="Times New Roman"/>
          <w:sz w:val="28"/>
          <w:lang w:val="uk-UA"/>
        </w:rPr>
        <w:t>адренальн</w:t>
      </w:r>
      <w:r w:rsidR="008123BD">
        <w:rPr>
          <w:rFonts w:ascii="Times New Roman" w:hAnsi="Times New Roman"/>
          <w:sz w:val="28"/>
          <w:lang w:val="uk-UA"/>
        </w:rPr>
        <w:t>и</w:t>
      </w:r>
      <w:r w:rsidR="00FB7F96" w:rsidRPr="004C31E5">
        <w:rPr>
          <w:rFonts w:ascii="Times New Roman" w:hAnsi="Times New Roman"/>
          <w:sz w:val="28"/>
          <w:lang w:val="uk-UA"/>
        </w:rPr>
        <w:t>ми</w:t>
      </w:r>
      <w:proofErr w:type="spellEnd"/>
      <w:r w:rsidR="00FB7F96" w:rsidRPr="004C31E5">
        <w:rPr>
          <w:rFonts w:ascii="Times New Roman" w:hAnsi="Times New Roman"/>
          <w:sz w:val="28"/>
          <w:lang w:val="uk-UA"/>
        </w:rPr>
        <w:t xml:space="preserve"> метастазами дало можливість </w:t>
      </w:r>
      <w:r w:rsidR="00F701E1">
        <w:rPr>
          <w:rFonts w:ascii="Times New Roman" w:hAnsi="Times New Roman"/>
          <w:sz w:val="28"/>
          <w:lang w:val="uk-UA"/>
        </w:rPr>
        <w:t>виокремити</w:t>
      </w:r>
      <w:r w:rsidR="00FB7F96" w:rsidRPr="004C31E5">
        <w:rPr>
          <w:rFonts w:ascii="Times New Roman" w:hAnsi="Times New Roman"/>
          <w:sz w:val="28"/>
          <w:lang w:val="uk-UA"/>
        </w:rPr>
        <w:t xml:space="preserve"> оптимальні хірургічні підходи відносно різних форм метастазів </w:t>
      </w:r>
      <w:r w:rsidR="00F701E1">
        <w:rPr>
          <w:rFonts w:ascii="Times New Roman" w:hAnsi="Times New Roman"/>
          <w:sz w:val="28"/>
          <w:lang w:val="uk-UA"/>
        </w:rPr>
        <w:t>у</w:t>
      </w:r>
      <w:r w:rsidR="00FB7F96" w:rsidRPr="004C31E5">
        <w:rPr>
          <w:rFonts w:ascii="Times New Roman" w:hAnsi="Times New Roman"/>
          <w:sz w:val="28"/>
          <w:lang w:val="uk-UA"/>
        </w:rPr>
        <w:t xml:space="preserve"> надниркові залози.</w:t>
      </w:r>
    </w:p>
    <w:p w:rsidR="00FB7F96" w:rsidRPr="004C31E5" w:rsidRDefault="00FB7F96" w:rsidP="00FB7F96">
      <w:pPr>
        <w:spacing w:after="0" w:line="360" w:lineRule="auto"/>
        <w:ind w:firstLine="709"/>
        <w:jc w:val="both"/>
        <w:rPr>
          <w:rFonts w:ascii="Times New Roman" w:hAnsi="Times New Roman" w:cs="Times New Roman"/>
          <w:sz w:val="28"/>
          <w:szCs w:val="28"/>
          <w:lang w:val="uk-UA"/>
        </w:rPr>
      </w:pPr>
      <w:r w:rsidRPr="004C31E5">
        <w:rPr>
          <w:rFonts w:ascii="Times New Roman" w:hAnsi="Times New Roman" w:cs="Times New Roman"/>
          <w:sz w:val="28"/>
          <w:szCs w:val="28"/>
          <w:lang w:val="uk-UA"/>
        </w:rPr>
        <w:t xml:space="preserve">Оцінка найбільш інформативних чинників диференціальної діагностики </w:t>
      </w:r>
      <w:proofErr w:type="spellStart"/>
      <w:r w:rsidRPr="004C31E5">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4C31E5">
        <w:rPr>
          <w:rFonts w:ascii="Times New Roman" w:hAnsi="Times New Roman" w:cs="Times New Roman"/>
          <w:sz w:val="28"/>
          <w:szCs w:val="28"/>
          <w:lang w:val="uk-UA"/>
        </w:rPr>
        <w:t>х</w:t>
      </w:r>
      <w:proofErr w:type="spellEnd"/>
      <w:r w:rsidRPr="004C31E5">
        <w:rPr>
          <w:rFonts w:ascii="Times New Roman" w:hAnsi="Times New Roman" w:cs="Times New Roman"/>
          <w:sz w:val="28"/>
          <w:szCs w:val="28"/>
          <w:lang w:val="uk-UA"/>
        </w:rPr>
        <w:t xml:space="preserve"> метастазів і аденом дозволяє </w:t>
      </w:r>
      <w:r w:rsidR="00F701E1">
        <w:rPr>
          <w:rFonts w:ascii="Times New Roman" w:hAnsi="Times New Roman" w:cs="Times New Roman"/>
          <w:sz w:val="28"/>
          <w:szCs w:val="28"/>
          <w:lang w:val="uk-UA"/>
        </w:rPr>
        <w:t>більш точну</w:t>
      </w:r>
      <w:r w:rsidRPr="004C31E5">
        <w:rPr>
          <w:rFonts w:ascii="Times New Roman" w:hAnsi="Times New Roman" w:cs="Times New Roman"/>
          <w:sz w:val="28"/>
          <w:szCs w:val="28"/>
          <w:lang w:val="uk-UA"/>
        </w:rPr>
        <w:t xml:space="preserve"> ідентифікацію синхронної злоякісної патології в </w:t>
      </w:r>
      <w:proofErr w:type="spellStart"/>
      <w:r w:rsidR="008123BD">
        <w:rPr>
          <w:rFonts w:ascii="Times New Roman" w:hAnsi="Times New Roman" w:cs="Times New Roman"/>
          <w:sz w:val="28"/>
          <w:szCs w:val="28"/>
          <w:lang w:val="uk-UA"/>
        </w:rPr>
        <w:t>іпс</w:t>
      </w:r>
      <w:r w:rsidR="002D667D">
        <w:rPr>
          <w:rFonts w:ascii="Times New Roman" w:hAnsi="Times New Roman" w:cs="Times New Roman"/>
          <w:sz w:val="28"/>
          <w:szCs w:val="28"/>
          <w:lang w:val="uk-UA"/>
        </w:rPr>
        <w:t>и</w:t>
      </w:r>
      <w:r w:rsidRPr="004C31E5">
        <w:rPr>
          <w:rFonts w:ascii="Times New Roman" w:hAnsi="Times New Roman" w:cs="Times New Roman"/>
          <w:sz w:val="28"/>
          <w:szCs w:val="28"/>
          <w:lang w:val="uk-UA"/>
        </w:rPr>
        <w:t>латеральн</w:t>
      </w:r>
      <w:r w:rsidR="00F701E1">
        <w:rPr>
          <w:rFonts w:ascii="Times New Roman" w:hAnsi="Times New Roman" w:cs="Times New Roman"/>
          <w:sz w:val="28"/>
          <w:szCs w:val="28"/>
          <w:lang w:val="uk-UA"/>
        </w:rPr>
        <w:t>ій</w:t>
      </w:r>
      <w:proofErr w:type="spellEnd"/>
      <w:r w:rsidRPr="004C31E5">
        <w:rPr>
          <w:rFonts w:ascii="Times New Roman" w:hAnsi="Times New Roman" w:cs="Times New Roman"/>
          <w:sz w:val="28"/>
          <w:szCs w:val="28"/>
          <w:lang w:val="uk-UA"/>
        </w:rPr>
        <w:t xml:space="preserve"> наднирковій залозі. </w:t>
      </w:r>
      <w:r w:rsidR="00B040E2">
        <w:rPr>
          <w:rFonts w:ascii="Times New Roman" w:hAnsi="Times New Roman" w:cs="Times New Roman"/>
          <w:sz w:val="28"/>
          <w:szCs w:val="28"/>
          <w:lang w:val="uk-UA"/>
        </w:rPr>
        <w:t xml:space="preserve"> </w:t>
      </w:r>
      <w:r w:rsidRPr="004C31E5">
        <w:rPr>
          <w:rFonts w:ascii="Times New Roman" w:hAnsi="Times New Roman" w:cs="Times New Roman"/>
          <w:sz w:val="28"/>
          <w:szCs w:val="28"/>
          <w:lang w:val="uk-UA"/>
        </w:rPr>
        <w:t xml:space="preserve">Розроблені статистичні моделі дозволяють прогнозування важких післяопераційних ускладнень і загальної виживаності у хворих з </w:t>
      </w:r>
      <w:proofErr w:type="spellStart"/>
      <w:r w:rsidRPr="004C31E5">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4C31E5">
        <w:rPr>
          <w:rFonts w:ascii="Times New Roman" w:hAnsi="Times New Roman" w:cs="Times New Roman"/>
          <w:sz w:val="28"/>
          <w:szCs w:val="28"/>
          <w:lang w:val="uk-UA"/>
        </w:rPr>
        <w:t>ми</w:t>
      </w:r>
      <w:proofErr w:type="spellEnd"/>
      <w:r w:rsidRPr="004C31E5">
        <w:rPr>
          <w:rFonts w:ascii="Times New Roman" w:hAnsi="Times New Roman" w:cs="Times New Roman"/>
          <w:sz w:val="28"/>
          <w:szCs w:val="28"/>
          <w:lang w:val="uk-UA"/>
        </w:rPr>
        <w:t xml:space="preserve"> метастазами </w:t>
      </w:r>
      <w:proofErr w:type="spellStart"/>
      <w:r w:rsidR="00F701E1">
        <w:rPr>
          <w:rFonts w:ascii="Times New Roman" w:hAnsi="Times New Roman" w:cs="Times New Roman"/>
          <w:sz w:val="28"/>
          <w:szCs w:val="28"/>
          <w:lang w:val="uk-UA"/>
        </w:rPr>
        <w:t>Н</w:t>
      </w:r>
      <w:r w:rsidRPr="004C31E5">
        <w:rPr>
          <w:rFonts w:ascii="Times New Roman" w:hAnsi="Times New Roman" w:cs="Times New Roman"/>
          <w:sz w:val="28"/>
          <w:szCs w:val="28"/>
          <w:lang w:val="uk-UA"/>
        </w:rPr>
        <w:t>КР</w:t>
      </w:r>
      <w:proofErr w:type="spellEnd"/>
      <w:r w:rsidRPr="004C31E5">
        <w:rPr>
          <w:rFonts w:ascii="Times New Roman" w:hAnsi="Times New Roman" w:cs="Times New Roman"/>
          <w:sz w:val="28"/>
          <w:szCs w:val="28"/>
          <w:lang w:val="uk-UA"/>
        </w:rPr>
        <w:t>.</w:t>
      </w:r>
      <w:r w:rsidR="00B040E2">
        <w:rPr>
          <w:rFonts w:ascii="Times New Roman" w:hAnsi="Times New Roman" w:cs="Times New Roman"/>
          <w:sz w:val="28"/>
          <w:szCs w:val="28"/>
          <w:lang w:val="uk-UA"/>
        </w:rPr>
        <w:t xml:space="preserve"> </w:t>
      </w:r>
      <w:r w:rsidRPr="004C31E5">
        <w:rPr>
          <w:rFonts w:ascii="Times New Roman" w:hAnsi="Times New Roman" w:cs="Times New Roman"/>
          <w:sz w:val="28"/>
          <w:szCs w:val="28"/>
          <w:lang w:val="uk-UA"/>
        </w:rPr>
        <w:t xml:space="preserve">Опис рідкісних форм ізольованих </w:t>
      </w:r>
      <w:proofErr w:type="spellStart"/>
      <w:r w:rsidRPr="004C31E5">
        <w:rPr>
          <w:rFonts w:ascii="Times New Roman" w:hAnsi="Times New Roman" w:cs="Times New Roman"/>
          <w:sz w:val="28"/>
          <w:szCs w:val="28"/>
          <w:lang w:val="uk-UA"/>
        </w:rPr>
        <w:t>адренальн</w:t>
      </w:r>
      <w:r w:rsidR="008123BD">
        <w:rPr>
          <w:rFonts w:ascii="Times New Roman" w:hAnsi="Times New Roman" w:cs="Times New Roman"/>
          <w:sz w:val="28"/>
          <w:szCs w:val="28"/>
          <w:lang w:val="uk-UA"/>
        </w:rPr>
        <w:t>и</w:t>
      </w:r>
      <w:r w:rsidRPr="004C31E5">
        <w:rPr>
          <w:rFonts w:ascii="Times New Roman" w:hAnsi="Times New Roman" w:cs="Times New Roman"/>
          <w:sz w:val="28"/>
          <w:szCs w:val="28"/>
          <w:lang w:val="uk-UA"/>
        </w:rPr>
        <w:t>х</w:t>
      </w:r>
      <w:proofErr w:type="spellEnd"/>
      <w:r w:rsidRPr="004C31E5">
        <w:rPr>
          <w:rFonts w:ascii="Times New Roman" w:hAnsi="Times New Roman" w:cs="Times New Roman"/>
          <w:sz w:val="28"/>
          <w:szCs w:val="28"/>
          <w:lang w:val="uk-UA"/>
        </w:rPr>
        <w:t xml:space="preserve"> метастазів </w:t>
      </w:r>
      <w:proofErr w:type="spellStart"/>
      <w:r w:rsidR="00FA03D8">
        <w:rPr>
          <w:rFonts w:ascii="Times New Roman" w:hAnsi="Times New Roman" w:cs="Times New Roman"/>
          <w:sz w:val="28"/>
          <w:szCs w:val="28"/>
          <w:lang w:val="uk-UA"/>
        </w:rPr>
        <w:t>Н</w:t>
      </w:r>
      <w:r w:rsidRPr="004C31E5">
        <w:rPr>
          <w:rFonts w:ascii="Times New Roman" w:hAnsi="Times New Roman" w:cs="Times New Roman"/>
          <w:sz w:val="28"/>
          <w:szCs w:val="28"/>
          <w:lang w:val="uk-UA"/>
        </w:rPr>
        <w:t>КР</w:t>
      </w:r>
      <w:proofErr w:type="spellEnd"/>
      <w:r w:rsidRPr="004C31E5">
        <w:rPr>
          <w:rFonts w:ascii="Times New Roman" w:hAnsi="Times New Roman" w:cs="Times New Roman"/>
          <w:sz w:val="28"/>
          <w:szCs w:val="28"/>
          <w:lang w:val="uk-UA"/>
        </w:rPr>
        <w:t xml:space="preserve">, </w:t>
      </w:r>
      <w:r w:rsidR="00FA03D8">
        <w:rPr>
          <w:rFonts w:ascii="Times New Roman" w:hAnsi="Times New Roman" w:cs="Times New Roman"/>
          <w:sz w:val="28"/>
          <w:szCs w:val="28"/>
          <w:lang w:val="uk-UA"/>
        </w:rPr>
        <w:t>зокрема</w:t>
      </w:r>
      <w:r w:rsidRPr="004C31E5">
        <w:rPr>
          <w:rFonts w:ascii="Times New Roman" w:hAnsi="Times New Roman" w:cs="Times New Roman"/>
          <w:sz w:val="28"/>
          <w:szCs w:val="28"/>
          <w:lang w:val="uk-UA"/>
        </w:rPr>
        <w:t xml:space="preserve"> синхронн</w:t>
      </w:r>
      <w:r w:rsidR="00FA03D8">
        <w:rPr>
          <w:rFonts w:ascii="Times New Roman" w:hAnsi="Times New Roman" w:cs="Times New Roman"/>
          <w:sz w:val="28"/>
          <w:szCs w:val="28"/>
          <w:lang w:val="uk-UA"/>
        </w:rPr>
        <w:t>их</w:t>
      </w:r>
      <w:r w:rsidRPr="004C31E5">
        <w:rPr>
          <w:rFonts w:ascii="Times New Roman" w:hAnsi="Times New Roman" w:cs="Times New Roman"/>
          <w:sz w:val="28"/>
          <w:szCs w:val="28"/>
          <w:lang w:val="uk-UA"/>
        </w:rPr>
        <w:t xml:space="preserve"> дво</w:t>
      </w:r>
      <w:r w:rsidR="00FA03D8">
        <w:rPr>
          <w:rFonts w:ascii="Times New Roman" w:hAnsi="Times New Roman" w:cs="Times New Roman"/>
          <w:sz w:val="28"/>
          <w:szCs w:val="28"/>
          <w:lang w:val="uk-UA"/>
        </w:rPr>
        <w:t>бічних</w:t>
      </w:r>
      <w:r w:rsidRPr="004C31E5">
        <w:rPr>
          <w:rFonts w:ascii="Times New Roman" w:hAnsi="Times New Roman" w:cs="Times New Roman"/>
          <w:sz w:val="28"/>
          <w:szCs w:val="28"/>
          <w:lang w:val="uk-UA"/>
        </w:rPr>
        <w:t xml:space="preserve"> вогнищ, а також їх </w:t>
      </w:r>
      <w:proofErr w:type="spellStart"/>
      <w:r w:rsidRPr="004C31E5">
        <w:rPr>
          <w:rFonts w:ascii="Times New Roman" w:hAnsi="Times New Roman" w:cs="Times New Roman"/>
          <w:sz w:val="28"/>
          <w:szCs w:val="28"/>
          <w:lang w:val="uk-UA"/>
        </w:rPr>
        <w:t>внутрішньовенозне</w:t>
      </w:r>
      <w:proofErr w:type="spellEnd"/>
      <w:r w:rsidRPr="004C31E5">
        <w:rPr>
          <w:rFonts w:ascii="Times New Roman" w:hAnsi="Times New Roman" w:cs="Times New Roman"/>
          <w:sz w:val="28"/>
          <w:szCs w:val="28"/>
          <w:lang w:val="uk-UA"/>
        </w:rPr>
        <w:t xml:space="preserve"> поширення, </w:t>
      </w:r>
      <w:r w:rsidR="00FA03D8">
        <w:rPr>
          <w:rFonts w:ascii="Times New Roman" w:hAnsi="Times New Roman" w:cs="Times New Roman"/>
          <w:sz w:val="28"/>
          <w:szCs w:val="28"/>
          <w:lang w:val="uk-UA"/>
        </w:rPr>
        <w:t>поглиблює</w:t>
      </w:r>
      <w:r w:rsidRPr="004C31E5">
        <w:rPr>
          <w:rFonts w:ascii="Times New Roman" w:hAnsi="Times New Roman" w:cs="Times New Roman"/>
          <w:sz w:val="28"/>
          <w:szCs w:val="28"/>
          <w:lang w:val="uk-UA"/>
        </w:rPr>
        <w:t xml:space="preserve"> існуючі клінічні знання в </w:t>
      </w:r>
      <w:proofErr w:type="spellStart"/>
      <w:r w:rsidR="00FA03D8">
        <w:rPr>
          <w:rFonts w:ascii="Times New Roman" w:hAnsi="Times New Roman" w:cs="Times New Roman"/>
          <w:sz w:val="28"/>
          <w:szCs w:val="28"/>
          <w:lang w:val="uk-UA"/>
        </w:rPr>
        <w:t>онкоурології</w:t>
      </w:r>
      <w:proofErr w:type="spellEnd"/>
      <w:r w:rsidRPr="004C31E5">
        <w:rPr>
          <w:rFonts w:ascii="Times New Roman" w:hAnsi="Times New Roman" w:cs="Times New Roman"/>
          <w:sz w:val="28"/>
          <w:szCs w:val="28"/>
          <w:lang w:val="uk-UA"/>
        </w:rPr>
        <w:t xml:space="preserve"> </w:t>
      </w:r>
      <w:r w:rsidR="00FA03D8">
        <w:rPr>
          <w:rFonts w:ascii="Times New Roman" w:hAnsi="Times New Roman" w:cs="Times New Roman"/>
          <w:sz w:val="28"/>
          <w:szCs w:val="28"/>
          <w:lang w:val="uk-UA"/>
        </w:rPr>
        <w:t xml:space="preserve">та пропонує </w:t>
      </w:r>
      <w:r w:rsidRPr="004C31E5">
        <w:rPr>
          <w:rFonts w:ascii="Times New Roman" w:hAnsi="Times New Roman" w:cs="Times New Roman"/>
          <w:sz w:val="28"/>
          <w:szCs w:val="28"/>
          <w:lang w:val="uk-UA"/>
        </w:rPr>
        <w:t xml:space="preserve">можливі лікувальні підходи </w:t>
      </w:r>
      <w:r w:rsidR="00FA03D8">
        <w:rPr>
          <w:rFonts w:ascii="Times New Roman" w:hAnsi="Times New Roman" w:cs="Times New Roman"/>
          <w:sz w:val="28"/>
          <w:szCs w:val="28"/>
          <w:lang w:val="uk-UA"/>
        </w:rPr>
        <w:t>до</w:t>
      </w:r>
      <w:r w:rsidRPr="004C31E5">
        <w:rPr>
          <w:rFonts w:ascii="Times New Roman" w:hAnsi="Times New Roman" w:cs="Times New Roman"/>
          <w:sz w:val="28"/>
          <w:szCs w:val="28"/>
          <w:lang w:val="uk-UA"/>
        </w:rPr>
        <w:t xml:space="preserve"> цієї патології.</w:t>
      </w:r>
    </w:p>
    <w:p w:rsidR="00FB7F96" w:rsidRPr="004C31E5" w:rsidRDefault="00FB7F96" w:rsidP="00FB7F96">
      <w:pPr>
        <w:spacing w:after="0" w:line="360" w:lineRule="auto"/>
        <w:ind w:firstLine="709"/>
        <w:jc w:val="both"/>
        <w:rPr>
          <w:rFonts w:ascii="Times New Roman" w:hAnsi="Times New Roman" w:cs="Times New Roman"/>
          <w:sz w:val="28"/>
          <w:szCs w:val="28"/>
          <w:lang w:val="uk-UA"/>
        </w:rPr>
      </w:pPr>
      <w:r w:rsidRPr="004C31E5">
        <w:rPr>
          <w:rFonts w:ascii="Times New Roman" w:hAnsi="Times New Roman" w:cs="Times New Roman"/>
          <w:sz w:val="28"/>
          <w:szCs w:val="28"/>
          <w:lang w:val="uk-UA"/>
        </w:rPr>
        <w:t>Оцінка здійсн</w:t>
      </w:r>
      <w:r w:rsidR="00FA03D8">
        <w:rPr>
          <w:rFonts w:ascii="Times New Roman" w:hAnsi="Times New Roman" w:cs="Times New Roman"/>
          <w:sz w:val="28"/>
          <w:szCs w:val="28"/>
          <w:lang w:val="uk-UA"/>
        </w:rPr>
        <w:t>енності та</w:t>
      </w:r>
      <w:r w:rsidRPr="004C31E5">
        <w:rPr>
          <w:rFonts w:ascii="Times New Roman" w:hAnsi="Times New Roman" w:cs="Times New Roman"/>
          <w:sz w:val="28"/>
          <w:szCs w:val="28"/>
          <w:lang w:val="uk-UA"/>
        </w:rPr>
        <w:t xml:space="preserve"> безпеки </w:t>
      </w:r>
      <w:proofErr w:type="spellStart"/>
      <w:r w:rsidRPr="004C31E5">
        <w:rPr>
          <w:rFonts w:ascii="Times New Roman" w:hAnsi="Times New Roman" w:cs="Times New Roman"/>
          <w:sz w:val="28"/>
          <w:szCs w:val="28"/>
          <w:lang w:val="uk-UA"/>
        </w:rPr>
        <w:t>адренал</w:t>
      </w:r>
      <w:r w:rsidR="00FA03D8">
        <w:rPr>
          <w:rFonts w:ascii="Times New Roman" w:hAnsi="Times New Roman" w:cs="Times New Roman"/>
          <w:sz w:val="28"/>
          <w:szCs w:val="28"/>
          <w:lang w:val="uk-UA"/>
        </w:rPr>
        <w:t>зберігаючої</w:t>
      </w:r>
      <w:proofErr w:type="spellEnd"/>
      <w:r w:rsidRPr="004C31E5">
        <w:rPr>
          <w:rFonts w:ascii="Times New Roman" w:hAnsi="Times New Roman" w:cs="Times New Roman"/>
          <w:sz w:val="28"/>
          <w:szCs w:val="28"/>
          <w:lang w:val="uk-UA"/>
        </w:rPr>
        <w:t xml:space="preserve"> хірургії у пацієнтів з </w:t>
      </w:r>
      <w:proofErr w:type="spellStart"/>
      <w:r w:rsidR="00FA03D8">
        <w:rPr>
          <w:rFonts w:ascii="Times New Roman" w:hAnsi="Times New Roman" w:cs="Times New Roman"/>
          <w:sz w:val="28"/>
          <w:szCs w:val="28"/>
          <w:lang w:val="uk-UA"/>
        </w:rPr>
        <w:t>Н</w:t>
      </w:r>
      <w:r w:rsidRPr="004C31E5">
        <w:rPr>
          <w:rFonts w:ascii="Times New Roman" w:hAnsi="Times New Roman" w:cs="Times New Roman"/>
          <w:sz w:val="28"/>
          <w:szCs w:val="28"/>
          <w:lang w:val="uk-UA"/>
        </w:rPr>
        <w:t>КР</w:t>
      </w:r>
      <w:proofErr w:type="spellEnd"/>
      <w:r w:rsidRPr="004C31E5">
        <w:rPr>
          <w:rFonts w:ascii="Times New Roman" w:hAnsi="Times New Roman" w:cs="Times New Roman"/>
          <w:sz w:val="28"/>
          <w:szCs w:val="28"/>
          <w:lang w:val="uk-UA"/>
        </w:rPr>
        <w:t xml:space="preserve"> дозволяє </w:t>
      </w:r>
      <w:r w:rsidR="00FA03D8">
        <w:rPr>
          <w:rFonts w:ascii="Times New Roman" w:hAnsi="Times New Roman" w:cs="Times New Roman"/>
          <w:sz w:val="28"/>
          <w:szCs w:val="28"/>
          <w:lang w:val="uk-UA"/>
        </w:rPr>
        <w:t>ретельніший</w:t>
      </w:r>
      <w:r w:rsidRPr="004C31E5">
        <w:rPr>
          <w:rFonts w:ascii="Times New Roman" w:hAnsi="Times New Roman" w:cs="Times New Roman"/>
          <w:sz w:val="28"/>
          <w:szCs w:val="28"/>
          <w:lang w:val="uk-UA"/>
        </w:rPr>
        <w:t xml:space="preserve"> вибір показань до використання дан</w:t>
      </w:r>
      <w:r w:rsidR="00FA03D8">
        <w:rPr>
          <w:rFonts w:ascii="Times New Roman" w:hAnsi="Times New Roman" w:cs="Times New Roman"/>
          <w:sz w:val="28"/>
          <w:szCs w:val="28"/>
          <w:lang w:val="uk-UA"/>
        </w:rPr>
        <w:t>ої</w:t>
      </w:r>
      <w:r w:rsidRPr="004C31E5">
        <w:rPr>
          <w:rFonts w:ascii="Times New Roman" w:hAnsi="Times New Roman" w:cs="Times New Roman"/>
          <w:sz w:val="28"/>
          <w:szCs w:val="28"/>
          <w:lang w:val="uk-UA"/>
        </w:rPr>
        <w:t xml:space="preserve"> хірургічного тактики. Розроблена шкала оцінки складності </w:t>
      </w:r>
      <w:proofErr w:type="spellStart"/>
      <w:r w:rsidR="00FA03D8" w:rsidRPr="004C31E5">
        <w:rPr>
          <w:rFonts w:ascii="Times New Roman" w:hAnsi="Times New Roman" w:cs="Times New Roman"/>
          <w:sz w:val="28"/>
          <w:szCs w:val="28"/>
          <w:lang w:val="uk-UA"/>
        </w:rPr>
        <w:t>адренал</w:t>
      </w:r>
      <w:r w:rsidR="00FA03D8">
        <w:rPr>
          <w:rFonts w:ascii="Times New Roman" w:hAnsi="Times New Roman" w:cs="Times New Roman"/>
          <w:sz w:val="28"/>
          <w:szCs w:val="28"/>
          <w:lang w:val="uk-UA"/>
        </w:rPr>
        <w:t>зберігаючої</w:t>
      </w:r>
      <w:proofErr w:type="spellEnd"/>
      <w:r w:rsidR="00FA03D8" w:rsidRPr="004C31E5">
        <w:rPr>
          <w:rFonts w:ascii="Times New Roman" w:hAnsi="Times New Roman" w:cs="Times New Roman"/>
          <w:sz w:val="28"/>
          <w:szCs w:val="28"/>
          <w:lang w:val="uk-UA"/>
        </w:rPr>
        <w:t xml:space="preserve"> </w:t>
      </w:r>
      <w:r w:rsidRPr="004C31E5">
        <w:rPr>
          <w:rFonts w:ascii="Times New Roman" w:hAnsi="Times New Roman" w:cs="Times New Roman"/>
          <w:sz w:val="28"/>
          <w:szCs w:val="28"/>
          <w:lang w:val="uk-UA"/>
        </w:rPr>
        <w:t xml:space="preserve">хірургії дає можливість прогнозувати успішність </w:t>
      </w:r>
      <w:r w:rsidR="00FA03D8">
        <w:rPr>
          <w:rFonts w:ascii="Times New Roman" w:hAnsi="Times New Roman" w:cs="Times New Roman"/>
          <w:sz w:val="28"/>
          <w:szCs w:val="28"/>
          <w:lang w:val="uk-UA"/>
        </w:rPr>
        <w:t>певної</w:t>
      </w:r>
      <w:r w:rsidRPr="004C31E5">
        <w:rPr>
          <w:rFonts w:ascii="Times New Roman" w:hAnsi="Times New Roman" w:cs="Times New Roman"/>
          <w:sz w:val="28"/>
          <w:szCs w:val="28"/>
          <w:lang w:val="uk-UA"/>
        </w:rPr>
        <w:t xml:space="preserve"> операції у конкретного пацієнта, а також є об'єктивним інструментом при порівняльному аналізі результатів подібних операцій </w:t>
      </w:r>
      <w:r w:rsidR="00FA03D8">
        <w:rPr>
          <w:rFonts w:ascii="Times New Roman" w:hAnsi="Times New Roman" w:cs="Times New Roman"/>
          <w:sz w:val="28"/>
          <w:szCs w:val="28"/>
          <w:lang w:val="uk-UA"/>
        </w:rPr>
        <w:t>у</w:t>
      </w:r>
      <w:r w:rsidRPr="004C31E5">
        <w:rPr>
          <w:rFonts w:ascii="Times New Roman" w:hAnsi="Times New Roman" w:cs="Times New Roman"/>
          <w:sz w:val="28"/>
          <w:szCs w:val="28"/>
          <w:lang w:val="uk-UA"/>
        </w:rPr>
        <w:t xml:space="preserve"> різних клінічних центрах.</w:t>
      </w:r>
    </w:p>
    <w:p w:rsidR="000976E4" w:rsidRPr="00FB7F96" w:rsidRDefault="00B040E2" w:rsidP="000976E4">
      <w:pPr>
        <w:spacing w:after="0" w:line="360" w:lineRule="auto"/>
        <w:ind w:firstLine="708"/>
        <w:jc w:val="both"/>
        <w:rPr>
          <w:rFonts w:ascii="Times New Roman" w:hAnsi="Times New Roman"/>
          <w:sz w:val="28"/>
          <w:lang w:val="uk-UA"/>
        </w:rPr>
      </w:pPr>
      <w:r w:rsidRPr="00B040E2">
        <w:rPr>
          <w:rFonts w:ascii="Times New Roman" w:hAnsi="Times New Roman"/>
          <w:i/>
          <w:sz w:val="28"/>
          <w:lang w:val="uk-UA"/>
        </w:rPr>
        <w:lastRenderedPageBreak/>
        <w:t>Ключові слова:</w:t>
      </w:r>
      <w:r>
        <w:rPr>
          <w:rFonts w:ascii="Times New Roman" w:hAnsi="Times New Roman"/>
          <w:sz w:val="28"/>
          <w:lang w:val="uk-UA"/>
        </w:rPr>
        <w:t xml:space="preserve"> </w:t>
      </w:r>
      <w:proofErr w:type="spellStart"/>
      <w:r>
        <w:rPr>
          <w:rFonts w:ascii="Times New Roman" w:hAnsi="Times New Roman"/>
          <w:sz w:val="28"/>
          <w:lang w:val="uk-UA"/>
        </w:rPr>
        <w:t>н</w:t>
      </w:r>
      <w:r w:rsidR="00FA03D8">
        <w:rPr>
          <w:rFonts w:ascii="Times New Roman" w:hAnsi="Times New Roman"/>
          <w:sz w:val="28"/>
          <w:lang w:val="uk-UA"/>
        </w:rPr>
        <w:t>и</w:t>
      </w:r>
      <w:r>
        <w:rPr>
          <w:rFonts w:ascii="Times New Roman" w:hAnsi="Times New Roman"/>
          <w:sz w:val="28"/>
          <w:lang w:val="uk-UA"/>
        </w:rPr>
        <w:t>рково</w:t>
      </w:r>
      <w:proofErr w:type="spellEnd"/>
      <w:r>
        <w:rPr>
          <w:rFonts w:ascii="Times New Roman" w:hAnsi="Times New Roman"/>
          <w:sz w:val="28"/>
          <w:lang w:val="uk-UA"/>
        </w:rPr>
        <w:t xml:space="preserve">-клітинний рак, </w:t>
      </w:r>
      <w:proofErr w:type="spellStart"/>
      <w:r>
        <w:rPr>
          <w:rFonts w:ascii="Times New Roman" w:hAnsi="Times New Roman"/>
          <w:sz w:val="28"/>
          <w:lang w:val="uk-UA"/>
        </w:rPr>
        <w:t>адренальні</w:t>
      </w:r>
      <w:proofErr w:type="spellEnd"/>
      <w:r>
        <w:rPr>
          <w:rFonts w:ascii="Times New Roman" w:hAnsi="Times New Roman"/>
          <w:sz w:val="28"/>
          <w:lang w:val="uk-UA"/>
        </w:rPr>
        <w:t xml:space="preserve"> метастази, </w:t>
      </w:r>
      <w:proofErr w:type="spellStart"/>
      <w:r w:rsidR="00C50F10" w:rsidRPr="004C31E5">
        <w:rPr>
          <w:rFonts w:ascii="Times New Roman" w:hAnsi="Times New Roman" w:cs="Times New Roman"/>
          <w:sz w:val="28"/>
          <w:szCs w:val="28"/>
          <w:lang w:val="uk-UA"/>
        </w:rPr>
        <w:t>адренал</w:t>
      </w:r>
      <w:r w:rsidR="00C50F10">
        <w:rPr>
          <w:rFonts w:ascii="Times New Roman" w:hAnsi="Times New Roman" w:cs="Times New Roman"/>
          <w:sz w:val="28"/>
          <w:szCs w:val="28"/>
          <w:lang w:val="uk-UA"/>
        </w:rPr>
        <w:t>зберігаюча</w:t>
      </w:r>
      <w:proofErr w:type="spellEnd"/>
      <w:r w:rsidR="00C50F10" w:rsidRPr="004C31E5">
        <w:rPr>
          <w:rFonts w:ascii="Times New Roman" w:hAnsi="Times New Roman" w:cs="Times New Roman"/>
          <w:sz w:val="28"/>
          <w:szCs w:val="28"/>
          <w:lang w:val="uk-UA"/>
        </w:rPr>
        <w:t xml:space="preserve"> хірургі</w:t>
      </w:r>
      <w:r w:rsidR="00C50F10">
        <w:rPr>
          <w:rFonts w:ascii="Times New Roman" w:hAnsi="Times New Roman" w:cs="Times New Roman"/>
          <w:sz w:val="28"/>
          <w:szCs w:val="28"/>
          <w:lang w:val="uk-UA"/>
        </w:rPr>
        <w:t>я</w:t>
      </w:r>
      <w:r>
        <w:rPr>
          <w:rFonts w:ascii="Times New Roman" w:hAnsi="Times New Roman"/>
          <w:sz w:val="28"/>
          <w:lang w:val="uk-UA"/>
        </w:rPr>
        <w:t xml:space="preserve">, </w:t>
      </w:r>
      <w:proofErr w:type="spellStart"/>
      <w:r>
        <w:rPr>
          <w:rFonts w:ascii="Times New Roman" w:hAnsi="Times New Roman"/>
          <w:sz w:val="28"/>
          <w:lang w:val="uk-UA"/>
        </w:rPr>
        <w:t>іпс</w:t>
      </w:r>
      <w:r w:rsidR="002D667D">
        <w:rPr>
          <w:rFonts w:ascii="Times New Roman" w:hAnsi="Times New Roman"/>
          <w:sz w:val="28"/>
          <w:lang w:val="uk-UA"/>
        </w:rPr>
        <w:t>и</w:t>
      </w:r>
      <w:r>
        <w:rPr>
          <w:rFonts w:ascii="Times New Roman" w:hAnsi="Times New Roman"/>
          <w:sz w:val="28"/>
          <w:lang w:val="uk-UA"/>
        </w:rPr>
        <w:t>латеральна</w:t>
      </w:r>
      <w:proofErr w:type="spellEnd"/>
      <w:r>
        <w:rPr>
          <w:rFonts w:ascii="Times New Roman" w:hAnsi="Times New Roman"/>
          <w:sz w:val="28"/>
          <w:lang w:val="uk-UA"/>
        </w:rPr>
        <w:t xml:space="preserve"> </w:t>
      </w:r>
      <w:proofErr w:type="spellStart"/>
      <w:r>
        <w:rPr>
          <w:rFonts w:ascii="Times New Roman" w:hAnsi="Times New Roman"/>
          <w:sz w:val="28"/>
          <w:lang w:val="uk-UA"/>
        </w:rPr>
        <w:t>адренальна</w:t>
      </w:r>
      <w:proofErr w:type="spellEnd"/>
      <w:r>
        <w:rPr>
          <w:rFonts w:ascii="Times New Roman" w:hAnsi="Times New Roman"/>
          <w:sz w:val="28"/>
          <w:lang w:val="uk-UA"/>
        </w:rPr>
        <w:t xml:space="preserve"> патологія.</w:t>
      </w:r>
    </w:p>
    <w:p w:rsidR="008C5042" w:rsidRDefault="008C5042">
      <w:pPr>
        <w:rPr>
          <w:lang w:val="uk-UA"/>
        </w:rPr>
      </w:pPr>
      <w:r>
        <w:rPr>
          <w:lang w:val="uk-UA"/>
        </w:rPr>
        <w:br w:type="page"/>
      </w:r>
    </w:p>
    <w:p w:rsidR="008C5042" w:rsidRPr="00462351" w:rsidRDefault="008C5042" w:rsidP="008C5042">
      <w:pPr>
        <w:spacing w:after="0" w:line="360" w:lineRule="auto"/>
        <w:ind w:firstLine="709"/>
        <w:jc w:val="center"/>
        <w:rPr>
          <w:rFonts w:ascii="Times New Roman" w:hAnsi="Times New Roman"/>
          <w:b/>
          <w:bCs/>
          <w:sz w:val="28"/>
          <w:lang w:val="en-US"/>
        </w:rPr>
      </w:pPr>
      <w:r w:rsidRPr="00462351">
        <w:rPr>
          <w:rFonts w:ascii="Times New Roman" w:hAnsi="Times New Roman"/>
          <w:b/>
          <w:bCs/>
          <w:sz w:val="28"/>
          <w:lang w:val="en-US"/>
        </w:rPr>
        <w:lastRenderedPageBreak/>
        <w:t>ABSTRACT</w:t>
      </w:r>
    </w:p>
    <w:p w:rsidR="008C5042" w:rsidRPr="00462351" w:rsidRDefault="008C5042" w:rsidP="008C5042">
      <w:pPr>
        <w:spacing w:after="0" w:line="360" w:lineRule="auto"/>
        <w:ind w:firstLine="709"/>
        <w:jc w:val="both"/>
        <w:rPr>
          <w:rFonts w:ascii="Times New Roman" w:hAnsi="Times New Roman"/>
          <w:sz w:val="28"/>
          <w:lang w:val="en-US"/>
        </w:rPr>
      </w:pPr>
    </w:p>
    <w:p w:rsidR="008C5042" w:rsidRPr="00462351" w:rsidRDefault="008C5042" w:rsidP="008C5042">
      <w:pPr>
        <w:spacing w:after="0" w:line="360" w:lineRule="auto"/>
        <w:ind w:firstLine="709"/>
        <w:jc w:val="both"/>
        <w:rPr>
          <w:rFonts w:ascii="Times New Roman" w:eastAsia="Times New Roman" w:hAnsi="Times New Roman" w:cs="Times New Roman"/>
          <w:sz w:val="28"/>
          <w:szCs w:val="28"/>
          <w:lang w:val="en-US" w:eastAsia="ru-RU"/>
        </w:rPr>
      </w:pPr>
      <w:proofErr w:type="spellStart"/>
      <w:r w:rsidRPr="00462351">
        <w:rPr>
          <w:rFonts w:ascii="Times New Roman" w:hAnsi="Times New Roman"/>
          <w:i/>
          <w:iCs/>
          <w:sz w:val="28"/>
          <w:lang w:val="en-US"/>
        </w:rPr>
        <w:t>Balarabe</w:t>
      </w:r>
      <w:proofErr w:type="spellEnd"/>
      <w:r w:rsidRPr="00462351">
        <w:rPr>
          <w:rFonts w:ascii="Times New Roman" w:hAnsi="Times New Roman"/>
          <w:i/>
          <w:iCs/>
          <w:sz w:val="28"/>
          <w:lang w:val="en-US"/>
        </w:rPr>
        <w:t xml:space="preserve"> U. M</w:t>
      </w:r>
      <w:r w:rsidRPr="00462351">
        <w:rPr>
          <w:rFonts w:ascii="Times New Roman" w:hAnsi="Times New Roman"/>
          <w:sz w:val="28"/>
          <w:lang w:val="en-US"/>
        </w:rPr>
        <w:t xml:space="preserve">. Optimization of treatment of renal cell carcinoma with adrenal metastases. </w:t>
      </w:r>
      <w:r w:rsidRPr="00462351">
        <w:rPr>
          <w:rFonts w:ascii="Times New Roman" w:eastAsia="Times New Roman" w:hAnsi="Times New Roman" w:cs="Times New Roman"/>
          <w:sz w:val="28"/>
          <w:szCs w:val="28"/>
          <w:lang w:val="en-US" w:eastAsia="ru-RU"/>
        </w:rPr>
        <w:t>– Qualifying scientific paper, manuscript.</w:t>
      </w:r>
    </w:p>
    <w:p w:rsidR="008C5042" w:rsidRPr="00561A97" w:rsidRDefault="008C5042" w:rsidP="008C5042">
      <w:pPr>
        <w:spacing w:after="0" w:line="360" w:lineRule="auto"/>
        <w:ind w:firstLine="567"/>
        <w:jc w:val="both"/>
        <w:rPr>
          <w:rFonts w:ascii="Times New Roman" w:hAnsi="Times New Roman"/>
          <w:sz w:val="28"/>
          <w:szCs w:val="28"/>
          <w:lang w:val="uk-UA"/>
        </w:rPr>
      </w:pPr>
      <w:proofErr w:type="gramStart"/>
      <w:r w:rsidRPr="00462351">
        <w:rPr>
          <w:rFonts w:ascii="Times New Roman" w:eastAsia="Times New Roman" w:hAnsi="Times New Roman" w:cs="Times New Roman"/>
          <w:sz w:val="28"/>
          <w:szCs w:val="28"/>
          <w:lang w:val="en-US" w:eastAsia="ru-RU"/>
        </w:rPr>
        <w:t xml:space="preserve">Thesis for the scientific degree of Doctor of </w:t>
      </w:r>
      <w:r w:rsidRPr="00462351">
        <w:rPr>
          <w:rFonts w:ascii="Times New Roman" w:hAnsi="Times New Roman"/>
          <w:sz w:val="28"/>
          <w:lang w:val="en-US"/>
        </w:rPr>
        <w:t>philosophy</w:t>
      </w:r>
      <w:r w:rsidRPr="00462351">
        <w:rPr>
          <w:rFonts w:ascii="Times New Roman" w:eastAsia="Times New Roman" w:hAnsi="Times New Roman" w:cs="Times New Roman"/>
          <w:sz w:val="28"/>
          <w:szCs w:val="28"/>
          <w:lang w:val="en-US" w:eastAsia="ru-RU"/>
        </w:rPr>
        <w:t xml:space="preserve"> in specialty 222 “Medicine”, specialization “Urology”.</w:t>
      </w:r>
      <w:proofErr w:type="gramEnd"/>
      <w:r w:rsidRPr="00462351">
        <w:rPr>
          <w:rFonts w:ascii="Times New Roman" w:eastAsia="Times New Roman" w:hAnsi="Times New Roman" w:cs="Times New Roman"/>
          <w:sz w:val="28"/>
          <w:szCs w:val="28"/>
          <w:lang w:val="en-US" w:eastAsia="ru-RU"/>
        </w:rPr>
        <w:t xml:space="preserve"> </w:t>
      </w:r>
      <w:proofErr w:type="gramStart"/>
      <w:r w:rsidRPr="00462351">
        <w:rPr>
          <w:rFonts w:ascii="Times New Roman" w:eastAsia="Times New Roman" w:hAnsi="Times New Roman" w:cs="Times New Roman"/>
          <w:sz w:val="28"/>
          <w:szCs w:val="28"/>
          <w:lang w:val="en-US" w:eastAsia="ru-RU"/>
        </w:rPr>
        <w:t xml:space="preserve">– </w:t>
      </w:r>
      <w:proofErr w:type="spellStart"/>
      <w:r w:rsidRPr="00462351">
        <w:rPr>
          <w:rFonts w:ascii="Times New Roman" w:eastAsia="Times New Roman" w:hAnsi="Times New Roman" w:cs="Times New Roman"/>
          <w:sz w:val="28"/>
          <w:szCs w:val="28"/>
          <w:lang w:val="en-US" w:eastAsia="ru-RU"/>
        </w:rPr>
        <w:t>Kharkiv</w:t>
      </w:r>
      <w:proofErr w:type="spellEnd"/>
      <w:r w:rsidRPr="00462351">
        <w:rPr>
          <w:rFonts w:ascii="Times New Roman" w:eastAsia="Times New Roman" w:hAnsi="Times New Roman" w:cs="Times New Roman"/>
          <w:sz w:val="28"/>
          <w:szCs w:val="28"/>
          <w:lang w:val="en-US" w:eastAsia="ru-RU"/>
        </w:rPr>
        <w:t xml:space="preserve"> National Medical University of the Ministry of Health of Ukraine, </w:t>
      </w:r>
      <w:proofErr w:type="spellStart"/>
      <w:r w:rsidRPr="00462351">
        <w:rPr>
          <w:rFonts w:ascii="Times New Roman" w:eastAsia="Times New Roman" w:hAnsi="Times New Roman" w:cs="Times New Roman"/>
          <w:sz w:val="28"/>
          <w:szCs w:val="28"/>
          <w:lang w:val="en-US" w:eastAsia="ru-RU"/>
        </w:rPr>
        <w:t>Kharkiv</w:t>
      </w:r>
      <w:proofErr w:type="spellEnd"/>
      <w:r w:rsidRPr="00462351">
        <w:rPr>
          <w:rFonts w:ascii="Times New Roman" w:eastAsia="Times New Roman" w:hAnsi="Times New Roman" w:cs="Times New Roman"/>
          <w:sz w:val="28"/>
          <w:szCs w:val="28"/>
          <w:lang w:val="en-US" w:eastAsia="ru-RU"/>
        </w:rPr>
        <w:t>, 2021.</w:t>
      </w:r>
      <w:proofErr w:type="gramEnd"/>
      <w:r>
        <w:rPr>
          <w:rFonts w:ascii="Times New Roman" w:eastAsia="Times New Roman" w:hAnsi="Times New Roman" w:cs="Times New Roman"/>
          <w:sz w:val="28"/>
          <w:szCs w:val="28"/>
          <w:lang w:val="uk-UA" w:eastAsia="ru-RU"/>
        </w:rPr>
        <w:t xml:space="preserve"> </w:t>
      </w:r>
      <w:proofErr w:type="spellStart"/>
      <w:r w:rsidRPr="00561A97">
        <w:rPr>
          <w:rFonts w:ascii="Times New Roman" w:hAnsi="Times New Roman"/>
          <w:sz w:val="28"/>
          <w:szCs w:val="28"/>
          <w:lang w:val="uk-UA"/>
        </w:rPr>
        <w:t>The</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dissertation</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will</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be</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defended</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at</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Kharkiv</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National</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Medical</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University</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Ministry</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of</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Health</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of</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Ukraine</w:t>
      </w:r>
      <w:proofErr w:type="spellEnd"/>
      <w:r w:rsidRPr="00561A97">
        <w:rPr>
          <w:rFonts w:ascii="Times New Roman" w:hAnsi="Times New Roman"/>
          <w:sz w:val="28"/>
          <w:szCs w:val="28"/>
          <w:lang w:val="uk-UA"/>
        </w:rPr>
        <w:t xml:space="preserve">, </w:t>
      </w:r>
      <w:proofErr w:type="spellStart"/>
      <w:r w:rsidRPr="00561A97">
        <w:rPr>
          <w:rFonts w:ascii="Times New Roman" w:hAnsi="Times New Roman"/>
          <w:sz w:val="28"/>
          <w:szCs w:val="28"/>
          <w:lang w:val="uk-UA"/>
        </w:rPr>
        <w:t>Kharkiv</w:t>
      </w:r>
      <w:proofErr w:type="spellEnd"/>
      <w:r w:rsidRPr="00561A97">
        <w:rPr>
          <w:rFonts w:ascii="Times New Roman" w:hAnsi="Times New Roman"/>
          <w:sz w:val="28"/>
          <w:szCs w:val="28"/>
          <w:lang w:val="uk-UA"/>
        </w:rPr>
        <w:t>, 2021.</w:t>
      </w:r>
    </w:p>
    <w:p w:rsidR="008C5042" w:rsidRPr="00462351" w:rsidRDefault="008C5042" w:rsidP="008C5042">
      <w:pPr>
        <w:spacing w:after="0" w:line="360" w:lineRule="auto"/>
        <w:jc w:val="both"/>
        <w:rPr>
          <w:rFonts w:ascii="Times New Roman" w:eastAsia="Times New Roman" w:hAnsi="Times New Roman" w:cs="Times New Roman"/>
          <w:sz w:val="28"/>
          <w:szCs w:val="28"/>
          <w:lang w:val="en-US" w:eastAsia="ru-RU"/>
        </w:rPr>
      </w:pP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sz w:val="28"/>
          <w:lang w:val="en-US"/>
        </w:rPr>
        <w:t xml:space="preserve">The thesis deals with a very acute scientific problem of improving the quality of treatment of renal cell carcinoma with adrenal metastases by developing optimal surgical tactics based on the study of various clinical, morphological, and prognostic parameters of these patients. To achieve this goal, we conducted several studies on various aspects of adrenal metastasis in 118 patients with renal cell carcinoma. </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The first study examined the general structure of ipsilateral adrenal pathology in 108 patients who underwent both renal cell carcinoma surgery and ipsilateral adrenal surgery (resection or adrenalectomy). We analyzed the types of pathology which existed in these clinical situations, and the features of surgical interventions. Further, we isolated from the whole number of examined people, 12 patients with synchronous adrenal metastases of renal cell carcinoma and 59 patients with adrenal adenomas. Then we analyzed their clinical and morphological features (according to the symptomatic picture, characteristics of the main renal tumor and visual parameters of the adrenal centers) in the comparative aspect.</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 xml:space="preserve">The second part of the study evaluated the oncological results in patients with renal cell carcinoma and adrenal metastases. Overall and progression-free survival rates were compared in 12 patients with synchronous ipsilateral metastases, in 4 patients with synchronous bilateral metastases, in 6 patients with </w:t>
      </w:r>
      <w:proofErr w:type="spellStart"/>
      <w:r w:rsidRPr="00462351">
        <w:rPr>
          <w:rFonts w:ascii="Times New Roman" w:hAnsi="Times New Roman" w:cs="Times New Roman"/>
          <w:sz w:val="28"/>
          <w:szCs w:val="28"/>
          <w:lang w:val="en-US"/>
        </w:rPr>
        <w:t>metachronous</w:t>
      </w:r>
      <w:proofErr w:type="spellEnd"/>
      <w:r w:rsidRPr="00462351">
        <w:rPr>
          <w:rFonts w:ascii="Times New Roman" w:hAnsi="Times New Roman" w:cs="Times New Roman"/>
          <w:sz w:val="28"/>
          <w:szCs w:val="28"/>
          <w:lang w:val="en-US"/>
        </w:rPr>
        <w:t xml:space="preserve"> metastases, and in 59 patients with adrenal adenomas.</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lastRenderedPageBreak/>
        <w:t>The third part of the dissertation study included a comparative evaluation of the results of organ sparing surgery in 8 patients with adrenal metastases and in 8 patients with adrenal adenomas. At the same time, an original scale for assessing the complexity of adrenal sparing surgery for adrenal tumors was created empirically.</w:t>
      </w:r>
    </w:p>
    <w:p w:rsidR="008C5042" w:rsidRPr="00462351" w:rsidRDefault="008C5042" w:rsidP="008C5042">
      <w:pPr>
        <w:spacing w:after="160" w:line="360" w:lineRule="auto"/>
        <w:ind w:firstLine="709"/>
        <w:contextualSpacing/>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 xml:space="preserve">The fourth part of the work was dedicated for studying the clinical features of rare forms of adrenal metastases in 12 patients (synchronous adrenal metastases, n = 4, the spread of adrenal metastases into the venous bed, n = 2, and </w:t>
      </w:r>
      <w:proofErr w:type="spellStart"/>
      <w:r w:rsidRPr="00462351">
        <w:rPr>
          <w:rFonts w:ascii="Times New Roman" w:hAnsi="Times New Roman" w:cs="Times New Roman"/>
          <w:sz w:val="28"/>
          <w:szCs w:val="28"/>
          <w:lang w:val="en-US"/>
        </w:rPr>
        <w:t>metachronous</w:t>
      </w:r>
      <w:proofErr w:type="spellEnd"/>
      <w:r w:rsidRPr="00462351">
        <w:rPr>
          <w:rFonts w:ascii="Times New Roman" w:hAnsi="Times New Roman" w:cs="Times New Roman"/>
          <w:sz w:val="28"/>
          <w:szCs w:val="28"/>
          <w:lang w:val="en-US"/>
        </w:rPr>
        <w:t xml:space="preserve"> contralateral metastases, n = 6).</w:t>
      </w:r>
    </w:p>
    <w:p w:rsidR="008C5042" w:rsidRPr="00462351" w:rsidRDefault="008C5042" w:rsidP="008C5042">
      <w:pPr>
        <w:spacing w:after="160" w:line="360" w:lineRule="auto"/>
        <w:ind w:firstLine="709"/>
        <w:contextualSpacing/>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The share of synchronous malignant pathology of the ipsilateral adrenal gland in patients with renal cell carcinoma with indications for adrenalectomy was 25%. In relation to all 2084 operated patients with renal cell carcinoma, this figure did not exceed 1.3%. In the organ sparing surgery group it was much lower and was equal to 0.2%, while in the radical nephrectomy group it reached 2.2%.</w:t>
      </w:r>
    </w:p>
    <w:p w:rsidR="008C5042" w:rsidRPr="00462351" w:rsidRDefault="008C5042" w:rsidP="008C5042">
      <w:pPr>
        <w:spacing w:after="160" w:line="360" w:lineRule="auto"/>
        <w:ind w:firstLine="709"/>
        <w:contextualSpacing/>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Prognostic value in terms of differential diagnosis of adrenal metastases and adenomas in patients with renal cell carcinoma showed only one parameter: intravenous renal tumor. The characteristics of the adrenal formations themselves were not objective prognostic parameters. Ipsilateral adrenalectomy is indicated only in patients with renal tumors spreading to the renal or inferior vena cava.</w:t>
      </w:r>
    </w:p>
    <w:p w:rsidR="008C5042" w:rsidRPr="00462351" w:rsidRDefault="008C5042" w:rsidP="008C5042">
      <w:pPr>
        <w:spacing w:after="160" w:line="360" w:lineRule="auto"/>
        <w:ind w:firstLine="709"/>
        <w:contextualSpacing/>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 xml:space="preserve">The overall level of intra- and postoperative complications in the removal of renal cell carcinoma with bulky adrenal glands reached 19.8% and 16%, respectively. There were no significant differences in intraoperative complications in the subgroups of adrenal metastases and adenomas. Comparing these subgroups with respect to postoperative complications revealed a significant advantage in the number (p &lt;0.021) and severity in patients with metastatic adrenal lesions. These differences varied significantly in the assessment of complications on the scale </w:t>
      </w:r>
      <w:proofErr w:type="spellStart"/>
      <w:r w:rsidRPr="00462351">
        <w:rPr>
          <w:rFonts w:ascii="Times New Roman" w:hAnsi="Times New Roman" w:cs="Times New Roman"/>
          <w:sz w:val="28"/>
          <w:szCs w:val="28"/>
          <w:lang w:val="en-US"/>
        </w:rPr>
        <w:t>Clavien</w:t>
      </w:r>
      <w:proofErr w:type="spellEnd"/>
      <w:r w:rsidRPr="00462351">
        <w:rPr>
          <w:rFonts w:ascii="Times New Roman" w:hAnsi="Times New Roman" w:cs="Times New Roman"/>
          <w:sz w:val="28"/>
          <w:szCs w:val="28"/>
          <w:lang w:val="en-US"/>
        </w:rPr>
        <w:t xml:space="preserve"> - </w:t>
      </w:r>
      <w:proofErr w:type="spellStart"/>
      <w:r w:rsidRPr="00462351">
        <w:rPr>
          <w:rFonts w:ascii="Times New Roman" w:hAnsi="Times New Roman" w:cs="Times New Roman"/>
          <w:sz w:val="28"/>
          <w:szCs w:val="28"/>
          <w:lang w:val="en-US"/>
        </w:rPr>
        <w:t>Dindo</w:t>
      </w:r>
      <w:proofErr w:type="spellEnd"/>
      <w:r w:rsidRPr="00462351">
        <w:rPr>
          <w:rFonts w:ascii="Times New Roman" w:hAnsi="Times New Roman" w:cs="Times New Roman"/>
          <w:sz w:val="28"/>
          <w:szCs w:val="28"/>
          <w:lang w:val="en-US"/>
        </w:rPr>
        <w:t xml:space="preserve"> ≥ III (p &lt;0.015). Among the studied factors in the prognosis of postoperative complications, the most important were the volume of intraoperative blood loss &gt; 1 l (F = 10.189) and the size of the renal tumor &gt; 10 cm (F = 5.201).</w:t>
      </w:r>
    </w:p>
    <w:p w:rsidR="008C5042" w:rsidRPr="00462351" w:rsidRDefault="008C5042" w:rsidP="008C5042">
      <w:pPr>
        <w:spacing w:after="160" w:line="360" w:lineRule="auto"/>
        <w:ind w:firstLine="709"/>
        <w:contextualSpacing/>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lastRenderedPageBreak/>
        <w:t xml:space="preserve">The median overall survival of patients with various forms of adrenal metastases during renal cell carcinoma was 28.0 ± 0.72 months, while the median survival without tumor progression was 16.0 ± 0.56 months. The indicators of 3-year overall survival and progression-free survival did not exceed 52.4% and 19.0%, respectively. Objective differences in survival between patients of all studied subgroups (synchronous ipsilateral, synchronous bilateral and </w:t>
      </w:r>
      <w:proofErr w:type="spellStart"/>
      <w:r w:rsidRPr="00462351">
        <w:rPr>
          <w:rFonts w:ascii="Times New Roman" w:hAnsi="Times New Roman" w:cs="Times New Roman"/>
          <w:sz w:val="28"/>
          <w:szCs w:val="28"/>
          <w:lang w:val="en-US"/>
        </w:rPr>
        <w:t>metachronous</w:t>
      </w:r>
      <w:proofErr w:type="spellEnd"/>
      <w:r w:rsidRPr="00462351">
        <w:rPr>
          <w:rFonts w:ascii="Times New Roman" w:hAnsi="Times New Roman" w:cs="Times New Roman"/>
          <w:sz w:val="28"/>
          <w:szCs w:val="28"/>
          <w:lang w:val="en-US"/>
        </w:rPr>
        <w:t xml:space="preserve"> metastases) were not defined. The greatest prognostic value for overall survival in patients with various forms of adrenal metastases were such parameters as kidney tumor size &gt; 7 cm (F = 4.632), intraoperative blood loss &gt; 1 l (F = 8.444), the presence of a tumor of the upper pole of the kidney (F = 10.102), and intravenous spread of renal neoplasm (F = 8.444).</w:t>
      </w:r>
    </w:p>
    <w:p w:rsidR="008C5042" w:rsidRPr="00462351" w:rsidRDefault="008C5042" w:rsidP="008C5042">
      <w:pPr>
        <w:spacing w:after="160" w:line="360" w:lineRule="auto"/>
        <w:ind w:firstLine="709"/>
        <w:contextualSpacing/>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 xml:space="preserve">Evaluation of organ sparing surgery results showed that with an average size of adrenal formations of 17.8 ± 6.2 mm, peripheral localization of the tumor in the adrenal gland occurred in only 43.8% of patients, and the volume of adrenal remnant after resection was less than 30% in 37.5% of cases. Damage to the main adrenal vein was noted in 18.8% of cases. No postoperative complications of </w:t>
      </w:r>
      <w:proofErr w:type="spellStart"/>
      <w:r w:rsidRPr="00462351">
        <w:rPr>
          <w:rFonts w:ascii="Times New Roman" w:hAnsi="Times New Roman" w:cs="Times New Roman"/>
          <w:sz w:val="28"/>
          <w:szCs w:val="28"/>
          <w:lang w:val="en-US"/>
        </w:rPr>
        <w:t>Clavien</w:t>
      </w:r>
      <w:proofErr w:type="spellEnd"/>
      <w:r w:rsidRPr="00462351">
        <w:rPr>
          <w:rFonts w:ascii="Times New Roman" w:hAnsi="Times New Roman" w:cs="Times New Roman"/>
          <w:sz w:val="28"/>
          <w:szCs w:val="28"/>
          <w:lang w:val="en-US"/>
        </w:rPr>
        <w:t xml:space="preserve"> - </w:t>
      </w:r>
      <w:proofErr w:type="spellStart"/>
      <w:r w:rsidRPr="00462351">
        <w:rPr>
          <w:rFonts w:ascii="Times New Roman" w:hAnsi="Times New Roman" w:cs="Times New Roman"/>
          <w:sz w:val="28"/>
          <w:szCs w:val="28"/>
          <w:lang w:val="en-US"/>
        </w:rPr>
        <w:t>Dindo</w:t>
      </w:r>
      <w:proofErr w:type="spellEnd"/>
      <w:r w:rsidRPr="00462351">
        <w:rPr>
          <w:rFonts w:ascii="Times New Roman" w:hAnsi="Times New Roman" w:cs="Times New Roman"/>
          <w:sz w:val="28"/>
          <w:szCs w:val="28"/>
          <w:lang w:val="en-US"/>
        </w:rPr>
        <w:t xml:space="preserve"> ≥ III gradation were identified. The median overall survival in the metastasis group did not exceed 20 months. In the group of adrenal adenomas, this figure was 8.5 months longer. The level of local recurrences in the rest of the adrenal gland after organ sparing surgery of adrenal metastases reached 25%, which indicates the need for careful selection of indications for this surgical approach.</w:t>
      </w:r>
    </w:p>
    <w:p w:rsidR="008C5042" w:rsidRPr="00462351" w:rsidRDefault="008C5042" w:rsidP="008C5042">
      <w:pPr>
        <w:spacing w:after="160" w:line="360" w:lineRule="auto"/>
        <w:ind w:firstLine="709"/>
        <w:contextualSpacing/>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 xml:space="preserve">The proposed scale for assessing the complexity of adrenal sparing surgery of adrenal tumors </w:t>
      </w:r>
      <w:proofErr w:type="spellStart"/>
      <w:r w:rsidRPr="00462351">
        <w:rPr>
          <w:rFonts w:ascii="Times New Roman" w:hAnsi="Times New Roman" w:cs="Times New Roman"/>
          <w:sz w:val="28"/>
          <w:szCs w:val="28"/>
          <w:lang w:val="en-US"/>
        </w:rPr>
        <w:t>VSLP</w:t>
      </w:r>
      <w:proofErr w:type="spellEnd"/>
      <w:r w:rsidRPr="00462351">
        <w:rPr>
          <w:rFonts w:ascii="Times New Roman" w:hAnsi="Times New Roman" w:cs="Times New Roman"/>
          <w:sz w:val="28"/>
          <w:szCs w:val="28"/>
          <w:lang w:val="en-US"/>
        </w:rPr>
        <w:t xml:space="preserve"> allows to identify 4 types of operations based on the results of visual examinations (multi-spiral or </w:t>
      </w:r>
      <w:proofErr w:type="spellStart"/>
      <w:r w:rsidRPr="00462351">
        <w:rPr>
          <w:rFonts w:ascii="Times New Roman" w:hAnsi="Times New Roman" w:cs="Times New Roman"/>
          <w:sz w:val="28"/>
          <w:szCs w:val="28"/>
          <w:lang w:val="en-US"/>
        </w:rPr>
        <w:t>multislice</w:t>
      </w:r>
      <w:proofErr w:type="spellEnd"/>
      <w:r w:rsidRPr="00462351">
        <w:rPr>
          <w:rFonts w:ascii="Times New Roman" w:hAnsi="Times New Roman" w:cs="Times New Roman"/>
          <w:sz w:val="28"/>
          <w:szCs w:val="28"/>
          <w:lang w:val="en-US"/>
        </w:rPr>
        <w:t xml:space="preserve"> computed tomography, magnetic resonance imaging).</w:t>
      </w:r>
    </w:p>
    <w:p w:rsidR="008C5042" w:rsidRPr="00462351" w:rsidRDefault="008C5042" w:rsidP="008C5042">
      <w:pPr>
        <w:spacing w:after="160" w:line="360" w:lineRule="auto"/>
        <w:ind w:firstLine="709"/>
        <w:contextualSpacing/>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 xml:space="preserve">In patients with synchronous bilateral metastases to the adrenal glands, a one-step surgical approach is feasible and safe (average blood loss 800 ± 81.6 ml, no complications of gradation according to </w:t>
      </w:r>
      <w:proofErr w:type="spellStart"/>
      <w:r w:rsidRPr="00462351">
        <w:rPr>
          <w:rFonts w:ascii="Times New Roman" w:hAnsi="Times New Roman" w:cs="Times New Roman"/>
          <w:sz w:val="28"/>
          <w:szCs w:val="28"/>
          <w:lang w:val="en-US"/>
        </w:rPr>
        <w:t>Clavien</w:t>
      </w:r>
      <w:proofErr w:type="spellEnd"/>
      <w:r w:rsidRPr="00462351">
        <w:rPr>
          <w:rFonts w:ascii="Times New Roman" w:hAnsi="Times New Roman" w:cs="Times New Roman"/>
          <w:sz w:val="28"/>
          <w:szCs w:val="28"/>
          <w:lang w:val="en-US"/>
        </w:rPr>
        <w:t xml:space="preserve"> - </w:t>
      </w:r>
      <w:proofErr w:type="spellStart"/>
      <w:r w:rsidRPr="00462351">
        <w:rPr>
          <w:rFonts w:ascii="Times New Roman" w:hAnsi="Times New Roman" w:cs="Times New Roman"/>
          <w:sz w:val="28"/>
          <w:szCs w:val="28"/>
          <w:lang w:val="en-US"/>
        </w:rPr>
        <w:t>Dindo</w:t>
      </w:r>
      <w:proofErr w:type="spellEnd"/>
      <w:r w:rsidRPr="00462351">
        <w:rPr>
          <w:rFonts w:ascii="Times New Roman" w:hAnsi="Times New Roman" w:cs="Times New Roman"/>
          <w:sz w:val="28"/>
          <w:szCs w:val="28"/>
          <w:lang w:val="en-US"/>
        </w:rPr>
        <w:t xml:space="preserve"> ≥ III). There was no negative effect of targeted therapy drugs on the results of hormone replacement </w:t>
      </w:r>
      <w:r w:rsidRPr="00462351">
        <w:rPr>
          <w:rFonts w:ascii="Times New Roman" w:hAnsi="Times New Roman" w:cs="Times New Roman"/>
          <w:sz w:val="28"/>
          <w:szCs w:val="28"/>
          <w:lang w:val="en-US"/>
        </w:rPr>
        <w:lastRenderedPageBreak/>
        <w:t>therapy in patients with the absence of both adrenal glands. We presented two rare clinical observations of intravenous spread of adrenal metastases of renal cell carcinoma. One of them describes the synchronous intravenous spread of bilateral adrenal metastases of renal cell carcinoma, which is presented in the world medical literature for the first time. Thus, it is necessary to take into account the possibility of the existence of tumor venous blood clots in metastases of renal cell carcinoma to the adrenal glands.</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The scientific novelty of the obtained results is that the thesis contains a systematic and modern approach to solving the scientific problem, which involves improving the quality of treatment of patients with renal cell carcinoma with adrenal metastases.</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 xml:space="preserve">The obtained results of the scientific research allowed </w:t>
      </w:r>
      <w:proofErr w:type="gramStart"/>
      <w:r w:rsidRPr="00462351">
        <w:rPr>
          <w:rFonts w:ascii="Times New Roman" w:hAnsi="Times New Roman" w:cs="Times New Roman"/>
          <w:sz w:val="28"/>
          <w:szCs w:val="28"/>
          <w:lang w:val="en-US"/>
        </w:rPr>
        <w:t>to supplement</w:t>
      </w:r>
      <w:proofErr w:type="gramEnd"/>
      <w:r w:rsidRPr="00462351">
        <w:rPr>
          <w:rFonts w:ascii="Times New Roman" w:hAnsi="Times New Roman" w:cs="Times New Roman"/>
          <w:sz w:val="28"/>
          <w:szCs w:val="28"/>
          <w:lang w:val="en-US"/>
        </w:rPr>
        <w:t xml:space="preserve"> the clinical knowledge about the structure of synchronous ipsilateral pathology of the adrenal gland in patients with renal cell carcinoma. In particular, the </w:t>
      </w:r>
      <w:proofErr w:type="gramStart"/>
      <w:r w:rsidRPr="00462351">
        <w:rPr>
          <w:rFonts w:ascii="Times New Roman" w:hAnsi="Times New Roman" w:cs="Times New Roman"/>
          <w:sz w:val="28"/>
          <w:szCs w:val="28"/>
          <w:lang w:val="en-US"/>
        </w:rPr>
        <w:t>frequency of malignant pathology of the adrenal gland in the groups of organ sparing surgery and radical nephrectomy, as well as clinical and morphological features of adrenal metastases were</w:t>
      </w:r>
      <w:proofErr w:type="gramEnd"/>
      <w:r w:rsidRPr="00462351">
        <w:rPr>
          <w:rFonts w:ascii="Times New Roman" w:hAnsi="Times New Roman" w:cs="Times New Roman"/>
          <w:sz w:val="28"/>
          <w:szCs w:val="28"/>
          <w:lang w:val="en-US"/>
        </w:rPr>
        <w:t xml:space="preserve"> demonstrated.</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The prognostic value of various clinical and morphological parameters of patients and tumors in terms of differential diagnosis of adrenal metastases and adenomas in patients with renal cell carcinoma was estimated.</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We conducted a comparative assessment of survival parameters in patients with different forms of adrenal metastases. The prognostic value of clinical and morphological parameters of tumors and patients in relation to overall survival was demonstrated.</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For the first time the results of organ sparing surgery of adrenal metastases of renal cell carcinoma have been presented, the feasibility and safety of this surgical approach have been estimated. For the first time, a scale to assess the complexity of adrenal surgery in adrenal tumors has been developed.</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lastRenderedPageBreak/>
        <w:t>Rare forms of metastases to the adrenal glands were described, in particular in patients with intravenous adrenal foci. The possibility of targeted therapy in patients with adrenal advancing condition was demonstrated.</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i/>
          <w:iCs/>
          <w:sz w:val="28"/>
          <w:szCs w:val="28"/>
          <w:lang w:val="en-US"/>
        </w:rPr>
        <w:t>The practical significance</w:t>
      </w:r>
      <w:r w:rsidRPr="00462351">
        <w:rPr>
          <w:rFonts w:ascii="Times New Roman" w:hAnsi="Times New Roman" w:cs="Times New Roman"/>
          <w:sz w:val="28"/>
          <w:szCs w:val="28"/>
          <w:lang w:val="en-US"/>
        </w:rPr>
        <w:t xml:space="preserve"> of the obtained results is that the study and generalization of clinical experience in the treatment of renal cell carcinoma with adrenal metastases allowed </w:t>
      </w:r>
      <w:proofErr w:type="gramStart"/>
      <w:r w:rsidRPr="00462351">
        <w:rPr>
          <w:rFonts w:ascii="Times New Roman" w:hAnsi="Times New Roman" w:cs="Times New Roman"/>
          <w:sz w:val="28"/>
          <w:szCs w:val="28"/>
          <w:lang w:val="en-US"/>
        </w:rPr>
        <w:t>to identify</w:t>
      </w:r>
      <w:proofErr w:type="gramEnd"/>
      <w:r w:rsidRPr="00462351">
        <w:rPr>
          <w:rFonts w:ascii="Times New Roman" w:hAnsi="Times New Roman" w:cs="Times New Roman"/>
          <w:sz w:val="28"/>
          <w:szCs w:val="28"/>
          <w:lang w:val="en-US"/>
        </w:rPr>
        <w:t xml:space="preserve"> optimal surgical approaches for various forms of metastases to the adrenal glands.</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Evaluation of the most informative factors in the differential diagnosis of adrenal metastases and adenomas allows more accurate identification of synchronous malignancy in the ipsilateral adrenal gland. The developed statistical models allow predicting severe postoperative complications and overall survival in patients with adrenal metastases of renal cell carcinoma. The description of rare forms of isolated adrenal metastases of renal cell carcinoma, in particular synchronous bilateral foci, as well as their intravenous distribution, deepens the existing clinical knowledge in oncological urology and suggests possible therapeutic approaches to this pathology.</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sz w:val="28"/>
          <w:szCs w:val="28"/>
          <w:lang w:val="en-US"/>
        </w:rPr>
        <w:t>Evaluation of the feasibility and safety of adrenal sparing surgery in patients with renal cell carcinoma allows a more careful choice of indications for the use of this surgical tactics. The developed scale for assessing the complexity of adrenal sparing surgery let us predict the success of a particular operation in a particular patient, and is also an objective tool for comparative analysis of the results of such operations in different clinical centers.</w:t>
      </w:r>
    </w:p>
    <w:p w:rsidR="008C5042" w:rsidRPr="00462351" w:rsidRDefault="008C5042" w:rsidP="008C5042">
      <w:pPr>
        <w:spacing w:after="0" w:line="360" w:lineRule="auto"/>
        <w:ind w:firstLine="709"/>
        <w:jc w:val="both"/>
        <w:rPr>
          <w:rFonts w:ascii="Times New Roman" w:hAnsi="Times New Roman" w:cs="Times New Roman"/>
          <w:sz w:val="28"/>
          <w:szCs w:val="28"/>
          <w:lang w:val="en-US"/>
        </w:rPr>
      </w:pPr>
      <w:r w:rsidRPr="00462351">
        <w:rPr>
          <w:rFonts w:ascii="Times New Roman" w:hAnsi="Times New Roman" w:cs="Times New Roman"/>
          <w:i/>
          <w:iCs/>
          <w:sz w:val="28"/>
          <w:szCs w:val="28"/>
          <w:lang w:val="en-US"/>
        </w:rPr>
        <w:t>Key words:</w:t>
      </w:r>
      <w:r w:rsidRPr="00462351">
        <w:rPr>
          <w:rFonts w:ascii="Times New Roman" w:hAnsi="Times New Roman" w:cs="Times New Roman"/>
          <w:sz w:val="28"/>
          <w:szCs w:val="28"/>
          <w:lang w:val="en-US"/>
        </w:rPr>
        <w:t xml:space="preserve"> renal cell carcinoma, adrenal metastases, adrenal sparing surgery, ipsilateral adrenal pathology.</w:t>
      </w:r>
    </w:p>
    <w:p w:rsidR="008C5042" w:rsidRPr="00462351" w:rsidRDefault="008C5042" w:rsidP="008C5042">
      <w:pPr>
        <w:spacing w:after="0" w:line="360" w:lineRule="auto"/>
        <w:ind w:firstLine="708"/>
        <w:jc w:val="both"/>
        <w:rPr>
          <w:rFonts w:ascii="Times New Roman" w:hAnsi="Times New Roman"/>
          <w:sz w:val="28"/>
          <w:lang w:val="en-US"/>
        </w:rPr>
      </w:pPr>
    </w:p>
    <w:p w:rsidR="00D64710" w:rsidRPr="00044CEF" w:rsidRDefault="00D64710" w:rsidP="00D64710">
      <w:pPr>
        <w:jc w:val="center"/>
        <w:rPr>
          <w:rFonts w:ascii="Times New Roman" w:hAnsi="Times New Roman" w:cs="Times New Roman"/>
          <w:sz w:val="28"/>
          <w:szCs w:val="28"/>
          <w:lang w:val="uk-UA"/>
        </w:rPr>
      </w:pPr>
      <w:r w:rsidRPr="00044CEF">
        <w:rPr>
          <w:rFonts w:ascii="Times New Roman" w:hAnsi="Times New Roman" w:cs="Times New Roman"/>
          <w:b/>
          <w:bCs/>
          <w:sz w:val="28"/>
          <w:szCs w:val="28"/>
        </w:rPr>
        <w:t xml:space="preserve">СПИСОК </w:t>
      </w:r>
      <w:proofErr w:type="spellStart"/>
      <w:r w:rsidRPr="00044CEF">
        <w:rPr>
          <w:rFonts w:ascii="Times New Roman" w:hAnsi="Times New Roman" w:cs="Times New Roman"/>
          <w:b/>
          <w:bCs/>
          <w:sz w:val="28"/>
          <w:szCs w:val="28"/>
        </w:rPr>
        <w:t>ПРАЦЬ</w:t>
      </w:r>
      <w:proofErr w:type="spellEnd"/>
      <w:r w:rsidRPr="00044CEF">
        <w:rPr>
          <w:rFonts w:ascii="Times New Roman" w:hAnsi="Times New Roman" w:cs="Times New Roman"/>
          <w:b/>
          <w:bCs/>
          <w:sz w:val="28"/>
          <w:szCs w:val="28"/>
        </w:rPr>
        <w:t xml:space="preserve">, </w:t>
      </w:r>
      <w:proofErr w:type="spellStart"/>
      <w:r w:rsidRPr="00044CEF">
        <w:rPr>
          <w:rFonts w:ascii="Times New Roman" w:hAnsi="Times New Roman" w:cs="Times New Roman"/>
          <w:b/>
          <w:bCs/>
          <w:sz w:val="28"/>
          <w:szCs w:val="28"/>
        </w:rPr>
        <w:t>ОПУБЛІКОВАНИХ</w:t>
      </w:r>
      <w:proofErr w:type="spellEnd"/>
      <w:r w:rsidRPr="00044CEF">
        <w:rPr>
          <w:rFonts w:ascii="Times New Roman" w:hAnsi="Times New Roman" w:cs="Times New Roman"/>
          <w:b/>
          <w:bCs/>
          <w:sz w:val="28"/>
          <w:szCs w:val="28"/>
        </w:rPr>
        <w:t xml:space="preserve"> ЗА ТЕМОЮ </w:t>
      </w:r>
      <w:proofErr w:type="spellStart"/>
      <w:r w:rsidRPr="00044CEF">
        <w:rPr>
          <w:rFonts w:ascii="Times New Roman" w:hAnsi="Times New Roman" w:cs="Times New Roman"/>
          <w:b/>
          <w:bCs/>
          <w:sz w:val="28"/>
          <w:szCs w:val="28"/>
        </w:rPr>
        <w:t>ДИСЕРТАЦІЇ</w:t>
      </w:r>
      <w:proofErr w:type="spellEnd"/>
    </w:p>
    <w:p w:rsidR="00D64710" w:rsidRPr="006F7E97" w:rsidRDefault="00D64710" w:rsidP="006F7E97">
      <w:pPr>
        <w:spacing w:after="120"/>
        <w:ind w:firstLine="720"/>
        <w:jc w:val="both"/>
        <w:rPr>
          <w:rFonts w:ascii="Times New Roman" w:hAnsi="Times New Roman" w:cs="Times New Roman"/>
          <w:b/>
          <w:sz w:val="28"/>
          <w:szCs w:val="28"/>
        </w:rPr>
      </w:pPr>
      <w:proofErr w:type="spellStart"/>
      <w:r w:rsidRPr="006F7E97">
        <w:rPr>
          <w:rFonts w:ascii="Times New Roman" w:hAnsi="Times New Roman" w:cs="Times New Roman"/>
          <w:b/>
          <w:i/>
          <w:sz w:val="28"/>
          <w:szCs w:val="28"/>
        </w:rPr>
        <w:t>Видання</w:t>
      </w:r>
      <w:proofErr w:type="spellEnd"/>
      <w:r w:rsidRPr="006F7E97">
        <w:rPr>
          <w:rFonts w:ascii="Times New Roman" w:hAnsi="Times New Roman" w:cs="Times New Roman"/>
          <w:b/>
          <w:i/>
          <w:sz w:val="28"/>
          <w:szCs w:val="28"/>
        </w:rPr>
        <w:t xml:space="preserve">, в </w:t>
      </w:r>
      <w:proofErr w:type="spellStart"/>
      <w:r w:rsidRPr="006F7E97">
        <w:rPr>
          <w:rFonts w:ascii="Times New Roman" w:hAnsi="Times New Roman" w:cs="Times New Roman"/>
          <w:b/>
          <w:i/>
          <w:sz w:val="28"/>
          <w:szCs w:val="28"/>
        </w:rPr>
        <w:t>яких</w:t>
      </w:r>
      <w:proofErr w:type="spellEnd"/>
      <w:r w:rsidRPr="006F7E97">
        <w:rPr>
          <w:rFonts w:ascii="Times New Roman" w:hAnsi="Times New Roman" w:cs="Times New Roman"/>
          <w:b/>
          <w:i/>
          <w:sz w:val="28"/>
          <w:szCs w:val="28"/>
        </w:rPr>
        <w:t xml:space="preserve"> </w:t>
      </w:r>
      <w:proofErr w:type="spellStart"/>
      <w:r w:rsidRPr="006F7E97">
        <w:rPr>
          <w:rFonts w:ascii="Times New Roman" w:hAnsi="Times New Roman" w:cs="Times New Roman"/>
          <w:b/>
          <w:i/>
          <w:sz w:val="28"/>
          <w:szCs w:val="28"/>
        </w:rPr>
        <w:t>опубліковані</w:t>
      </w:r>
      <w:proofErr w:type="spellEnd"/>
      <w:r w:rsidRPr="006F7E97">
        <w:rPr>
          <w:rFonts w:ascii="Times New Roman" w:hAnsi="Times New Roman" w:cs="Times New Roman"/>
          <w:b/>
          <w:i/>
          <w:sz w:val="28"/>
          <w:szCs w:val="28"/>
        </w:rPr>
        <w:t xml:space="preserve"> </w:t>
      </w:r>
      <w:proofErr w:type="spellStart"/>
      <w:r w:rsidRPr="006F7E97">
        <w:rPr>
          <w:rFonts w:ascii="Times New Roman" w:hAnsi="Times New Roman" w:cs="Times New Roman"/>
          <w:b/>
          <w:i/>
          <w:sz w:val="28"/>
          <w:szCs w:val="28"/>
        </w:rPr>
        <w:t>основні</w:t>
      </w:r>
      <w:proofErr w:type="spellEnd"/>
      <w:r w:rsidRPr="006F7E97">
        <w:rPr>
          <w:rFonts w:ascii="Times New Roman" w:hAnsi="Times New Roman" w:cs="Times New Roman"/>
          <w:b/>
          <w:i/>
          <w:sz w:val="28"/>
          <w:szCs w:val="28"/>
        </w:rPr>
        <w:t xml:space="preserve"> </w:t>
      </w:r>
      <w:proofErr w:type="spellStart"/>
      <w:r w:rsidRPr="006F7E97">
        <w:rPr>
          <w:rFonts w:ascii="Times New Roman" w:hAnsi="Times New Roman" w:cs="Times New Roman"/>
          <w:b/>
          <w:i/>
          <w:sz w:val="28"/>
          <w:szCs w:val="28"/>
        </w:rPr>
        <w:t>наукові</w:t>
      </w:r>
      <w:proofErr w:type="spellEnd"/>
      <w:r w:rsidRPr="006F7E97">
        <w:rPr>
          <w:rFonts w:ascii="Times New Roman" w:hAnsi="Times New Roman" w:cs="Times New Roman"/>
          <w:b/>
          <w:i/>
          <w:sz w:val="28"/>
          <w:szCs w:val="28"/>
        </w:rPr>
        <w:t xml:space="preserve"> </w:t>
      </w:r>
      <w:proofErr w:type="spellStart"/>
      <w:r w:rsidRPr="006F7E97">
        <w:rPr>
          <w:rFonts w:ascii="Times New Roman" w:hAnsi="Times New Roman" w:cs="Times New Roman"/>
          <w:b/>
          <w:i/>
          <w:sz w:val="28"/>
          <w:szCs w:val="28"/>
        </w:rPr>
        <w:t>результати</w:t>
      </w:r>
      <w:proofErr w:type="spellEnd"/>
      <w:r w:rsidRPr="006F7E97">
        <w:rPr>
          <w:rFonts w:ascii="Times New Roman" w:hAnsi="Times New Roman" w:cs="Times New Roman"/>
          <w:b/>
          <w:i/>
          <w:sz w:val="28"/>
          <w:szCs w:val="28"/>
        </w:rPr>
        <w:t xml:space="preserve"> </w:t>
      </w:r>
      <w:proofErr w:type="spellStart"/>
      <w:r w:rsidRPr="006F7E97">
        <w:rPr>
          <w:rFonts w:ascii="Times New Roman" w:hAnsi="Times New Roman" w:cs="Times New Roman"/>
          <w:b/>
          <w:i/>
          <w:sz w:val="28"/>
          <w:szCs w:val="28"/>
        </w:rPr>
        <w:t>дисертації</w:t>
      </w:r>
      <w:proofErr w:type="spellEnd"/>
    </w:p>
    <w:p w:rsidR="001E0CF6" w:rsidRPr="006F7E97" w:rsidRDefault="00D64710" w:rsidP="006F7E97">
      <w:pPr>
        <w:pStyle w:val="a3"/>
        <w:numPr>
          <w:ilvl w:val="0"/>
          <w:numId w:val="2"/>
        </w:numPr>
        <w:spacing w:after="120"/>
        <w:contextualSpacing w:val="0"/>
        <w:jc w:val="both"/>
        <w:rPr>
          <w:rFonts w:ascii="Times New Roman" w:hAnsi="Times New Roman" w:cs="Times New Roman"/>
          <w:spacing w:val="-2"/>
          <w:sz w:val="28"/>
          <w:szCs w:val="28"/>
        </w:rPr>
      </w:pPr>
      <w:proofErr w:type="spellStart"/>
      <w:r w:rsidRPr="006F7E97">
        <w:rPr>
          <w:rFonts w:ascii="Times New Roman" w:hAnsi="Times New Roman" w:cs="Times New Roman"/>
          <w:sz w:val="28"/>
          <w:szCs w:val="28"/>
          <w:lang w:val="en-US"/>
        </w:rPr>
        <w:t>Shchukin</w:t>
      </w:r>
      <w:proofErr w:type="spellEnd"/>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lang w:val="en-US"/>
        </w:rPr>
        <w:t xml:space="preserve">D. V., </w:t>
      </w:r>
      <w:proofErr w:type="spellStart"/>
      <w:r w:rsidRPr="006F7E97">
        <w:rPr>
          <w:rFonts w:ascii="Times New Roman" w:hAnsi="Times New Roman" w:cs="Times New Roman"/>
          <w:sz w:val="28"/>
          <w:szCs w:val="28"/>
          <w:lang w:val="en-US"/>
        </w:rPr>
        <w:t>Lesovoy</w:t>
      </w:r>
      <w:proofErr w:type="spellEnd"/>
      <w:r w:rsidRPr="006F7E97">
        <w:rPr>
          <w:rFonts w:ascii="Times New Roman" w:hAnsi="Times New Roman" w:cs="Times New Roman"/>
          <w:sz w:val="28"/>
          <w:szCs w:val="28"/>
          <w:lang w:val="uk-UA"/>
        </w:rPr>
        <w:t xml:space="preserve"> </w:t>
      </w:r>
      <w:proofErr w:type="spellStart"/>
      <w:r w:rsidRPr="006F7E97">
        <w:rPr>
          <w:rFonts w:ascii="Times New Roman" w:hAnsi="Times New Roman" w:cs="Times New Roman"/>
          <w:sz w:val="28"/>
          <w:szCs w:val="28"/>
          <w:lang w:val="en-US"/>
        </w:rPr>
        <w:t>V.N</w:t>
      </w:r>
      <w:proofErr w:type="spellEnd"/>
      <w:r w:rsidRPr="006F7E97">
        <w:rPr>
          <w:rFonts w:ascii="Times New Roman" w:hAnsi="Times New Roman" w:cs="Times New Roman"/>
          <w:sz w:val="28"/>
          <w:szCs w:val="28"/>
          <w:lang w:val="en-US"/>
        </w:rPr>
        <w:t xml:space="preserve">., </w:t>
      </w:r>
      <w:proofErr w:type="spellStart"/>
      <w:r w:rsidRPr="006F7E97">
        <w:rPr>
          <w:rFonts w:ascii="Times New Roman" w:hAnsi="Times New Roman" w:cs="Times New Roman"/>
          <w:sz w:val="28"/>
          <w:szCs w:val="28"/>
          <w:lang w:val="en-US"/>
        </w:rPr>
        <w:t>Balarabe</w:t>
      </w:r>
      <w:proofErr w:type="spellEnd"/>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lang w:val="en-US"/>
        </w:rPr>
        <w:t xml:space="preserve">U. M., </w:t>
      </w:r>
      <w:proofErr w:type="spellStart"/>
      <w:r w:rsidRPr="006F7E97">
        <w:rPr>
          <w:rFonts w:ascii="Times New Roman" w:hAnsi="Times New Roman" w:cs="Times New Roman"/>
          <w:sz w:val="28"/>
          <w:szCs w:val="28"/>
          <w:lang w:val="en-US"/>
        </w:rPr>
        <w:t>Khareba</w:t>
      </w:r>
      <w:proofErr w:type="spellEnd"/>
      <w:r w:rsidRPr="006F7E97">
        <w:rPr>
          <w:rFonts w:ascii="Times New Roman" w:hAnsi="Times New Roman" w:cs="Times New Roman"/>
          <w:sz w:val="28"/>
          <w:szCs w:val="28"/>
          <w:lang w:val="uk-UA"/>
        </w:rPr>
        <w:t xml:space="preserve"> </w:t>
      </w:r>
      <w:proofErr w:type="spellStart"/>
      <w:r w:rsidRPr="006F7E97">
        <w:rPr>
          <w:rFonts w:ascii="Times New Roman" w:hAnsi="Times New Roman" w:cs="Times New Roman"/>
          <w:sz w:val="28"/>
          <w:szCs w:val="28"/>
          <w:lang w:val="en-US"/>
        </w:rPr>
        <w:t>G.G</w:t>
      </w:r>
      <w:proofErr w:type="spellEnd"/>
      <w:r w:rsidRPr="006F7E97">
        <w:rPr>
          <w:rFonts w:ascii="Times New Roman" w:hAnsi="Times New Roman" w:cs="Times New Roman"/>
          <w:sz w:val="28"/>
          <w:szCs w:val="28"/>
          <w:lang w:val="en-US"/>
        </w:rPr>
        <w:t xml:space="preserve">., </w:t>
      </w:r>
      <w:proofErr w:type="spellStart"/>
      <w:r w:rsidRPr="006F7E97">
        <w:rPr>
          <w:rFonts w:ascii="Times New Roman" w:hAnsi="Times New Roman" w:cs="Times New Roman"/>
          <w:sz w:val="28"/>
          <w:szCs w:val="28"/>
          <w:lang w:val="en-US"/>
        </w:rPr>
        <w:t>Antonian</w:t>
      </w:r>
      <w:proofErr w:type="spellEnd"/>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lang w:val="en-US"/>
        </w:rPr>
        <w:t>I.</w:t>
      </w:r>
      <w:r w:rsidRPr="006F7E97">
        <w:rPr>
          <w:rFonts w:ascii="Times New Roman" w:hAnsi="Times New Roman" w:cs="Times New Roman"/>
          <w:sz w:val="28"/>
          <w:szCs w:val="28"/>
          <w:lang w:val="uk-UA"/>
        </w:rPr>
        <w:t>М</w:t>
      </w:r>
      <w:r w:rsidRPr="006F7E97">
        <w:rPr>
          <w:rFonts w:ascii="Times New Roman" w:hAnsi="Times New Roman" w:cs="Times New Roman"/>
          <w:sz w:val="28"/>
          <w:szCs w:val="28"/>
          <w:lang w:val="en-US"/>
        </w:rPr>
        <w:t xml:space="preserve">., </w:t>
      </w:r>
      <w:proofErr w:type="spellStart"/>
      <w:r w:rsidRPr="006F7E97">
        <w:rPr>
          <w:rFonts w:ascii="Times New Roman" w:hAnsi="Times New Roman" w:cs="Times New Roman"/>
          <w:sz w:val="28"/>
          <w:szCs w:val="28"/>
          <w:lang w:val="en-US"/>
        </w:rPr>
        <w:t>Kopytsya</w:t>
      </w:r>
      <w:proofErr w:type="spellEnd"/>
      <w:r w:rsidRPr="006F7E97">
        <w:rPr>
          <w:rFonts w:ascii="Times New Roman" w:hAnsi="Times New Roman" w:cs="Times New Roman"/>
          <w:sz w:val="28"/>
          <w:szCs w:val="28"/>
          <w:lang w:val="uk-UA"/>
        </w:rPr>
        <w:t xml:space="preserve"> </w:t>
      </w:r>
      <w:proofErr w:type="spellStart"/>
      <w:r w:rsidRPr="006F7E97">
        <w:rPr>
          <w:rFonts w:ascii="Times New Roman" w:hAnsi="Times New Roman" w:cs="Times New Roman"/>
          <w:sz w:val="28"/>
          <w:szCs w:val="28"/>
          <w:lang w:val="en-US"/>
        </w:rPr>
        <w:t>M.P</w:t>
      </w:r>
      <w:proofErr w:type="spellEnd"/>
      <w:r w:rsidRPr="006F7E97">
        <w:rPr>
          <w:rFonts w:ascii="Times New Roman" w:hAnsi="Times New Roman" w:cs="Times New Roman"/>
          <w:sz w:val="28"/>
          <w:szCs w:val="28"/>
          <w:lang w:val="en-US"/>
        </w:rPr>
        <w:t xml:space="preserve">., </w:t>
      </w:r>
      <w:proofErr w:type="spellStart"/>
      <w:r w:rsidRPr="006F7E97">
        <w:rPr>
          <w:rFonts w:ascii="Times New Roman" w:hAnsi="Times New Roman" w:cs="Times New Roman"/>
          <w:sz w:val="28"/>
          <w:szCs w:val="28"/>
          <w:lang w:val="en-US"/>
        </w:rPr>
        <w:t>Harahatyi</w:t>
      </w:r>
      <w:proofErr w:type="spellEnd"/>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lang w:val="en-US"/>
        </w:rPr>
        <w:t xml:space="preserve">A. I., </w:t>
      </w:r>
      <w:proofErr w:type="spellStart"/>
      <w:r w:rsidRPr="006F7E97">
        <w:rPr>
          <w:rFonts w:ascii="Times New Roman" w:hAnsi="Times New Roman" w:cs="Times New Roman"/>
          <w:sz w:val="28"/>
          <w:szCs w:val="28"/>
          <w:lang w:val="en-US"/>
        </w:rPr>
        <w:t>Shus</w:t>
      </w:r>
      <w:proofErr w:type="spellEnd"/>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lang w:val="en-US"/>
        </w:rPr>
        <w:t>A. V. Adrenal metastases of renal cell carcinoma with intravenous tumor thrombi of the inferior vena cava (two case reports with literature review)</w:t>
      </w:r>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lang w:val="en-US"/>
        </w:rPr>
        <w:t xml:space="preserve"> </w:t>
      </w:r>
      <w:proofErr w:type="spellStart"/>
      <w:r w:rsidRPr="006F7E97">
        <w:rPr>
          <w:rFonts w:ascii="Times New Roman" w:hAnsi="Times New Roman" w:cs="Times New Roman"/>
          <w:i/>
          <w:sz w:val="28"/>
          <w:szCs w:val="28"/>
        </w:rPr>
        <w:t>Проблеми</w:t>
      </w:r>
      <w:proofErr w:type="spellEnd"/>
      <w:r w:rsidRPr="006F7E97">
        <w:rPr>
          <w:rFonts w:ascii="Times New Roman" w:hAnsi="Times New Roman" w:cs="Times New Roman"/>
          <w:i/>
          <w:sz w:val="28"/>
          <w:szCs w:val="28"/>
          <w:lang w:val="en-US"/>
        </w:rPr>
        <w:t xml:space="preserve"> </w:t>
      </w:r>
      <w:proofErr w:type="spellStart"/>
      <w:r w:rsidRPr="006F7E97">
        <w:rPr>
          <w:rFonts w:ascii="Times New Roman" w:hAnsi="Times New Roman" w:cs="Times New Roman"/>
          <w:i/>
          <w:sz w:val="28"/>
          <w:szCs w:val="28"/>
        </w:rPr>
        <w:t>ендокринної</w:t>
      </w:r>
      <w:proofErr w:type="spellEnd"/>
      <w:r w:rsidRPr="006F7E97">
        <w:rPr>
          <w:rFonts w:ascii="Times New Roman" w:hAnsi="Times New Roman" w:cs="Times New Roman"/>
          <w:i/>
          <w:sz w:val="28"/>
          <w:szCs w:val="28"/>
          <w:lang w:val="en-US"/>
        </w:rPr>
        <w:t xml:space="preserve"> </w:t>
      </w:r>
      <w:proofErr w:type="spellStart"/>
      <w:r w:rsidRPr="006F7E97">
        <w:rPr>
          <w:rFonts w:ascii="Times New Roman" w:hAnsi="Times New Roman" w:cs="Times New Roman"/>
          <w:i/>
          <w:sz w:val="28"/>
          <w:szCs w:val="28"/>
        </w:rPr>
        <w:lastRenderedPageBreak/>
        <w:t>патології</w:t>
      </w:r>
      <w:proofErr w:type="spellEnd"/>
      <w:r w:rsidRPr="006F7E97">
        <w:rPr>
          <w:rFonts w:ascii="Times New Roman" w:hAnsi="Times New Roman" w:cs="Times New Roman"/>
          <w:i/>
          <w:sz w:val="28"/>
          <w:szCs w:val="28"/>
          <w:lang w:val="en-US"/>
        </w:rPr>
        <w:t>.</w:t>
      </w:r>
      <w:r w:rsidRPr="006F7E97">
        <w:rPr>
          <w:rFonts w:ascii="Times New Roman" w:hAnsi="Times New Roman" w:cs="Times New Roman"/>
          <w:sz w:val="28"/>
          <w:szCs w:val="28"/>
          <w:lang w:val="en-US"/>
        </w:rPr>
        <w:t xml:space="preserve"> </w:t>
      </w:r>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lang w:val="en-US"/>
        </w:rPr>
        <w:t xml:space="preserve"> </w:t>
      </w:r>
      <w:r w:rsidRPr="006F7E97">
        <w:rPr>
          <w:rFonts w:ascii="Times New Roman" w:hAnsi="Times New Roman" w:cs="Times New Roman"/>
          <w:sz w:val="28"/>
          <w:szCs w:val="28"/>
        </w:rPr>
        <w:t>2020</w:t>
      </w:r>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rPr>
        <w:t xml:space="preserve"> 3</w:t>
      </w:r>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rPr>
        <w:t>126-135</w:t>
      </w:r>
      <w:r w:rsidRPr="006F7E97">
        <w:rPr>
          <w:rFonts w:ascii="Times New Roman" w:hAnsi="Times New Roman" w:cs="Times New Roman"/>
          <w:sz w:val="28"/>
          <w:szCs w:val="28"/>
          <w:lang w:val="uk-UA"/>
        </w:rPr>
        <w:t>.</w:t>
      </w:r>
      <w:r w:rsidR="001E0CF6" w:rsidRPr="006F7E97">
        <w:rPr>
          <w:rFonts w:ascii="Times New Roman" w:hAnsi="Times New Roman" w:cs="Times New Roman"/>
          <w:sz w:val="28"/>
          <w:szCs w:val="28"/>
          <w:lang w:val="uk-UA"/>
        </w:rPr>
        <w:t xml:space="preserve"> </w:t>
      </w:r>
      <w:r w:rsidR="001E0CF6" w:rsidRPr="006F7E97">
        <w:rPr>
          <w:rFonts w:ascii="Times New Roman" w:hAnsi="Times New Roman" w:cs="Times New Roman"/>
          <w:i/>
          <w:iCs/>
          <w:spacing w:val="-2"/>
          <w:sz w:val="28"/>
          <w:szCs w:val="28"/>
        </w:rPr>
        <w:t>(</w:t>
      </w:r>
      <w:proofErr w:type="spellStart"/>
      <w:r w:rsidR="001E0CF6" w:rsidRPr="006F7E97">
        <w:rPr>
          <w:rFonts w:ascii="Times New Roman" w:hAnsi="Times New Roman" w:cs="Times New Roman"/>
          <w:i/>
          <w:iCs/>
          <w:spacing w:val="-2"/>
          <w:sz w:val="28"/>
          <w:szCs w:val="28"/>
        </w:rPr>
        <w:t>Здобувач</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особисто</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проаналізував</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ефективність</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застосованої</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лікувальної</w:t>
      </w:r>
      <w:proofErr w:type="spellEnd"/>
      <w:r w:rsidR="001E0CF6" w:rsidRPr="006F7E97">
        <w:rPr>
          <w:rFonts w:ascii="Times New Roman" w:hAnsi="Times New Roman" w:cs="Times New Roman"/>
          <w:i/>
          <w:iCs/>
          <w:spacing w:val="-2"/>
          <w:sz w:val="28"/>
          <w:szCs w:val="28"/>
        </w:rPr>
        <w:t xml:space="preserve"> методики, </w:t>
      </w:r>
      <w:proofErr w:type="spellStart"/>
      <w:r w:rsidR="001E0CF6" w:rsidRPr="006F7E97">
        <w:rPr>
          <w:rFonts w:ascii="Times New Roman" w:hAnsi="Times New Roman" w:cs="Times New Roman"/>
          <w:i/>
          <w:iCs/>
          <w:spacing w:val="-2"/>
          <w:sz w:val="28"/>
          <w:szCs w:val="28"/>
        </w:rPr>
        <w:t>систематизував</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отримані</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результати</w:t>
      </w:r>
      <w:proofErr w:type="spellEnd"/>
      <w:r w:rsidR="001E0CF6" w:rsidRPr="006F7E97">
        <w:rPr>
          <w:rFonts w:ascii="Times New Roman" w:hAnsi="Times New Roman" w:cs="Times New Roman"/>
          <w:i/>
          <w:iCs/>
          <w:spacing w:val="-2"/>
          <w:sz w:val="28"/>
          <w:szCs w:val="28"/>
        </w:rPr>
        <w:t xml:space="preserve">, написав </w:t>
      </w:r>
      <w:proofErr w:type="spellStart"/>
      <w:r w:rsidR="001E0CF6" w:rsidRPr="006F7E97">
        <w:rPr>
          <w:rFonts w:ascii="Times New Roman" w:hAnsi="Times New Roman" w:cs="Times New Roman"/>
          <w:i/>
          <w:iCs/>
          <w:spacing w:val="-2"/>
          <w:sz w:val="28"/>
          <w:szCs w:val="28"/>
        </w:rPr>
        <w:t>основні</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розділи</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статті</w:t>
      </w:r>
      <w:proofErr w:type="spellEnd"/>
      <w:r w:rsidR="001E0CF6" w:rsidRPr="006F7E97">
        <w:rPr>
          <w:rFonts w:ascii="Times New Roman" w:hAnsi="Times New Roman" w:cs="Times New Roman"/>
          <w:i/>
          <w:iCs/>
          <w:spacing w:val="-2"/>
          <w:sz w:val="28"/>
          <w:szCs w:val="28"/>
        </w:rPr>
        <w:t>).</w:t>
      </w:r>
    </w:p>
    <w:p w:rsidR="00D64710" w:rsidRPr="006F7E97" w:rsidRDefault="00D64710" w:rsidP="006F7E97">
      <w:pPr>
        <w:pStyle w:val="a3"/>
        <w:numPr>
          <w:ilvl w:val="0"/>
          <w:numId w:val="2"/>
        </w:numPr>
        <w:spacing w:after="120"/>
        <w:contextualSpacing w:val="0"/>
        <w:jc w:val="both"/>
        <w:rPr>
          <w:rFonts w:ascii="Times New Roman" w:hAnsi="Times New Roman" w:cs="Times New Roman"/>
          <w:sz w:val="28"/>
          <w:szCs w:val="28"/>
          <w:lang w:val="uk-UA"/>
        </w:rPr>
      </w:pPr>
      <w:r w:rsidRPr="006F7E97">
        <w:rPr>
          <w:rFonts w:ascii="Times New Roman" w:hAnsi="Times New Roman" w:cs="Times New Roman"/>
          <w:sz w:val="28"/>
          <w:szCs w:val="28"/>
        </w:rPr>
        <w:t xml:space="preserve">Баларабе У., Щукин </w:t>
      </w:r>
      <w:proofErr w:type="spellStart"/>
      <w:r w:rsidRPr="006F7E97">
        <w:rPr>
          <w:rFonts w:ascii="Times New Roman" w:hAnsi="Times New Roman" w:cs="Times New Roman"/>
          <w:sz w:val="28"/>
          <w:szCs w:val="28"/>
        </w:rPr>
        <w:t>Д.В</w:t>
      </w:r>
      <w:proofErr w:type="spellEnd"/>
      <w:r w:rsidRPr="006F7E97">
        <w:rPr>
          <w:rFonts w:ascii="Times New Roman" w:hAnsi="Times New Roman" w:cs="Times New Roman"/>
          <w:sz w:val="28"/>
          <w:szCs w:val="28"/>
        </w:rPr>
        <w:t xml:space="preserve">. Синхронные билатеральные метастазы почечно-клеточного рака. </w:t>
      </w:r>
      <w:proofErr w:type="spellStart"/>
      <w:r w:rsidRPr="006F7E97">
        <w:rPr>
          <w:rFonts w:ascii="Times New Roman" w:hAnsi="Times New Roman" w:cs="Times New Roman"/>
          <w:i/>
          <w:sz w:val="28"/>
          <w:szCs w:val="28"/>
        </w:rPr>
        <w:t>Український</w:t>
      </w:r>
      <w:proofErr w:type="spellEnd"/>
      <w:r w:rsidRPr="006F7E97">
        <w:rPr>
          <w:rFonts w:ascii="Times New Roman" w:hAnsi="Times New Roman" w:cs="Times New Roman"/>
          <w:i/>
          <w:sz w:val="28"/>
          <w:szCs w:val="28"/>
        </w:rPr>
        <w:t xml:space="preserve"> журнал </w:t>
      </w:r>
      <w:proofErr w:type="spellStart"/>
      <w:r w:rsidRPr="006F7E97">
        <w:rPr>
          <w:rFonts w:ascii="Times New Roman" w:hAnsi="Times New Roman" w:cs="Times New Roman"/>
          <w:i/>
          <w:sz w:val="28"/>
          <w:szCs w:val="28"/>
        </w:rPr>
        <w:t>медицини</w:t>
      </w:r>
      <w:proofErr w:type="spellEnd"/>
      <w:r w:rsidRPr="006F7E97">
        <w:rPr>
          <w:rFonts w:ascii="Times New Roman" w:hAnsi="Times New Roman" w:cs="Times New Roman"/>
          <w:i/>
          <w:sz w:val="28"/>
          <w:szCs w:val="28"/>
        </w:rPr>
        <w:t xml:space="preserve">, </w:t>
      </w:r>
      <w:proofErr w:type="spellStart"/>
      <w:r w:rsidRPr="006F7E97">
        <w:rPr>
          <w:rFonts w:ascii="Times New Roman" w:hAnsi="Times New Roman" w:cs="Times New Roman"/>
          <w:i/>
          <w:sz w:val="28"/>
          <w:szCs w:val="28"/>
        </w:rPr>
        <w:t>біології</w:t>
      </w:r>
      <w:proofErr w:type="spellEnd"/>
      <w:r w:rsidRPr="006F7E97">
        <w:rPr>
          <w:rFonts w:ascii="Times New Roman" w:hAnsi="Times New Roman" w:cs="Times New Roman"/>
          <w:i/>
          <w:sz w:val="28"/>
          <w:szCs w:val="28"/>
        </w:rPr>
        <w:t xml:space="preserve"> та спорту</w:t>
      </w:r>
      <w:r w:rsidRPr="006F7E97">
        <w:rPr>
          <w:rFonts w:ascii="Times New Roman" w:hAnsi="Times New Roman" w:cs="Times New Roman"/>
          <w:sz w:val="28"/>
          <w:szCs w:val="28"/>
        </w:rPr>
        <w:t xml:space="preserve">.  2020; </w:t>
      </w:r>
      <w:r w:rsidRPr="006F7E97">
        <w:rPr>
          <w:rFonts w:ascii="Times New Roman" w:hAnsi="Times New Roman" w:cs="Times New Roman"/>
          <w:sz w:val="28"/>
          <w:szCs w:val="28"/>
          <w:shd w:val="clear" w:color="auto" w:fill="FFFFFF"/>
        </w:rPr>
        <w:t>6(2): 58–65</w:t>
      </w:r>
      <w:r w:rsidRPr="006F7E97">
        <w:rPr>
          <w:rFonts w:ascii="Times New Roman" w:hAnsi="Times New Roman" w:cs="Times New Roman"/>
          <w:sz w:val="28"/>
          <w:szCs w:val="28"/>
          <w:shd w:val="clear" w:color="auto" w:fill="FFFFFF"/>
          <w:lang w:val="uk-UA"/>
        </w:rPr>
        <w:t>.</w:t>
      </w:r>
      <w:r w:rsidR="001E0CF6" w:rsidRPr="006F7E97">
        <w:rPr>
          <w:rFonts w:ascii="Times New Roman" w:hAnsi="Times New Roman" w:cs="Times New Roman"/>
          <w:sz w:val="28"/>
          <w:szCs w:val="28"/>
          <w:shd w:val="clear" w:color="auto" w:fill="FFFFFF"/>
          <w:lang w:val="uk-UA"/>
        </w:rPr>
        <w:t xml:space="preserve"> </w:t>
      </w:r>
      <w:r w:rsidR="001E0CF6" w:rsidRPr="006F7E97">
        <w:rPr>
          <w:rFonts w:ascii="Times New Roman" w:hAnsi="Times New Roman" w:cs="Times New Roman"/>
          <w:i/>
          <w:iCs/>
          <w:spacing w:val="-2"/>
          <w:sz w:val="28"/>
          <w:szCs w:val="28"/>
        </w:rPr>
        <w:t>(</w:t>
      </w:r>
      <w:proofErr w:type="spellStart"/>
      <w:r w:rsidR="001E0CF6" w:rsidRPr="006F7E97">
        <w:rPr>
          <w:rFonts w:ascii="Times New Roman" w:hAnsi="Times New Roman" w:cs="Times New Roman"/>
          <w:i/>
          <w:iCs/>
          <w:spacing w:val="-2"/>
          <w:sz w:val="28"/>
          <w:szCs w:val="28"/>
        </w:rPr>
        <w:t>Здобувачем</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особисто</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проаналізовано</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літературні</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джерела</w:t>
      </w:r>
      <w:proofErr w:type="spellEnd"/>
      <w:r w:rsidR="001E0CF6" w:rsidRPr="006F7E97">
        <w:rPr>
          <w:rFonts w:ascii="Times New Roman" w:hAnsi="Times New Roman" w:cs="Times New Roman"/>
          <w:i/>
          <w:iCs/>
          <w:spacing w:val="-2"/>
          <w:sz w:val="28"/>
          <w:szCs w:val="28"/>
        </w:rPr>
        <w:t xml:space="preserve"> та </w:t>
      </w:r>
      <w:proofErr w:type="spellStart"/>
      <w:proofErr w:type="gramStart"/>
      <w:r w:rsidR="001E0CF6" w:rsidRPr="006F7E97">
        <w:rPr>
          <w:rFonts w:ascii="Times New Roman" w:hAnsi="Times New Roman" w:cs="Times New Roman"/>
          <w:i/>
          <w:iCs/>
          <w:spacing w:val="-2"/>
          <w:sz w:val="28"/>
          <w:szCs w:val="28"/>
        </w:rPr>
        <w:t>п</w:t>
      </w:r>
      <w:proofErr w:type="gramEnd"/>
      <w:r w:rsidR="001E0CF6" w:rsidRPr="006F7E97">
        <w:rPr>
          <w:rFonts w:ascii="Times New Roman" w:hAnsi="Times New Roman" w:cs="Times New Roman"/>
          <w:i/>
          <w:iCs/>
          <w:spacing w:val="-2"/>
          <w:sz w:val="28"/>
          <w:szCs w:val="28"/>
        </w:rPr>
        <w:t>ідготовлено</w:t>
      </w:r>
      <w:proofErr w:type="spellEnd"/>
      <w:r w:rsidR="001E0CF6" w:rsidRPr="006F7E97">
        <w:rPr>
          <w:rFonts w:ascii="Times New Roman" w:hAnsi="Times New Roman" w:cs="Times New Roman"/>
          <w:i/>
          <w:iCs/>
          <w:spacing w:val="-2"/>
          <w:sz w:val="28"/>
          <w:szCs w:val="28"/>
        </w:rPr>
        <w:t xml:space="preserve"> текст </w:t>
      </w:r>
      <w:proofErr w:type="spellStart"/>
      <w:r w:rsidR="001E0CF6" w:rsidRPr="006F7E97">
        <w:rPr>
          <w:rFonts w:ascii="Times New Roman" w:hAnsi="Times New Roman" w:cs="Times New Roman"/>
          <w:i/>
          <w:iCs/>
          <w:spacing w:val="-2"/>
          <w:sz w:val="28"/>
          <w:szCs w:val="28"/>
        </w:rPr>
        <w:t>статті</w:t>
      </w:r>
      <w:proofErr w:type="spellEnd"/>
      <w:r w:rsidR="001E0CF6" w:rsidRPr="006F7E97">
        <w:rPr>
          <w:rFonts w:ascii="Times New Roman" w:hAnsi="Times New Roman" w:cs="Times New Roman"/>
          <w:i/>
          <w:iCs/>
          <w:spacing w:val="-2"/>
          <w:sz w:val="28"/>
          <w:szCs w:val="28"/>
          <w:lang w:val="uk-UA"/>
        </w:rPr>
        <w:t>)</w:t>
      </w:r>
      <w:r w:rsidR="006F7E97">
        <w:rPr>
          <w:rFonts w:ascii="Times New Roman" w:hAnsi="Times New Roman" w:cs="Times New Roman"/>
          <w:i/>
          <w:iCs/>
          <w:spacing w:val="-2"/>
          <w:sz w:val="28"/>
          <w:szCs w:val="28"/>
          <w:lang w:val="uk-UA"/>
        </w:rPr>
        <w:t>.</w:t>
      </w:r>
    </w:p>
    <w:p w:rsidR="00D64710" w:rsidRPr="006F7E97" w:rsidRDefault="00D64710" w:rsidP="006F7E97">
      <w:pPr>
        <w:pStyle w:val="a3"/>
        <w:numPr>
          <w:ilvl w:val="0"/>
          <w:numId w:val="2"/>
        </w:numPr>
        <w:spacing w:after="120"/>
        <w:contextualSpacing w:val="0"/>
        <w:jc w:val="both"/>
        <w:rPr>
          <w:rFonts w:ascii="Times New Roman" w:hAnsi="Times New Roman" w:cs="Times New Roman"/>
          <w:sz w:val="28"/>
          <w:szCs w:val="28"/>
          <w:lang w:val="uk-UA"/>
        </w:rPr>
      </w:pPr>
      <w:r w:rsidRPr="006F7E97">
        <w:rPr>
          <w:rFonts w:ascii="Times New Roman" w:hAnsi="Times New Roman" w:cs="Times New Roman"/>
          <w:sz w:val="28"/>
          <w:szCs w:val="28"/>
        </w:rPr>
        <w:t>Щукин Д. В., Баларабе У.</w:t>
      </w:r>
      <w:r w:rsidRPr="006F7E97">
        <w:rPr>
          <w:rFonts w:ascii="Times New Roman" w:hAnsi="Times New Roman" w:cs="Times New Roman"/>
          <w:sz w:val="28"/>
          <w:szCs w:val="28"/>
          <w:lang w:val="uk-UA"/>
        </w:rPr>
        <w:t xml:space="preserve">, </w:t>
      </w:r>
      <w:proofErr w:type="spellStart"/>
      <w:r w:rsidRPr="006F7E97">
        <w:rPr>
          <w:rFonts w:ascii="Times New Roman" w:hAnsi="Times New Roman" w:cs="Times New Roman"/>
          <w:sz w:val="28"/>
          <w:szCs w:val="28"/>
        </w:rPr>
        <w:t>Хареба</w:t>
      </w:r>
      <w:proofErr w:type="spellEnd"/>
      <w:r w:rsidRPr="006F7E97">
        <w:rPr>
          <w:rFonts w:ascii="Times New Roman" w:hAnsi="Times New Roman" w:cs="Times New Roman"/>
          <w:sz w:val="28"/>
          <w:szCs w:val="28"/>
        </w:rPr>
        <w:t xml:space="preserve"> Г. Г., </w:t>
      </w:r>
      <w:proofErr w:type="spellStart"/>
      <w:r w:rsidRPr="006F7E97">
        <w:rPr>
          <w:rFonts w:ascii="Times New Roman" w:hAnsi="Times New Roman" w:cs="Times New Roman"/>
          <w:sz w:val="28"/>
          <w:szCs w:val="28"/>
        </w:rPr>
        <w:t>Стецишин</w:t>
      </w:r>
      <w:proofErr w:type="spellEnd"/>
      <w:r w:rsidRPr="006F7E97">
        <w:rPr>
          <w:rFonts w:ascii="Times New Roman" w:hAnsi="Times New Roman" w:cs="Times New Roman"/>
          <w:sz w:val="28"/>
          <w:szCs w:val="28"/>
        </w:rPr>
        <w:t xml:space="preserve"> Р. В.</w:t>
      </w:r>
      <w:r w:rsidRPr="006F7E97">
        <w:rPr>
          <w:rFonts w:ascii="Times New Roman" w:hAnsi="Times New Roman" w:cs="Times New Roman"/>
          <w:sz w:val="28"/>
          <w:szCs w:val="28"/>
          <w:lang w:val="uk-UA"/>
        </w:rPr>
        <w:t xml:space="preserve">, </w:t>
      </w:r>
      <w:proofErr w:type="spellStart"/>
      <w:r w:rsidRPr="006F7E97">
        <w:rPr>
          <w:rFonts w:ascii="Times New Roman" w:hAnsi="Times New Roman" w:cs="Times New Roman"/>
          <w:sz w:val="28"/>
          <w:szCs w:val="28"/>
        </w:rPr>
        <w:t>Лесовая</w:t>
      </w:r>
      <w:proofErr w:type="spellEnd"/>
      <w:r w:rsidRPr="006F7E97">
        <w:rPr>
          <w:rFonts w:ascii="Times New Roman" w:hAnsi="Times New Roman" w:cs="Times New Roman"/>
          <w:sz w:val="28"/>
          <w:szCs w:val="28"/>
        </w:rPr>
        <w:t xml:space="preserve"> А. В.</w:t>
      </w:r>
      <w:r w:rsidR="006F7E97">
        <w:rPr>
          <w:rFonts w:ascii="Times New Roman" w:hAnsi="Times New Roman" w:cs="Times New Roman"/>
          <w:sz w:val="28"/>
          <w:szCs w:val="28"/>
          <w:lang w:val="uk-UA"/>
        </w:rPr>
        <w:t xml:space="preserve"> </w:t>
      </w:r>
      <w:r w:rsidRPr="006F7E97">
        <w:rPr>
          <w:rFonts w:ascii="Times New Roman" w:hAnsi="Times New Roman" w:cs="Times New Roman"/>
          <w:sz w:val="28"/>
          <w:szCs w:val="28"/>
        </w:rPr>
        <w:t>Резекция надпочечников в</w:t>
      </w:r>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rPr>
        <w:t xml:space="preserve">лечении </w:t>
      </w:r>
      <w:proofErr w:type="spellStart"/>
      <w:r w:rsidRPr="006F7E97">
        <w:rPr>
          <w:rFonts w:ascii="Times New Roman" w:hAnsi="Times New Roman" w:cs="Times New Roman"/>
          <w:sz w:val="28"/>
          <w:szCs w:val="28"/>
        </w:rPr>
        <w:t>адренальных</w:t>
      </w:r>
      <w:proofErr w:type="spellEnd"/>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rPr>
        <w:t>метастазов и аденом у</w:t>
      </w:r>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rPr>
        <w:t xml:space="preserve">пациентов с </w:t>
      </w:r>
      <w:proofErr w:type="spellStart"/>
      <w:r w:rsidRPr="006F7E97">
        <w:rPr>
          <w:rFonts w:ascii="Times New Roman" w:hAnsi="Times New Roman" w:cs="Times New Roman"/>
          <w:sz w:val="28"/>
          <w:szCs w:val="28"/>
        </w:rPr>
        <w:t>почечно</w:t>
      </w:r>
      <w:proofErr w:type="spellEnd"/>
      <w:r w:rsidRPr="006F7E97">
        <w:rPr>
          <w:rFonts w:ascii="Times New Roman" w:hAnsi="Times New Roman" w:cs="Times New Roman"/>
          <w:sz w:val="28"/>
          <w:szCs w:val="28"/>
        </w:rPr>
        <w:t xml:space="preserve"> -</w:t>
      </w:r>
      <w:r w:rsidRPr="006F7E97">
        <w:rPr>
          <w:rFonts w:ascii="Times New Roman" w:hAnsi="Times New Roman" w:cs="Times New Roman"/>
          <w:sz w:val="28"/>
          <w:szCs w:val="28"/>
          <w:lang w:val="uk-UA"/>
        </w:rPr>
        <w:t xml:space="preserve"> </w:t>
      </w:r>
      <w:r w:rsidRPr="006F7E97">
        <w:rPr>
          <w:rFonts w:ascii="Times New Roman" w:hAnsi="Times New Roman" w:cs="Times New Roman"/>
          <w:sz w:val="28"/>
          <w:szCs w:val="28"/>
        </w:rPr>
        <w:t>клеточным раком</w:t>
      </w:r>
      <w:r w:rsidRPr="006F7E97">
        <w:rPr>
          <w:rFonts w:ascii="Times New Roman" w:hAnsi="Times New Roman" w:cs="Times New Roman"/>
          <w:sz w:val="28"/>
          <w:szCs w:val="28"/>
          <w:lang w:val="uk-UA"/>
        </w:rPr>
        <w:t xml:space="preserve">. </w:t>
      </w:r>
      <w:r w:rsidRPr="006F7E97">
        <w:rPr>
          <w:rFonts w:ascii="Times New Roman" w:hAnsi="Times New Roman" w:cs="Times New Roman"/>
          <w:i/>
          <w:sz w:val="28"/>
          <w:szCs w:val="28"/>
          <w:lang w:val="uk-UA"/>
        </w:rPr>
        <w:t>Вісник морської медицини</w:t>
      </w:r>
      <w:r w:rsidRPr="006F7E97">
        <w:rPr>
          <w:rFonts w:ascii="Times New Roman" w:hAnsi="Times New Roman" w:cs="Times New Roman"/>
          <w:sz w:val="28"/>
          <w:szCs w:val="28"/>
          <w:lang w:val="uk-UA"/>
        </w:rPr>
        <w:t>. 2021; 3(92): 66-74.</w:t>
      </w:r>
      <w:r w:rsidR="001E0CF6" w:rsidRPr="006F7E97">
        <w:rPr>
          <w:rFonts w:ascii="Times New Roman" w:hAnsi="Times New Roman" w:cs="Times New Roman"/>
          <w:sz w:val="28"/>
          <w:szCs w:val="28"/>
          <w:lang w:val="uk-UA"/>
        </w:rPr>
        <w:t xml:space="preserve"> </w:t>
      </w:r>
      <w:r w:rsidR="006F7E97">
        <w:rPr>
          <w:rFonts w:ascii="Times New Roman" w:hAnsi="Times New Roman" w:cs="Times New Roman"/>
          <w:sz w:val="28"/>
          <w:szCs w:val="28"/>
          <w:lang w:val="uk-UA"/>
        </w:rPr>
        <w:t>(</w:t>
      </w:r>
      <w:proofErr w:type="spellStart"/>
      <w:r w:rsidR="001E0CF6" w:rsidRPr="006F7E97">
        <w:rPr>
          <w:rFonts w:ascii="Times New Roman" w:hAnsi="Times New Roman" w:cs="Times New Roman"/>
          <w:i/>
          <w:iCs/>
          <w:spacing w:val="-2"/>
          <w:sz w:val="28"/>
          <w:szCs w:val="28"/>
        </w:rPr>
        <w:t>Здобувач</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особисто</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проаналізував</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ефективність</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застосованої</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лікувальної</w:t>
      </w:r>
      <w:proofErr w:type="spellEnd"/>
      <w:r w:rsidR="001E0CF6" w:rsidRPr="006F7E97">
        <w:rPr>
          <w:rFonts w:ascii="Times New Roman" w:hAnsi="Times New Roman" w:cs="Times New Roman"/>
          <w:i/>
          <w:iCs/>
          <w:spacing w:val="-2"/>
          <w:sz w:val="28"/>
          <w:szCs w:val="28"/>
        </w:rPr>
        <w:t xml:space="preserve"> методики, </w:t>
      </w:r>
      <w:proofErr w:type="spellStart"/>
      <w:r w:rsidR="001E0CF6" w:rsidRPr="006F7E97">
        <w:rPr>
          <w:rFonts w:ascii="Times New Roman" w:hAnsi="Times New Roman" w:cs="Times New Roman"/>
          <w:i/>
          <w:iCs/>
          <w:spacing w:val="-2"/>
          <w:sz w:val="28"/>
          <w:szCs w:val="28"/>
        </w:rPr>
        <w:t>систематизував</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отримані</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результати</w:t>
      </w:r>
      <w:proofErr w:type="spellEnd"/>
      <w:r w:rsidR="001E0CF6" w:rsidRPr="006F7E97">
        <w:rPr>
          <w:rFonts w:ascii="Times New Roman" w:hAnsi="Times New Roman" w:cs="Times New Roman"/>
          <w:i/>
          <w:iCs/>
          <w:spacing w:val="-2"/>
          <w:sz w:val="28"/>
          <w:szCs w:val="28"/>
        </w:rPr>
        <w:t xml:space="preserve">, написав </w:t>
      </w:r>
      <w:proofErr w:type="spellStart"/>
      <w:r w:rsidR="001E0CF6" w:rsidRPr="006F7E97">
        <w:rPr>
          <w:rFonts w:ascii="Times New Roman" w:hAnsi="Times New Roman" w:cs="Times New Roman"/>
          <w:i/>
          <w:iCs/>
          <w:spacing w:val="-2"/>
          <w:sz w:val="28"/>
          <w:szCs w:val="28"/>
        </w:rPr>
        <w:t>основні</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розділи</w:t>
      </w:r>
      <w:proofErr w:type="spellEnd"/>
      <w:r w:rsidR="001E0CF6" w:rsidRPr="006F7E97">
        <w:rPr>
          <w:rFonts w:ascii="Times New Roman" w:hAnsi="Times New Roman" w:cs="Times New Roman"/>
          <w:i/>
          <w:iCs/>
          <w:spacing w:val="-2"/>
          <w:sz w:val="28"/>
          <w:szCs w:val="28"/>
        </w:rPr>
        <w:t xml:space="preserve"> </w:t>
      </w:r>
      <w:proofErr w:type="spellStart"/>
      <w:r w:rsidR="001E0CF6" w:rsidRPr="006F7E97">
        <w:rPr>
          <w:rFonts w:ascii="Times New Roman" w:hAnsi="Times New Roman" w:cs="Times New Roman"/>
          <w:i/>
          <w:iCs/>
          <w:spacing w:val="-2"/>
          <w:sz w:val="28"/>
          <w:szCs w:val="28"/>
        </w:rPr>
        <w:t>статті</w:t>
      </w:r>
      <w:proofErr w:type="spellEnd"/>
      <w:r w:rsidR="006F7E97">
        <w:rPr>
          <w:rFonts w:ascii="Times New Roman" w:hAnsi="Times New Roman" w:cs="Times New Roman"/>
          <w:i/>
          <w:iCs/>
          <w:spacing w:val="-2"/>
          <w:sz w:val="28"/>
          <w:szCs w:val="28"/>
          <w:lang w:val="uk-UA"/>
        </w:rPr>
        <w:t>).</w:t>
      </w:r>
    </w:p>
    <w:p w:rsidR="00D64710" w:rsidRPr="006F7E97" w:rsidRDefault="00D64710" w:rsidP="006F7E97">
      <w:pPr>
        <w:pStyle w:val="a3"/>
        <w:numPr>
          <w:ilvl w:val="0"/>
          <w:numId w:val="2"/>
        </w:numPr>
        <w:spacing w:after="120"/>
        <w:contextualSpacing w:val="0"/>
        <w:jc w:val="both"/>
        <w:rPr>
          <w:rFonts w:ascii="Times New Roman" w:hAnsi="Times New Roman" w:cs="Times New Roman"/>
          <w:sz w:val="28"/>
          <w:szCs w:val="28"/>
          <w:lang w:val="uk-UA"/>
        </w:rPr>
      </w:pPr>
      <w:r w:rsidRPr="006F7E97">
        <w:rPr>
          <w:rFonts w:ascii="Times New Roman" w:hAnsi="Times New Roman" w:cs="Times New Roman"/>
          <w:sz w:val="28"/>
          <w:szCs w:val="28"/>
          <w:lang w:val="uk-UA"/>
        </w:rPr>
        <w:t xml:space="preserve">Баларабе У., </w:t>
      </w:r>
      <w:proofErr w:type="spellStart"/>
      <w:r w:rsidRPr="006F7E97">
        <w:rPr>
          <w:rFonts w:ascii="Times New Roman" w:hAnsi="Times New Roman" w:cs="Times New Roman"/>
          <w:sz w:val="28"/>
          <w:szCs w:val="28"/>
          <w:lang w:val="uk-UA"/>
        </w:rPr>
        <w:t>Лесовая</w:t>
      </w:r>
      <w:proofErr w:type="spellEnd"/>
      <w:r w:rsidRPr="006F7E97">
        <w:rPr>
          <w:rFonts w:ascii="Times New Roman" w:hAnsi="Times New Roman" w:cs="Times New Roman"/>
          <w:sz w:val="28"/>
          <w:szCs w:val="28"/>
          <w:lang w:val="uk-UA"/>
        </w:rPr>
        <w:t xml:space="preserve"> А. В. </w:t>
      </w:r>
      <w:proofErr w:type="spellStart"/>
      <w:r w:rsidRPr="006F7E97">
        <w:rPr>
          <w:rFonts w:ascii="Times New Roman" w:hAnsi="Times New Roman" w:cs="Times New Roman"/>
          <w:sz w:val="28"/>
          <w:szCs w:val="28"/>
          <w:lang w:val="uk-UA"/>
        </w:rPr>
        <w:t>Анализ</w:t>
      </w:r>
      <w:proofErr w:type="spellEnd"/>
      <w:r w:rsidRPr="006F7E97">
        <w:rPr>
          <w:rFonts w:ascii="Times New Roman" w:hAnsi="Times New Roman" w:cs="Times New Roman"/>
          <w:sz w:val="28"/>
          <w:szCs w:val="28"/>
          <w:lang w:val="uk-UA"/>
        </w:rPr>
        <w:t xml:space="preserve"> </w:t>
      </w:r>
      <w:proofErr w:type="spellStart"/>
      <w:r w:rsidRPr="006F7E97">
        <w:rPr>
          <w:rFonts w:ascii="Times New Roman" w:hAnsi="Times New Roman" w:cs="Times New Roman"/>
          <w:sz w:val="28"/>
          <w:szCs w:val="28"/>
          <w:lang w:val="uk-UA"/>
        </w:rPr>
        <w:t>ипсилатеральной</w:t>
      </w:r>
      <w:proofErr w:type="spellEnd"/>
      <w:r w:rsidRPr="006F7E97">
        <w:rPr>
          <w:rFonts w:ascii="Times New Roman" w:hAnsi="Times New Roman" w:cs="Times New Roman"/>
          <w:sz w:val="28"/>
          <w:szCs w:val="28"/>
          <w:lang w:val="uk-UA"/>
        </w:rPr>
        <w:t xml:space="preserve"> </w:t>
      </w:r>
      <w:proofErr w:type="spellStart"/>
      <w:r w:rsidRPr="006F7E97">
        <w:rPr>
          <w:rFonts w:ascii="Times New Roman" w:hAnsi="Times New Roman" w:cs="Times New Roman"/>
          <w:sz w:val="28"/>
          <w:szCs w:val="28"/>
          <w:lang w:val="uk-UA"/>
        </w:rPr>
        <w:t>адренальной</w:t>
      </w:r>
      <w:proofErr w:type="spellEnd"/>
      <w:r w:rsidRPr="006F7E97">
        <w:rPr>
          <w:rFonts w:ascii="Times New Roman" w:hAnsi="Times New Roman" w:cs="Times New Roman"/>
          <w:sz w:val="28"/>
          <w:szCs w:val="28"/>
          <w:lang w:val="uk-UA"/>
        </w:rPr>
        <w:t xml:space="preserve"> </w:t>
      </w:r>
      <w:proofErr w:type="spellStart"/>
      <w:r w:rsidRPr="006F7E97">
        <w:rPr>
          <w:rFonts w:ascii="Times New Roman" w:hAnsi="Times New Roman" w:cs="Times New Roman"/>
          <w:sz w:val="28"/>
          <w:szCs w:val="28"/>
          <w:lang w:val="uk-UA"/>
        </w:rPr>
        <w:t>патологии</w:t>
      </w:r>
      <w:proofErr w:type="spellEnd"/>
      <w:r w:rsidRPr="006F7E97">
        <w:rPr>
          <w:rFonts w:ascii="Times New Roman" w:hAnsi="Times New Roman" w:cs="Times New Roman"/>
          <w:sz w:val="28"/>
          <w:szCs w:val="28"/>
          <w:lang w:val="uk-UA"/>
        </w:rPr>
        <w:t xml:space="preserve"> у </w:t>
      </w:r>
      <w:proofErr w:type="spellStart"/>
      <w:r w:rsidRPr="006F7E97">
        <w:rPr>
          <w:rFonts w:ascii="Times New Roman" w:hAnsi="Times New Roman" w:cs="Times New Roman"/>
          <w:sz w:val="28"/>
          <w:szCs w:val="28"/>
          <w:lang w:val="uk-UA"/>
        </w:rPr>
        <w:t>пациентов</w:t>
      </w:r>
      <w:proofErr w:type="spellEnd"/>
      <w:r w:rsidRPr="006F7E97">
        <w:rPr>
          <w:rFonts w:ascii="Times New Roman" w:hAnsi="Times New Roman" w:cs="Times New Roman"/>
          <w:sz w:val="28"/>
          <w:szCs w:val="28"/>
          <w:lang w:val="uk-UA"/>
        </w:rPr>
        <w:t xml:space="preserve"> с </w:t>
      </w:r>
      <w:proofErr w:type="spellStart"/>
      <w:r w:rsidRPr="006F7E97">
        <w:rPr>
          <w:rFonts w:ascii="Times New Roman" w:hAnsi="Times New Roman" w:cs="Times New Roman"/>
          <w:sz w:val="28"/>
          <w:szCs w:val="28"/>
          <w:lang w:val="uk-UA"/>
        </w:rPr>
        <w:t>почечно-клеточным</w:t>
      </w:r>
      <w:proofErr w:type="spellEnd"/>
      <w:r w:rsidRPr="006F7E97">
        <w:rPr>
          <w:rFonts w:ascii="Times New Roman" w:hAnsi="Times New Roman" w:cs="Times New Roman"/>
          <w:sz w:val="28"/>
          <w:szCs w:val="28"/>
          <w:lang w:val="uk-UA"/>
        </w:rPr>
        <w:t xml:space="preserve"> раком. </w:t>
      </w:r>
      <w:proofErr w:type="spellStart"/>
      <w:r w:rsidRPr="006F7E97">
        <w:rPr>
          <w:rFonts w:ascii="Times New Roman" w:hAnsi="Times New Roman" w:cs="Times New Roman"/>
          <w:i/>
          <w:sz w:val="28"/>
          <w:szCs w:val="28"/>
        </w:rPr>
        <w:t>Український</w:t>
      </w:r>
      <w:proofErr w:type="spellEnd"/>
      <w:r w:rsidRPr="006F7E97">
        <w:rPr>
          <w:rFonts w:ascii="Times New Roman" w:hAnsi="Times New Roman" w:cs="Times New Roman"/>
          <w:i/>
          <w:sz w:val="28"/>
          <w:szCs w:val="28"/>
        </w:rPr>
        <w:t xml:space="preserve"> журнал </w:t>
      </w:r>
      <w:proofErr w:type="spellStart"/>
      <w:r w:rsidRPr="006F7E97">
        <w:rPr>
          <w:rFonts w:ascii="Times New Roman" w:hAnsi="Times New Roman" w:cs="Times New Roman"/>
          <w:i/>
          <w:sz w:val="28"/>
          <w:szCs w:val="28"/>
        </w:rPr>
        <w:t>медицини</w:t>
      </w:r>
      <w:proofErr w:type="spellEnd"/>
      <w:r w:rsidRPr="006F7E97">
        <w:rPr>
          <w:rFonts w:ascii="Times New Roman" w:hAnsi="Times New Roman" w:cs="Times New Roman"/>
          <w:i/>
          <w:sz w:val="28"/>
          <w:szCs w:val="28"/>
        </w:rPr>
        <w:t xml:space="preserve">, </w:t>
      </w:r>
      <w:proofErr w:type="spellStart"/>
      <w:r w:rsidRPr="006F7E97">
        <w:rPr>
          <w:rFonts w:ascii="Times New Roman" w:hAnsi="Times New Roman" w:cs="Times New Roman"/>
          <w:i/>
          <w:sz w:val="28"/>
          <w:szCs w:val="28"/>
        </w:rPr>
        <w:t>біології</w:t>
      </w:r>
      <w:proofErr w:type="spellEnd"/>
      <w:r w:rsidRPr="006F7E97">
        <w:rPr>
          <w:rFonts w:ascii="Times New Roman" w:hAnsi="Times New Roman" w:cs="Times New Roman"/>
          <w:i/>
          <w:sz w:val="28"/>
          <w:szCs w:val="28"/>
        </w:rPr>
        <w:t xml:space="preserve"> та спорту</w:t>
      </w:r>
      <w:r w:rsidRPr="006F7E97">
        <w:rPr>
          <w:rFonts w:ascii="Times New Roman" w:hAnsi="Times New Roman" w:cs="Times New Roman"/>
          <w:sz w:val="28"/>
          <w:szCs w:val="28"/>
        </w:rPr>
        <w:t>.  202</w:t>
      </w:r>
      <w:r w:rsidRPr="006F7E97">
        <w:rPr>
          <w:rFonts w:ascii="Times New Roman" w:hAnsi="Times New Roman" w:cs="Times New Roman"/>
          <w:sz w:val="28"/>
          <w:szCs w:val="28"/>
          <w:lang w:val="uk-UA"/>
        </w:rPr>
        <w:t>1</w:t>
      </w:r>
      <w:r w:rsidRPr="006F7E97">
        <w:rPr>
          <w:rFonts w:ascii="Times New Roman" w:hAnsi="Times New Roman" w:cs="Times New Roman"/>
          <w:sz w:val="28"/>
          <w:szCs w:val="28"/>
        </w:rPr>
        <w:t xml:space="preserve">; </w:t>
      </w:r>
      <w:r w:rsidRPr="006F7E97">
        <w:rPr>
          <w:rFonts w:ascii="Times New Roman" w:hAnsi="Times New Roman" w:cs="Times New Roman"/>
          <w:sz w:val="28"/>
          <w:szCs w:val="28"/>
          <w:shd w:val="clear" w:color="auto" w:fill="FFFFFF"/>
        </w:rPr>
        <w:t>6</w:t>
      </w:r>
      <w:r w:rsidRPr="006F7E97">
        <w:rPr>
          <w:rFonts w:ascii="Times New Roman" w:hAnsi="Times New Roman" w:cs="Times New Roman"/>
          <w:sz w:val="28"/>
          <w:szCs w:val="28"/>
          <w:shd w:val="clear" w:color="auto" w:fill="FFFFFF"/>
          <w:lang w:val="uk-UA"/>
        </w:rPr>
        <w:t>; 4(32)</w:t>
      </w:r>
      <w:r w:rsidRPr="006F7E97">
        <w:rPr>
          <w:rFonts w:ascii="Times New Roman" w:hAnsi="Times New Roman" w:cs="Times New Roman"/>
          <w:sz w:val="28"/>
          <w:szCs w:val="28"/>
          <w:shd w:val="clear" w:color="auto" w:fill="FFFFFF"/>
        </w:rPr>
        <w:t xml:space="preserve">: </w:t>
      </w:r>
      <w:r w:rsidRPr="006F7E97">
        <w:rPr>
          <w:rFonts w:ascii="Times New Roman" w:hAnsi="Times New Roman" w:cs="Times New Roman"/>
          <w:sz w:val="28"/>
          <w:szCs w:val="28"/>
          <w:shd w:val="clear" w:color="auto" w:fill="FFFFFF"/>
          <w:lang w:val="uk-UA"/>
        </w:rPr>
        <w:t>70-77.</w:t>
      </w:r>
      <w:r w:rsidR="006F7E97" w:rsidRPr="006F7E97">
        <w:rPr>
          <w:rFonts w:ascii="Times New Roman" w:hAnsi="Times New Roman" w:cs="Times New Roman"/>
          <w:sz w:val="28"/>
          <w:szCs w:val="28"/>
          <w:shd w:val="clear" w:color="auto" w:fill="FFFFFF"/>
          <w:lang w:val="uk-UA"/>
        </w:rPr>
        <w:t xml:space="preserve"> </w:t>
      </w:r>
      <w:r w:rsidR="006F7E97">
        <w:rPr>
          <w:rFonts w:ascii="Times New Roman" w:hAnsi="Times New Roman" w:cs="Times New Roman"/>
          <w:sz w:val="28"/>
          <w:szCs w:val="28"/>
          <w:shd w:val="clear" w:color="auto" w:fill="FFFFFF"/>
          <w:lang w:val="uk-UA"/>
        </w:rPr>
        <w:t>(</w:t>
      </w:r>
      <w:proofErr w:type="spellStart"/>
      <w:r w:rsidR="006F7E97" w:rsidRPr="006F7E97">
        <w:rPr>
          <w:rFonts w:ascii="Times New Roman" w:hAnsi="Times New Roman" w:cs="Times New Roman"/>
          <w:i/>
          <w:iCs/>
          <w:spacing w:val="-2"/>
          <w:sz w:val="28"/>
          <w:szCs w:val="28"/>
        </w:rPr>
        <w:t>Здобувачем</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особисто</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проаналізовано</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літературні</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джерела</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виконано</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клінічне</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дослідження</w:t>
      </w:r>
      <w:proofErr w:type="spellEnd"/>
      <w:r w:rsidR="006F7E97" w:rsidRPr="006F7E97">
        <w:rPr>
          <w:rFonts w:ascii="Times New Roman" w:hAnsi="Times New Roman" w:cs="Times New Roman"/>
          <w:i/>
          <w:iCs/>
          <w:spacing w:val="-2"/>
          <w:sz w:val="28"/>
          <w:szCs w:val="28"/>
        </w:rPr>
        <w:t xml:space="preserve"> та </w:t>
      </w:r>
      <w:proofErr w:type="spellStart"/>
      <w:r w:rsidR="006F7E97" w:rsidRPr="006F7E97">
        <w:rPr>
          <w:rFonts w:ascii="Times New Roman" w:hAnsi="Times New Roman" w:cs="Times New Roman"/>
          <w:i/>
          <w:iCs/>
          <w:spacing w:val="-2"/>
          <w:sz w:val="28"/>
          <w:szCs w:val="28"/>
        </w:rPr>
        <w:t>підготовлено</w:t>
      </w:r>
      <w:proofErr w:type="spellEnd"/>
      <w:r w:rsidR="006F7E97" w:rsidRPr="006F7E97">
        <w:rPr>
          <w:rFonts w:ascii="Times New Roman" w:hAnsi="Times New Roman" w:cs="Times New Roman"/>
          <w:i/>
          <w:iCs/>
          <w:spacing w:val="-2"/>
          <w:sz w:val="28"/>
          <w:szCs w:val="28"/>
        </w:rPr>
        <w:t xml:space="preserve"> текст </w:t>
      </w:r>
      <w:proofErr w:type="spellStart"/>
      <w:r w:rsidR="006F7E97" w:rsidRPr="006F7E97">
        <w:rPr>
          <w:rFonts w:ascii="Times New Roman" w:hAnsi="Times New Roman" w:cs="Times New Roman"/>
          <w:i/>
          <w:iCs/>
          <w:spacing w:val="-2"/>
          <w:sz w:val="28"/>
          <w:szCs w:val="28"/>
        </w:rPr>
        <w:t>статті</w:t>
      </w:r>
      <w:proofErr w:type="spellEnd"/>
      <w:r w:rsidR="006F7E97" w:rsidRPr="006F7E97">
        <w:rPr>
          <w:rFonts w:ascii="Times New Roman" w:hAnsi="Times New Roman" w:cs="Times New Roman"/>
          <w:i/>
          <w:iCs/>
          <w:spacing w:val="-2"/>
          <w:sz w:val="28"/>
          <w:szCs w:val="28"/>
        </w:rPr>
        <w:t>)</w:t>
      </w:r>
      <w:r w:rsidR="006F7E97">
        <w:rPr>
          <w:rFonts w:ascii="Times New Roman" w:hAnsi="Times New Roman" w:cs="Times New Roman"/>
          <w:i/>
          <w:iCs/>
          <w:spacing w:val="-2"/>
          <w:sz w:val="28"/>
          <w:szCs w:val="28"/>
          <w:lang w:val="uk-UA"/>
        </w:rPr>
        <w:t>.</w:t>
      </w:r>
    </w:p>
    <w:p w:rsidR="00D64710" w:rsidRPr="006F7E97" w:rsidRDefault="00D64710" w:rsidP="006F7E97">
      <w:pPr>
        <w:pStyle w:val="a3"/>
        <w:numPr>
          <w:ilvl w:val="0"/>
          <w:numId w:val="2"/>
        </w:numPr>
        <w:spacing w:after="120"/>
        <w:contextualSpacing w:val="0"/>
        <w:jc w:val="both"/>
        <w:rPr>
          <w:rFonts w:ascii="Times New Roman" w:hAnsi="Times New Roman" w:cs="Times New Roman"/>
          <w:sz w:val="28"/>
          <w:szCs w:val="28"/>
        </w:rPr>
      </w:pPr>
      <w:r w:rsidRPr="006F7E97">
        <w:rPr>
          <w:rFonts w:ascii="Times New Roman" w:hAnsi="Times New Roman" w:cs="Times New Roman"/>
          <w:sz w:val="28"/>
          <w:szCs w:val="28"/>
        </w:rPr>
        <w:t xml:space="preserve">Баларабе У., Щукин </w:t>
      </w:r>
      <w:proofErr w:type="spellStart"/>
      <w:r w:rsidRPr="006F7E97">
        <w:rPr>
          <w:rFonts w:ascii="Times New Roman" w:hAnsi="Times New Roman" w:cs="Times New Roman"/>
          <w:sz w:val="28"/>
          <w:szCs w:val="28"/>
        </w:rPr>
        <w:t>Д.В</w:t>
      </w:r>
      <w:proofErr w:type="spellEnd"/>
      <w:r w:rsidRPr="006F7E97">
        <w:rPr>
          <w:rFonts w:ascii="Times New Roman" w:hAnsi="Times New Roman" w:cs="Times New Roman"/>
          <w:sz w:val="28"/>
          <w:szCs w:val="28"/>
        </w:rPr>
        <w:t xml:space="preserve">., </w:t>
      </w:r>
      <w:proofErr w:type="spellStart"/>
      <w:r w:rsidRPr="006F7E97">
        <w:rPr>
          <w:rFonts w:ascii="Times New Roman" w:hAnsi="Times New Roman" w:cs="Times New Roman"/>
          <w:sz w:val="28"/>
          <w:szCs w:val="28"/>
        </w:rPr>
        <w:t>Стецишин</w:t>
      </w:r>
      <w:proofErr w:type="spellEnd"/>
      <w:r w:rsidRPr="006F7E97">
        <w:rPr>
          <w:rFonts w:ascii="Times New Roman" w:hAnsi="Times New Roman" w:cs="Times New Roman"/>
          <w:sz w:val="28"/>
          <w:szCs w:val="28"/>
        </w:rPr>
        <w:t xml:space="preserve"> </w:t>
      </w:r>
      <w:proofErr w:type="spellStart"/>
      <w:r w:rsidRPr="006F7E97">
        <w:rPr>
          <w:rFonts w:ascii="Times New Roman" w:hAnsi="Times New Roman" w:cs="Times New Roman"/>
          <w:sz w:val="28"/>
          <w:szCs w:val="28"/>
        </w:rPr>
        <w:t>Р.В</w:t>
      </w:r>
      <w:proofErr w:type="spellEnd"/>
      <w:r w:rsidRPr="006F7E97">
        <w:rPr>
          <w:rFonts w:ascii="Times New Roman" w:hAnsi="Times New Roman" w:cs="Times New Roman"/>
          <w:sz w:val="28"/>
          <w:szCs w:val="28"/>
        </w:rPr>
        <w:t>.</w:t>
      </w:r>
      <w:r w:rsidRPr="006F7E97">
        <w:rPr>
          <w:rFonts w:ascii="Times New Roman" w:hAnsi="Times New Roman" w:cs="Times New Roman"/>
          <w:sz w:val="28"/>
          <w:szCs w:val="28"/>
          <w:lang w:val="uk-UA"/>
        </w:rPr>
        <w:t xml:space="preserve"> </w:t>
      </w:r>
      <w:r w:rsidRPr="006F7E97">
        <w:rPr>
          <w:rFonts w:ascii="Times New Roman" w:hAnsi="Times New Roman" w:cs="Times New Roman"/>
          <w:bCs/>
          <w:sz w:val="28"/>
          <w:szCs w:val="28"/>
        </w:rPr>
        <w:t xml:space="preserve">Клинико-морфологические особенности </w:t>
      </w:r>
      <w:proofErr w:type="spellStart"/>
      <w:r w:rsidRPr="006F7E97">
        <w:rPr>
          <w:rFonts w:ascii="Times New Roman" w:hAnsi="Times New Roman" w:cs="Times New Roman"/>
          <w:bCs/>
          <w:sz w:val="28"/>
          <w:szCs w:val="28"/>
        </w:rPr>
        <w:t>адренальных</w:t>
      </w:r>
      <w:proofErr w:type="spellEnd"/>
      <w:r w:rsidRPr="006F7E97">
        <w:rPr>
          <w:rFonts w:ascii="Times New Roman" w:hAnsi="Times New Roman" w:cs="Times New Roman"/>
          <w:bCs/>
          <w:sz w:val="28"/>
          <w:szCs w:val="28"/>
        </w:rPr>
        <w:t xml:space="preserve"> метастазов почечно-клеточного рака</w:t>
      </w:r>
      <w:r w:rsidRPr="006F7E97">
        <w:rPr>
          <w:rFonts w:ascii="Times New Roman" w:hAnsi="Times New Roman" w:cs="Times New Roman"/>
          <w:bCs/>
          <w:sz w:val="28"/>
          <w:szCs w:val="28"/>
          <w:lang w:val="uk-UA"/>
        </w:rPr>
        <w:t xml:space="preserve">. </w:t>
      </w:r>
      <w:r w:rsidRPr="006F7E97">
        <w:rPr>
          <w:rFonts w:ascii="Times New Roman" w:hAnsi="Times New Roman" w:cs="Times New Roman"/>
          <w:bCs/>
          <w:i/>
          <w:sz w:val="28"/>
          <w:szCs w:val="28"/>
          <w:lang w:val="uk-UA"/>
        </w:rPr>
        <w:t>Міжнародний медичний журнал</w:t>
      </w:r>
      <w:r w:rsidRPr="006F7E97">
        <w:rPr>
          <w:rFonts w:ascii="Times New Roman" w:hAnsi="Times New Roman" w:cs="Times New Roman"/>
          <w:bCs/>
          <w:sz w:val="28"/>
          <w:szCs w:val="28"/>
          <w:lang w:val="uk-UA"/>
        </w:rPr>
        <w:t>. 2021; 27 (4):108</w:t>
      </w:r>
      <w:r w:rsidRPr="006F7E97">
        <w:rPr>
          <w:rFonts w:ascii="Times New Roman" w:hAnsi="Times New Roman" w:cs="Times New Roman"/>
          <w:bCs/>
          <w:sz w:val="28"/>
          <w:szCs w:val="28"/>
        </w:rPr>
        <w:t>:</w:t>
      </w:r>
      <w:r w:rsidRPr="006F7E97">
        <w:rPr>
          <w:rFonts w:ascii="Times New Roman" w:hAnsi="Times New Roman" w:cs="Times New Roman"/>
          <w:bCs/>
          <w:sz w:val="28"/>
          <w:szCs w:val="28"/>
          <w:lang w:val="uk-UA"/>
        </w:rPr>
        <w:t>50-56.</w:t>
      </w:r>
      <w:r w:rsidR="006F7E97" w:rsidRPr="006F7E97">
        <w:rPr>
          <w:rFonts w:ascii="Times New Roman" w:hAnsi="Times New Roman" w:cs="Times New Roman"/>
          <w:bCs/>
          <w:sz w:val="28"/>
          <w:szCs w:val="28"/>
          <w:lang w:val="uk-UA"/>
        </w:rPr>
        <w:t xml:space="preserve"> </w:t>
      </w:r>
      <w:r w:rsidR="006F7E97">
        <w:rPr>
          <w:rFonts w:ascii="Times New Roman" w:hAnsi="Times New Roman" w:cs="Times New Roman"/>
          <w:bCs/>
          <w:sz w:val="28"/>
          <w:szCs w:val="28"/>
          <w:lang w:val="uk-UA"/>
        </w:rPr>
        <w:t>(</w:t>
      </w:r>
      <w:proofErr w:type="spellStart"/>
      <w:r w:rsidR="006F7E97" w:rsidRPr="006F7E97">
        <w:rPr>
          <w:rFonts w:ascii="Times New Roman" w:hAnsi="Times New Roman" w:cs="Times New Roman"/>
          <w:i/>
          <w:iCs/>
          <w:spacing w:val="-2"/>
          <w:sz w:val="28"/>
          <w:szCs w:val="28"/>
        </w:rPr>
        <w:t>Здобувач</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особисто</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проаналізував</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ефективність</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застосованої</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лікувальної</w:t>
      </w:r>
      <w:proofErr w:type="spellEnd"/>
      <w:r w:rsidR="006F7E97" w:rsidRPr="006F7E97">
        <w:rPr>
          <w:rFonts w:ascii="Times New Roman" w:hAnsi="Times New Roman" w:cs="Times New Roman"/>
          <w:i/>
          <w:iCs/>
          <w:spacing w:val="-2"/>
          <w:sz w:val="28"/>
          <w:szCs w:val="28"/>
        </w:rPr>
        <w:t xml:space="preserve"> методики, </w:t>
      </w:r>
      <w:proofErr w:type="spellStart"/>
      <w:r w:rsidR="006F7E97" w:rsidRPr="006F7E97">
        <w:rPr>
          <w:rFonts w:ascii="Times New Roman" w:hAnsi="Times New Roman" w:cs="Times New Roman"/>
          <w:i/>
          <w:iCs/>
          <w:spacing w:val="-2"/>
          <w:sz w:val="28"/>
          <w:szCs w:val="28"/>
        </w:rPr>
        <w:t>систематизував</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отримані</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результати</w:t>
      </w:r>
      <w:proofErr w:type="spellEnd"/>
      <w:r w:rsidR="006F7E97" w:rsidRPr="006F7E97">
        <w:rPr>
          <w:rFonts w:ascii="Times New Roman" w:hAnsi="Times New Roman" w:cs="Times New Roman"/>
          <w:i/>
          <w:iCs/>
          <w:spacing w:val="-2"/>
          <w:sz w:val="28"/>
          <w:szCs w:val="28"/>
        </w:rPr>
        <w:t xml:space="preserve">, написав </w:t>
      </w:r>
      <w:proofErr w:type="spellStart"/>
      <w:r w:rsidR="006F7E97" w:rsidRPr="006F7E97">
        <w:rPr>
          <w:rFonts w:ascii="Times New Roman" w:hAnsi="Times New Roman" w:cs="Times New Roman"/>
          <w:i/>
          <w:iCs/>
          <w:spacing w:val="-2"/>
          <w:sz w:val="28"/>
          <w:szCs w:val="28"/>
        </w:rPr>
        <w:t>основні</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розділи</w:t>
      </w:r>
      <w:proofErr w:type="spellEnd"/>
      <w:r w:rsidR="006F7E97" w:rsidRPr="006F7E97">
        <w:rPr>
          <w:rFonts w:ascii="Times New Roman" w:hAnsi="Times New Roman" w:cs="Times New Roman"/>
          <w:i/>
          <w:iCs/>
          <w:spacing w:val="-2"/>
          <w:sz w:val="28"/>
          <w:szCs w:val="28"/>
        </w:rPr>
        <w:t xml:space="preserve"> </w:t>
      </w:r>
      <w:proofErr w:type="spellStart"/>
      <w:r w:rsidR="006F7E97" w:rsidRPr="006F7E97">
        <w:rPr>
          <w:rFonts w:ascii="Times New Roman" w:hAnsi="Times New Roman" w:cs="Times New Roman"/>
          <w:i/>
          <w:iCs/>
          <w:spacing w:val="-2"/>
          <w:sz w:val="28"/>
          <w:szCs w:val="28"/>
        </w:rPr>
        <w:t>статті</w:t>
      </w:r>
      <w:proofErr w:type="spellEnd"/>
      <w:r w:rsidR="006F7E97">
        <w:rPr>
          <w:rFonts w:ascii="Times New Roman" w:hAnsi="Times New Roman" w:cs="Times New Roman"/>
          <w:i/>
          <w:iCs/>
          <w:spacing w:val="-2"/>
          <w:sz w:val="28"/>
          <w:szCs w:val="28"/>
          <w:lang w:val="uk-UA"/>
        </w:rPr>
        <w:t>).</w:t>
      </w:r>
    </w:p>
    <w:p w:rsidR="00D64710" w:rsidRPr="00D64710" w:rsidRDefault="00D64710" w:rsidP="006F7E97">
      <w:pPr>
        <w:pStyle w:val="a3"/>
        <w:jc w:val="both"/>
        <w:rPr>
          <w:rFonts w:ascii="Times New Roman" w:hAnsi="Times New Roman" w:cs="Times New Roman"/>
          <w:sz w:val="28"/>
          <w:szCs w:val="28"/>
          <w:lang w:val="uk-UA"/>
        </w:rPr>
      </w:pPr>
    </w:p>
    <w:p w:rsidR="00D64710" w:rsidRPr="00D64710" w:rsidRDefault="00D64710" w:rsidP="006F7E97">
      <w:pPr>
        <w:pStyle w:val="Standard"/>
        <w:spacing w:after="0"/>
        <w:jc w:val="center"/>
        <w:rPr>
          <w:rFonts w:ascii="Times New Roman" w:hAnsi="Times New Roman" w:cs="Times New Roman"/>
          <w:b/>
          <w:i/>
          <w:sz w:val="28"/>
          <w:szCs w:val="28"/>
          <w:lang w:val="uk-UA"/>
        </w:rPr>
      </w:pPr>
      <w:r w:rsidRPr="00D64710">
        <w:rPr>
          <w:rFonts w:ascii="Times New Roman" w:hAnsi="Times New Roman" w:cs="Times New Roman"/>
          <w:b/>
          <w:i/>
          <w:sz w:val="28"/>
          <w:szCs w:val="28"/>
          <w:lang w:val="uk-UA"/>
        </w:rPr>
        <w:t>Видання, які засвідчують апробацію матеріалів дисертації</w:t>
      </w:r>
    </w:p>
    <w:p w:rsidR="00D64710" w:rsidRPr="00D64710" w:rsidRDefault="00D64710" w:rsidP="006F7E97">
      <w:pPr>
        <w:pStyle w:val="a3"/>
        <w:numPr>
          <w:ilvl w:val="0"/>
          <w:numId w:val="2"/>
        </w:numPr>
        <w:contextualSpacing w:val="0"/>
        <w:jc w:val="both"/>
        <w:rPr>
          <w:rFonts w:ascii="Times New Roman" w:hAnsi="Times New Roman" w:cs="Times New Roman"/>
          <w:sz w:val="28"/>
          <w:szCs w:val="28"/>
          <w:lang w:val="uk-UA"/>
        </w:rPr>
      </w:pPr>
      <w:bookmarkStart w:id="0" w:name="_GoBack"/>
      <w:bookmarkEnd w:id="0"/>
      <w:r w:rsidRPr="00D64710">
        <w:rPr>
          <w:rFonts w:ascii="Times New Roman" w:hAnsi="Times New Roman" w:cs="Times New Roman"/>
          <w:sz w:val="28"/>
          <w:szCs w:val="28"/>
        </w:rPr>
        <w:t>Баларабе У</w:t>
      </w:r>
      <w:r w:rsidRPr="00D64710">
        <w:rPr>
          <w:rFonts w:ascii="Times New Roman" w:hAnsi="Times New Roman" w:cs="Times New Roman"/>
          <w:sz w:val="28"/>
          <w:szCs w:val="28"/>
          <w:lang w:val="uk-UA"/>
        </w:rPr>
        <w:t xml:space="preserve">, </w:t>
      </w:r>
      <w:r w:rsidRPr="00D64710">
        <w:rPr>
          <w:rFonts w:ascii="Times New Roman" w:hAnsi="Times New Roman" w:cs="Times New Roman"/>
          <w:sz w:val="28"/>
          <w:szCs w:val="28"/>
        </w:rPr>
        <w:t xml:space="preserve"> Щукин Д. В. Синхронные билатеральные метастазы почечно-клеточного рака</w:t>
      </w:r>
      <w:r w:rsidRPr="00D64710">
        <w:rPr>
          <w:rFonts w:ascii="Times New Roman" w:hAnsi="Times New Roman" w:cs="Times New Roman"/>
          <w:sz w:val="28"/>
          <w:szCs w:val="28"/>
          <w:lang w:val="uk-UA"/>
        </w:rPr>
        <w:t xml:space="preserve">. </w:t>
      </w:r>
      <w:r w:rsidRPr="00D64710">
        <w:rPr>
          <w:rFonts w:ascii="Times New Roman" w:hAnsi="Times New Roman" w:cs="Times New Roman"/>
          <w:sz w:val="28"/>
          <w:szCs w:val="28"/>
        </w:rPr>
        <w:t xml:space="preserve"> </w:t>
      </w:r>
      <w:r w:rsidRPr="00D64710">
        <w:rPr>
          <w:rFonts w:ascii="Times New Roman" w:hAnsi="Times New Roman" w:cs="Times New Roman"/>
          <w:i/>
          <w:sz w:val="28"/>
          <w:szCs w:val="28"/>
          <w:lang w:val="uk-UA"/>
        </w:rPr>
        <w:t>Урологія</w:t>
      </w:r>
      <w:r w:rsidRPr="00D64710">
        <w:rPr>
          <w:rFonts w:ascii="Times New Roman" w:hAnsi="Times New Roman" w:cs="Times New Roman"/>
          <w:sz w:val="28"/>
          <w:szCs w:val="28"/>
          <w:lang w:val="uk-UA"/>
        </w:rPr>
        <w:t xml:space="preserve">. </w:t>
      </w:r>
      <w:r w:rsidRPr="00D64710">
        <w:rPr>
          <w:rFonts w:ascii="Times New Roman" w:hAnsi="Times New Roman" w:cs="Times New Roman"/>
          <w:sz w:val="28"/>
          <w:szCs w:val="28"/>
          <w:bdr w:val="none" w:sz="0" w:space="0" w:color="auto" w:frame="1"/>
          <w:shd w:val="clear" w:color="auto" w:fill="FFFFFF"/>
          <w:lang w:val="uk-UA"/>
        </w:rPr>
        <w:t xml:space="preserve">Матеріали науково-практичної конференції  «Сучасні методи діагностики та лікування в урології, андрології та </w:t>
      </w:r>
      <w:proofErr w:type="spellStart"/>
      <w:r w:rsidRPr="00D64710">
        <w:rPr>
          <w:rFonts w:ascii="Times New Roman" w:hAnsi="Times New Roman" w:cs="Times New Roman"/>
          <w:sz w:val="28"/>
          <w:szCs w:val="28"/>
          <w:bdr w:val="none" w:sz="0" w:space="0" w:color="auto" w:frame="1"/>
          <w:shd w:val="clear" w:color="auto" w:fill="FFFFFF"/>
          <w:lang w:val="uk-UA"/>
        </w:rPr>
        <w:t>онкоурології</w:t>
      </w:r>
      <w:proofErr w:type="spellEnd"/>
      <w:r w:rsidRPr="00D64710">
        <w:rPr>
          <w:rFonts w:ascii="Times New Roman" w:hAnsi="Times New Roman" w:cs="Times New Roman"/>
          <w:sz w:val="28"/>
          <w:szCs w:val="28"/>
          <w:bdr w:val="none" w:sz="0" w:space="0" w:color="auto" w:frame="1"/>
          <w:shd w:val="clear" w:color="auto" w:fill="FFFFFF"/>
          <w:lang w:val="uk-UA"/>
        </w:rPr>
        <w:t>»</w:t>
      </w:r>
      <w:r w:rsidRPr="00D64710">
        <w:rPr>
          <w:rFonts w:ascii="Times New Roman" w:hAnsi="Times New Roman" w:cs="Times New Roman"/>
          <w:sz w:val="28"/>
          <w:szCs w:val="28"/>
          <w:lang w:val="uk-UA"/>
        </w:rPr>
        <w:t xml:space="preserve"> </w:t>
      </w:r>
      <w:r w:rsidRPr="00D64710">
        <w:rPr>
          <w:rFonts w:ascii="Times New Roman" w:hAnsi="Times New Roman" w:cs="Times New Roman"/>
          <w:sz w:val="28"/>
          <w:szCs w:val="28"/>
          <w:bdr w:val="none" w:sz="0" w:space="0" w:color="auto" w:frame="1"/>
          <w:shd w:val="clear" w:color="auto" w:fill="FFFFFF"/>
          <w:lang w:val="uk-UA"/>
        </w:rPr>
        <w:t>м. Дніпро, 22–23 жовтня 2020 р.</w:t>
      </w:r>
      <w:r w:rsidRPr="00D64710">
        <w:rPr>
          <w:rFonts w:ascii="Times New Roman" w:hAnsi="Times New Roman" w:cs="Times New Roman"/>
          <w:sz w:val="28"/>
          <w:szCs w:val="28"/>
          <w:lang w:val="uk-UA"/>
        </w:rPr>
        <w:t xml:space="preserve"> 2020; 24(3):242-243.</w:t>
      </w:r>
    </w:p>
    <w:p w:rsidR="00D64710" w:rsidRPr="00D64710" w:rsidRDefault="00D64710" w:rsidP="006F7E97">
      <w:pPr>
        <w:pStyle w:val="a3"/>
        <w:numPr>
          <w:ilvl w:val="0"/>
          <w:numId w:val="2"/>
        </w:numPr>
        <w:contextualSpacing w:val="0"/>
        <w:jc w:val="both"/>
        <w:rPr>
          <w:rFonts w:ascii="Times New Roman" w:hAnsi="Times New Roman" w:cs="Times New Roman"/>
          <w:sz w:val="28"/>
          <w:szCs w:val="28"/>
          <w:lang w:val="uk-UA"/>
        </w:rPr>
      </w:pPr>
      <w:r w:rsidRPr="00D64710">
        <w:rPr>
          <w:rFonts w:ascii="Times New Roman" w:hAnsi="Times New Roman" w:cs="Times New Roman"/>
          <w:sz w:val="28"/>
          <w:szCs w:val="28"/>
          <w:lang w:val="uk-UA"/>
        </w:rPr>
        <w:t xml:space="preserve"> </w:t>
      </w:r>
      <w:r w:rsidRPr="00D64710">
        <w:rPr>
          <w:rFonts w:ascii="Times New Roman" w:hAnsi="Times New Roman" w:cs="Times New Roman"/>
          <w:sz w:val="28"/>
          <w:szCs w:val="28"/>
        </w:rPr>
        <w:t xml:space="preserve">Баларабе </w:t>
      </w:r>
      <w:proofErr w:type="spellStart"/>
      <w:r w:rsidRPr="00D64710">
        <w:rPr>
          <w:rFonts w:ascii="Times New Roman" w:hAnsi="Times New Roman" w:cs="Times New Roman"/>
          <w:sz w:val="28"/>
          <w:szCs w:val="28"/>
        </w:rPr>
        <w:t>Умар</w:t>
      </w:r>
      <w:proofErr w:type="spellEnd"/>
      <w:r w:rsidRPr="00D64710">
        <w:rPr>
          <w:rFonts w:ascii="Times New Roman" w:hAnsi="Times New Roman" w:cs="Times New Roman"/>
          <w:sz w:val="28"/>
          <w:szCs w:val="28"/>
        </w:rPr>
        <w:t xml:space="preserve"> М</w:t>
      </w:r>
      <w:r w:rsidR="00F4166A">
        <w:rPr>
          <w:rFonts w:ascii="Times New Roman" w:hAnsi="Times New Roman" w:cs="Times New Roman"/>
          <w:sz w:val="28"/>
          <w:szCs w:val="28"/>
          <w:lang w:val="uk-UA"/>
        </w:rPr>
        <w:t>о</w:t>
      </w:r>
      <w:proofErr w:type="spellStart"/>
      <w:r w:rsidRPr="00D64710">
        <w:rPr>
          <w:rFonts w:ascii="Times New Roman" w:hAnsi="Times New Roman" w:cs="Times New Roman"/>
          <w:sz w:val="28"/>
          <w:szCs w:val="28"/>
        </w:rPr>
        <w:t>хаммед</w:t>
      </w:r>
      <w:proofErr w:type="spellEnd"/>
      <w:r w:rsidRPr="00D64710">
        <w:rPr>
          <w:rFonts w:ascii="Times New Roman" w:hAnsi="Times New Roman" w:cs="Times New Roman"/>
          <w:sz w:val="28"/>
          <w:szCs w:val="28"/>
        </w:rPr>
        <w:t xml:space="preserve">  Актуальные вопросы </w:t>
      </w:r>
      <w:proofErr w:type="spellStart"/>
      <w:r w:rsidRPr="00D64710">
        <w:rPr>
          <w:rFonts w:ascii="Times New Roman" w:hAnsi="Times New Roman" w:cs="Times New Roman"/>
          <w:sz w:val="28"/>
          <w:szCs w:val="28"/>
        </w:rPr>
        <w:t>адренального</w:t>
      </w:r>
      <w:proofErr w:type="spellEnd"/>
      <w:r w:rsidRPr="00D64710">
        <w:rPr>
          <w:rFonts w:ascii="Times New Roman" w:hAnsi="Times New Roman" w:cs="Times New Roman"/>
          <w:sz w:val="28"/>
          <w:szCs w:val="28"/>
        </w:rPr>
        <w:t xml:space="preserve"> метастазирования  почечно-клеточного рака</w:t>
      </w:r>
      <w:r w:rsidRPr="00D64710">
        <w:rPr>
          <w:rFonts w:ascii="Times New Roman" w:hAnsi="Times New Roman" w:cs="Times New Roman"/>
          <w:sz w:val="28"/>
          <w:szCs w:val="28"/>
          <w:lang w:val="uk-UA"/>
        </w:rPr>
        <w:t xml:space="preserve">.  «Урологія, андрологія, нефрологія – досягнення, проблеми, шляхи вирішення» Мат. </w:t>
      </w:r>
      <w:proofErr w:type="gramStart"/>
      <w:r w:rsidRPr="00D64710">
        <w:rPr>
          <w:rFonts w:ascii="Times New Roman" w:hAnsi="Times New Roman" w:cs="Times New Roman"/>
          <w:sz w:val="28"/>
          <w:szCs w:val="28"/>
          <w:lang w:val="en-US"/>
        </w:rPr>
        <w:t>online</w:t>
      </w:r>
      <w:proofErr w:type="gramEnd"/>
      <w:r w:rsidRPr="00D64710">
        <w:rPr>
          <w:rFonts w:ascii="Times New Roman" w:hAnsi="Times New Roman" w:cs="Times New Roman"/>
          <w:sz w:val="28"/>
          <w:szCs w:val="28"/>
          <w:lang w:val="uk-UA"/>
        </w:rPr>
        <w:t xml:space="preserve"> наук.-</w:t>
      </w:r>
      <w:proofErr w:type="spellStart"/>
      <w:r w:rsidRPr="00D64710">
        <w:rPr>
          <w:rFonts w:ascii="Times New Roman" w:hAnsi="Times New Roman" w:cs="Times New Roman"/>
          <w:sz w:val="28"/>
          <w:szCs w:val="28"/>
          <w:lang w:val="uk-UA"/>
        </w:rPr>
        <w:t>практ</w:t>
      </w:r>
      <w:proofErr w:type="spellEnd"/>
      <w:r w:rsidRPr="00D64710">
        <w:rPr>
          <w:rFonts w:ascii="Times New Roman" w:hAnsi="Times New Roman" w:cs="Times New Roman"/>
          <w:sz w:val="28"/>
          <w:szCs w:val="28"/>
          <w:lang w:val="uk-UA"/>
        </w:rPr>
        <w:t>. конференції. м. Харків 9-10 вересня, 2020; 34-37.</w:t>
      </w:r>
    </w:p>
    <w:p w:rsidR="00D64710" w:rsidRPr="00D64710" w:rsidRDefault="00D64710" w:rsidP="006F7E97">
      <w:pPr>
        <w:pStyle w:val="a3"/>
        <w:numPr>
          <w:ilvl w:val="0"/>
          <w:numId w:val="2"/>
        </w:numPr>
        <w:contextualSpacing w:val="0"/>
        <w:jc w:val="both"/>
        <w:rPr>
          <w:rFonts w:ascii="Times New Roman" w:hAnsi="Times New Roman" w:cs="Times New Roman"/>
          <w:sz w:val="28"/>
          <w:szCs w:val="28"/>
          <w:lang w:val="uk-UA"/>
        </w:rPr>
      </w:pPr>
      <w:r w:rsidRPr="00D64710">
        <w:rPr>
          <w:rFonts w:ascii="Times New Roman" w:hAnsi="Times New Roman" w:cs="Times New Roman"/>
          <w:sz w:val="28"/>
          <w:szCs w:val="28"/>
          <w:lang w:val="uk-UA"/>
        </w:rPr>
        <w:lastRenderedPageBreak/>
        <w:t xml:space="preserve">Баларабе </w:t>
      </w:r>
      <w:proofErr w:type="spellStart"/>
      <w:r w:rsidRPr="00D64710">
        <w:rPr>
          <w:rFonts w:ascii="Times New Roman" w:hAnsi="Times New Roman" w:cs="Times New Roman"/>
          <w:sz w:val="28"/>
          <w:szCs w:val="28"/>
          <w:lang w:val="uk-UA"/>
        </w:rPr>
        <w:t>У.М</w:t>
      </w:r>
      <w:proofErr w:type="spellEnd"/>
      <w:r w:rsidRPr="00D64710">
        <w:rPr>
          <w:rFonts w:ascii="Times New Roman" w:hAnsi="Times New Roman" w:cs="Times New Roman"/>
          <w:sz w:val="28"/>
          <w:szCs w:val="28"/>
          <w:lang w:val="uk-UA"/>
        </w:rPr>
        <w:t xml:space="preserve">  Структура </w:t>
      </w:r>
      <w:proofErr w:type="spellStart"/>
      <w:r w:rsidRPr="00D64710">
        <w:rPr>
          <w:rFonts w:ascii="Times New Roman" w:hAnsi="Times New Roman" w:cs="Times New Roman"/>
          <w:sz w:val="28"/>
          <w:szCs w:val="28"/>
          <w:lang w:val="uk-UA"/>
        </w:rPr>
        <w:t>адренальної</w:t>
      </w:r>
      <w:proofErr w:type="spellEnd"/>
      <w:r w:rsidRPr="00D64710">
        <w:rPr>
          <w:rFonts w:ascii="Times New Roman" w:hAnsi="Times New Roman" w:cs="Times New Roman"/>
          <w:sz w:val="28"/>
          <w:szCs w:val="28"/>
          <w:lang w:val="uk-UA"/>
        </w:rPr>
        <w:t xml:space="preserve"> патології у пацієнтів з </w:t>
      </w:r>
      <w:proofErr w:type="spellStart"/>
      <w:r w:rsidRPr="00D64710">
        <w:rPr>
          <w:rFonts w:ascii="Times New Roman" w:hAnsi="Times New Roman" w:cs="Times New Roman"/>
          <w:sz w:val="28"/>
          <w:szCs w:val="28"/>
          <w:lang w:val="uk-UA"/>
        </w:rPr>
        <w:t>нирковоклітинним</w:t>
      </w:r>
      <w:proofErr w:type="spellEnd"/>
      <w:r w:rsidRPr="00D64710">
        <w:rPr>
          <w:rFonts w:ascii="Times New Roman" w:hAnsi="Times New Roman" w:cs="Times New Roman"/>
          <w:sz w:val="28"/>
          <w:szCs w:val="28"/>
          <w:lang w:val="uk-UA"/>
        </w:rPr>
        <w:t xml:space="preserve"> раком. “Феномен біоетики та </w:t>
      </w:r>
      <w:proofErr w:type="spellStart"/>
      <w:r w:rsidRPr="00D64710">
        <w:rPr>
          <w:rFonts w:ascii="Times New Roman" w:hAnsi="Times New Roman" w:cs="Times New Roman"/>
          <w:sz w:val="28"/>
          <w:szCs w:val="28"/>
          <w:lang w:val="uk-UA"/>
        </w:rPr>
        <w:t>біобезпеки</w:t>
      </w:r>
      <w:proofErr w:type="spellEnd"/>
      <w:r w:rsidRPr="00D64710">
        <w:rPr>
          <w:rFonts w:ascii="Times New Roman" w:hAnsi="Times New Roman" w:cs="Times New Roman"/>
          <w:sz w:val="28"/>
          <w:szCs w:val="28"/>
          <w:lang w:val="uk-UA"/>
        </w:rPr>
        <w:t xml:space="preserve"> як індикатор стану медичної науки” Мат. </w:t>
      </w:r>
      <w:proofErr w:type="spellStart"/>
      <w:r w:rsidRPr="00D64710">
        <w:rPr>
          <w:rFonts w:ascii="Times New Roman" w:hAnsi="Times New Roman" w:cs="Times New Roman"/>
          <w:sz w:val="28"/>
          <w:szCs w:val="28"/>
          <w:lang w:val="uk-UA"/>
        </w:rPr>
        <w:t>ІІ</w:t>
      </w:r>
      <w:proofErr w:type="spellEnd"/>
      <w:r w:rsidRPr="00D64710">
        <w:rPr>
          <w:rFonts w:ascii="Times New Roman" w:hAnsi="Times New Roman" w:cs="Times New Roman"/>
          <w:sz w:val="28"/>
          <w:szCs w:val="28"/>
          <w:lang w:val="uk-UA"/>
        </w:rPr>
        <w:t xml:space="preserve"> Реферативна конференція  присвячена засновнику біоетики </w:t>
      </w:r>
      <w:proofErr w:type="spellStart"/>
      <w:r w:rsidRPr="00D64710">
        <w:rPr>
          <w:rFonts w:ascii="Times New Roman" w:hAnsi="Times New Roman" w:cs="Times New Roman"/>
          <w:sz w:val="28"/>
          <w:szCs w:val="28"/>
          <w:lang w:val="uk-UA"/>
        </w:rPr>
        <w:t>В.Р</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Поттеру</w:t>
      </w:r>
      <w:proofErr w:type="spellEnd"/>
      <w:r w:rsidRPr="00D64710">
        <w:rPr>
          <w:rFonts w:ascii="Times New Roman" w:hAnsi="Times New Roman" w:cs="Times New Roman"/>
          <w:sz w:val="28"/>
          <w:szCs w:val="28"/>
          <w:lang w:val="uk-UA"/>
        </w:rPr>
        <w:t>. м. Харків 18 лютого 2020; 12-13.</w:t>
      </w:r>
    </w:p>
    <w:p w:rsidR="00D64710" w:rsidRPr="00D64710" w:rsidRDefault="00D64710" w:rsidP="006F7E97">
      <w:pPr>
        <w:pStyle w:val="a3"/>
        <w:numPr>
          <w:ilvl w:val="0"/>
          <w:numId w:val="2"/>
        </w:numPr>
        <w:contextualSpacing w:val="0"/>
        <w:jc w:val="both"/>
        <w:rPr>
          <w:rFonts w:ascii="Times New Roman" w:hAnsi="Times New Roman" w:cs="Times New Roman"/>
          <w:sz w:val="28"/>
          <w:szCs w:val="28"/>
          <w:lang w:val="uk-UA"/>
        </w:rPr>
      </w:pPr>
      <w:r w:rsidRPr="00D64710">
        <w:rPr>
          <w:rFonts w:ascii="Times New Roman" w:hAnsi="Times New Roman" w:cs="Times New Roman"/>
          <w:iCs/>
          <w:color w:val="000000"/>
          <w:sz w:val="28"/>
          <w:szCs w:val="28"/>
        </w:rPr>
        <w:t xml:space="preserve">Баларабе У., Щукин </w:t>
      </w:r>
      <w:proofErr w:type="spellStart"/>
      <w:r w:rsidRPr="00D64710">
        <w:rPr>
          <w:rFonts w:ascii="Times New Roman" w:hAnsi="Times New Roman" w:cs="Times New Roman"/>
          <w:iCs/>
          <w:color w:val="000000"/>
          <w:sz w:val="28"/>
          <w:szCs w:val="28"/>
        </w:rPr>
        <w:t>Д.В</w:t>
      </w:r>
      <w:proofErr w:type="spellEnd"/>
      <w:r w:rsidRPr="00D64710">
        <w:rPr>
          <w:rFonts w:ascii="Times New Roman" w:hAnsi="Times New Roman" w:cs="Times New Roman"/>
          <w:iCs/>
          <w:color w:val="000000"/>
          <w:sz w:val="28"/>
          <w:szCs w:val="28"/>
        </w:rPr>
        <w:t xml:space="preserve">., </w:t>
      </w:r>
      <w:proofErr w:type="spellStart"/>
      <w:r w:rsidRPr="00D64710">
        <w:rPr>
          <w:rFonts w:ascii="Times New Roman" w:hAnsi="Times New Roman" w:cs="Times New Roman"/>
          <w:iCs/>
          <w:color w:val="000000"/>
          <w:sz w:val="28"/>
          <w:szCs w:val="28"/>
        </w:rPr>
        <w:t>Стецишин</w:t>
      </w:r>
      <w:proofErr w:type="spellEnd"/>
      <w:r w:rsidRPr="00D64710">
        <w:rPr>
          <w:rFonts w:ascii="Times New Roman" w:hAnsi="Times New Roman" w:cs="Times New Roman"/>
          <w:iCs/>
          <w:color w:val="000000"/>
          <w:sz w:val="28"/>
          <w:szCs w:val="28"/>
        </w:rPr>
        <w:t xml:space="preserve"> </w:t>
      </w:r>
      <w:proofErr w:type="spellStart"/>
      <w:r w:rsidRPr="00D64710">
        <w:rPr>
          <w:rFonts w:ascii="Times New Roman" w:hAnsi="Times New Roman" w:cs="Times New Roman"/>
          <w:iCs/>
          <w:color w:val="000000"/>
          <w:sz w:val="28"/>
          <w:szCs w:val="28"/>
        </w:rPr>
        <w:t>Р.В</w:t>
      </w:r>
      <w:proofErr w:type="spellEnd"/>
      <w:r w:rsidRPr="00D64710">
        <w:rPr>
          <w:rFonts w:ascii="Times New Roman" w:hAnsi="Times New Roman" w:cs="Times New Roman"/>
          <w:iCs/>
          <w:color w:val="000000"/>
          <w:sz w:val="28"/>
          <w:szCs w:val="28"/>
        </w:rPr>
        <w:t xml:space="preserve">., </w:t>
      </w:r>
      <w:proofErr w:type="spellStart"/>
      <w:r w:rsidRPr="00D64710">
        <w:rPr>
          <w:rFonts w:ascii="Times New Roman" w:hAnsi="Times New Roman" w:cs="Times New Roman"/>
          <w:iCs/>
          <w:color w:val="000000"/>
          <w:sz w:val="28"/>
          <w:szCs w:val="28"/>
        </w:rPr>
        <w:t>Лесовая</w:t>
      </w:r>
      <w:proofErr w:type="spellEnd"/>
      <w:r w:rsidRPr="00D64710">
        <w:rPr>
          <w:rFonts w:ascii="Times New Roman" w:hAnsi="Times New Roman" w:cs="Times New Roman"/>
          <w:iCs/>
          <w:color w:val="000000"/>
          <w:sz w:val="28"/>
          <w:szCs w:val="28"/>
        </w:rPr>
        <w:t xml:space="preserve"> </w:t>
      </w:r>
      <w:proofErr w:type="spellStart"/>
      <w:r w:rsidRPr="00D64710">
        <w:rPr>
          <w:rFonts w:ascii="Times New Roman" w:hAnsi="Times New Roman" w:cs="Times New Roman"/>
          <w:iCs/>
          <w:color w:val="000000"/>
          <w:sz w:val="28"/>
          <w:szCs w:val="28"/>
        </w:rPr>
        <w:t>А.В</w:t>
      </w:r>
      <w:proofErr w:type="spellEnd"/>
      <w:r w:rsidRPr="00D64710">
        <w:rPr>
          <w:rFonts w:ascii="Times New Roman" w:hAnsi="Times New Roman" w:cs="Times New Roman"/>
          <w:iCs/>
          <w:color w:val="000000"/>
          <w:sz w:val="28"/>
          <w:szCs w:val="28"/>
        </w:rPr>
        <w:t xml:space="preserve">. </w:t>
      </w:r>
      <w:r w:rsidRPr="00D64710">
        <w:rPr>
          <w:rFonts w:ascii="Times New Roman" w:hAnsi="Times New Roman" w:cs="Times New Roman"/>
          <w:sz w:val="28"/>
          <w:szCs w:val="28"/>
          <w:lang w:val="uk-UA"/>
        </w:rPr>
        <w:t xml:space="preserve"> </w:t>
      </w:r>
      <w:r w:rsidRPr="00D64710">
        <w:rPr>
          <w:rFonts w:ascii="Times New Roman" w:hAnsi="Times New Roman" w:cs="Times New Roman"/>
          <w:bCs/>
          <w:sz w:val="28"/>
          <w:szCs w:val="28"/>
        </w:rPr>
        <w:t xml:space="preserve">Анализ клинико-морфологических особенностей </w:t>
      </w:r>
      <w:proofErr w:type="spellStart"/>
      <w:r w:rsidRPr="00D64710">
        <w:rPr>
          <w:rFonts w:ascii="Times New Roman" w:hAnsi="Times New Roman" w:cs="Times New Roman"/>
          <w:bCs/>
          <w:sz w:val="28"/>
          <w:szCs w:val="28"/>
        </w:rPr>
        <w:t>адренальных</w:t>
      </w:r>
      <w:proofErr w:type="spellEnd"/>
      <w:r w:rsidRPr="00D64710">
        <w:rPr>
          <w:rFonts w:ascii="Times New Roman" w:hAnsi="Times New Roman" w:cs="Times New Roman"/>
          <w:bCs/>
          <w:sz w:val="28"/>
          <w:szCs w:val="28"/>
        </w:rPr>
        <w:t xml:space="preserve"> метастазов почечно-клеточного рака</w:t>
      </w:r>
      <w:r w:rsidRPr="00D64710">
        <w:rPr>
          <w:rFonts w:ascii="Times New Roman" w:hAnsi="Times New Roman" w:cs="Times New Roman"/>
          <w:b/>
          <w:bCs/>
          <w:sz w:val="28"/>
          <w:szCs w:val="28"/>
          <w:lang w:val="uk-UA"/>
        </w:rPr>
        <w:t xml:space="preserve">.  </w:t>
      </w:r>
      <w:r w:rsidRPr="00D64710">
        <w:rPr>
          <w:rFonts w:ascii="Times New Roman" w:hAnsi="Times New Roman" w:cs="Times New Roman"/>
          <w:sz w:val="28"/>
          <w:szCs w:val="28"/>
          <w:lang w:val="uk-UA"/>
        </w:rPr>
        <w:t>«Урологія, андрологія, нефрологія – досягнення, проблеми, шляхи вирішення» Мат. наук.-</w:t>
      </w:r>
      <w:proofErr w:type="spellStart"/>
      <w:r w:rsidRPr="00D64710">
        <w:rPr>
          <w:rFonts w:ascii="Times New Roman" w:hAnsi="Times New Roman" w:cs="Times New Roman"/>
          <w:sz w:val="28"/>
          <w:szCs w:val="28"/>
          <w:lang w:val="uk-UA"/>
        </w:rPr>
        <w:t>практ</w:t>
      </w:r>
      <w:proofErr w:type="spellEnd"/>
      <w:r w:rsidRPr="00D64710">
        <w:rPr>
          <w:rFonts w:ascii="Times New Roman" w:hAnsi="Times New Roman" w:cs="Times New Roman"/>
          <w:sz w:val="28"/>
          <w:szCs w:val="28"/>
          <w:lang w:val="uk-UA"/>
        </w:rPr>
        <w:t>. конференції. м. Харків, 2021; 35-40.</w:t>
      </w:r>
    </w:p>
    <w:p w:rsidR="00D64710" w:rsidRPr="00D64710" w:rsidRDefault="00D64710" w:rsidP="006F7E97">
      <w:pPr>
        <w:pStyle w:val="a3"/>
        <w:numPr>
          <w:ilvl w:val="0"/>
          <w:numId w:val="2"/>
        </w:numPr>
        <w:contextualSpacing w:val="0"/>
        <w:jc w:val="both"/>
        <w:rPr>
          <w:rFonts w:ascii="Times New Roman" w:hAnsi="Times New Roman" w:cs="Times New Roman"/>
          <w:sz w:val="28"/>
          <w:szCs w:val="28"/>
          <w:lang w:val="uk-UA"/>
        </w:rPr>
      </w:pPr>
      <w:r w:rsidRPr="00D64710">
        <w:rPr>
          <w:rFonts w:ascii="Times New Roman" w:hAnsi="Times New Roman" w:cs="Times New Roman"/>
          <w:sz w:val="28"/>
          <w:szCs w:val="28"/>
          <w:lang w:val="uk-UA"/>
        </w:rPr>
        <w:t xml:space="preserve">Баларабе У., </w:t>
      </w:r>
      <w:proofErr w:type="spellStart"/>
      <w:r w:rsidRPr="00D64710">
        <w:rPr>
          <w:rFonts w:ascii="Times New Roman" w:hAnsi="Times New Roman" w:cs="Times New Roman"/>
          <w:sz w:val="28"/>
          <w:szCs w:val="28"/>
          <w:lang w:val="uk-UA"/>
        </w:rPr>
        <w:t>Щукин</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Д.В</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Лесовая</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А.В</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Лечение</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синхронных</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билатеральных</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метастазов</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почечно-клеточного</w:t>
      </w:r>
      <w:proofErr w:type="spellEnd"/>
      <w:r w:rsidRPr="00D64710">
        <w:rPr>
          <w:rFonts w:ascii="Times New Roman" w:hAnsi="Times New Roman" w:cs="Times New Roman"/>
          <w:sz w:val="28"/>
          <w:szCs w:val="28"/>
          <w:lang w:val="uk-UA"/>
        </w:rPr>
        <w:t xml:space="preserve"> рака. «Урологія, андрологія, нефрологія – досягнення, проблеми, шляхи вирішення» Мат. наук.-</w:t>
      </w:r>
      <w:proofErr w:type="spellStart"/>
      <w:r w:rsidRPr="00D64710">
        <w:rPr>
          <w:rFonts w:ascii="Times New Roman" w:hAnsi="Times New Roman" w:cs="Times New Roman"/>
          <w:sz w:val="28"/>
          <w:szCs w:val="28"/>
          <w:lang w:val="uk-UA"/>
        </w:rPr>
        <w:t>практ</w:t>
      </w:r>
      <w:proofErr w:type="spellEnd"/>
      <w:r w:rsidRPr="00D64710">
        <w:rPr>
          <w:rFonts w:ascii="Times New Roman" w:hAnsi="Times New Roman" w:cs="Times New Roman"/>
          <w:sz w:val="28"/>
          <w:szCs w:val="28"/>
          <w:lang w:val="uk-UA"/>
        </w:rPr>
        <w:t xml:space="preserve">. конференції. Харків, 2021; 40-43. </w:t>
      </w:r>
    </w:p>
    <w:p w:rsidR="00D64710" w:rsidRPr="00D64710" w:rsidRDefault="00D64710" w:rsidP="006F7E97">
      <w:pPr>
        <w:pStyle w:val="a3"/>
        <w:numPr>
          <w:ilvl w:val="0"/>
          <w:numId w:val="2"/>
        </w:numPr>
        <w:contextualSpacing w:val="0"/>
        <w:jc w:val="both"/>
        <w:rPr>
          <w:rFonts w:ascii="Times New Roman" w:hAnsi="Times New Roman" w:cs="Times New Roman"/>
          <w:sz w:val="28"/>
          <w:szCs w:val="28"/>
          <w:lang w:val="uk-UA"/>
        </w:rPr>
      </w:pPr>
      <w:proofErr w:type="spellStart"/>
      <w:r w:rsidRPr="00D64710">
        <w:rPr>
          <w:rFonts w:ascii="Times New Roman" w:hAnsi="Times New Roman" w:cs="Times New Roman"/>
          <w:sz w:val="28"/>
          <w:szCs w:val="28"/>
          <w:lang w:val="uk-UA"/>
        </w:rPr>
        <w:t>Щукин</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Д.В</w:t>
      </w:r>
      <w:proofErr w:type="spellEnd"/>
      <w:r w:rsidRPr="00D64710">
        <w:rPr>
          <w:rFonts w:ascii="Times New Roman" w:hAnsi="Times New Roman" w:cs="Times New Roman"/>
          <w:sz w:val="28"/>
          <w:szCs w:val="28"/>
          <w:lang w:val="uk-UA"/>
        </w:rPr>
        <w:t xml:space="preserve">., Баларабе У, </w:t>
      </w:r>
      <w:proofErr w:type="spellStart"/>
      <w:r w:rsidRPr="00D64710">
        <w:rPr>
          <w:rFonts w:ascii="Times New Roman" w:hAnsi="Times New Roman" w:cs="Times New Roman"/>
          <w:sz w:val="28"/>
          <w:szCs w:val="28"/>
          <w:lang w:val="uk-UA"/>
        </w:rPr>
        <w:t>Лесовая</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А.В</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Хареба</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Г.Г</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Стецишин</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Р.В</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Резекция</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надпочечников</w:t>
      </w:r>
      <w:proofErr w:type="spellEnd"/>
      <w:r w:rsidRPr="00D64710">
        <w:rPr>
          <w:rFonts w:ascii="Times New Roman" w:hAnsi="Times New Roman" w:cs="Times New Roman"/>
          <w:sz w:val="28"/>
          <w:szCs w:val="28"/>
          <w:lang w:val="uk-UA"/>
        </w:rPr>
        <w:t xml:space="preserve"> в </w:t>
      </w:r>
      <w:proofErr w:type="spellStart"/>
      <w:r w:rsidRPr="00D64710">
        <w:rPr>
          <w:rFonts w:ascii="Times New Roman" w:hAnsi="Times New Roman" w:cs="Times New Roman"/>
          <w:sz w:val="28"/>
          <w:szCs w:val="28"/>
          <w:lang w:val="uk-UA"/>
        </w:rPr>
        <w:t>лечении</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объемных</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адренальных</w:t>
      </w:r>
      <w:proofErr w:type="spellEnd"/>
      <w:r w:rsidRPr="00D64710">
        <w:rPr>
          <w:rFonts w:ascii="Times New Roman" w:hAnsi="Times New Roman" w:cs="Times New Roman"/>
          <w:sz w:val="28"/>
          <w:szCs w:val="28"/>
          <w:lang w:val="uk-UA"/>
        </w:rPr>
        <w:t xml:space="preserve"> </w:t>
      </w:r>
      <w:proofErr w:type="spellStart"/>
      <w:r w:rsidRPr="00D64710">
        <w:rPr>
          <w:rFonts w:ascii="Times New Roman" w:hAnsi="Times New Roman" w:cs="Times New Roman"/>
          <w:sz w:val="28"/>
          <w:szCs w:val="28"/>
          <w:lang w:val="uk-UA"/>
        </w:rPr>
        <w:t>образований</w:t>
      </w:r>
      <w:proofErr w:type="spellEnd"/>
      <w:r w:rsidRPr="00D64710">
        <w:rPr>
          <w:rFonts w:ascii="Times New Roman" w:hAnsi="Times New Roman" w:cs="Times New Roman"/>
          <w:sz w:val="28"/>
          <w:szCs w:val="28"/>
          <w:lang w:val="uk-UA"/>
        </w:rPr>
        <w:t xml:space="preserve"> у </w:t>
      </w:r>
      <w:proofErr w:type="spellStart"/>
      <w:r w:rsidRPr="00D64710">
        <w:rPr>
          <w:rFonts w:ascii="Times New Roman" w:hAnsi="Times New Roman" w:cs="Times New Roman"/>
          <w:sz w:val="28"/>
          <w:szCs w:val="28"/>
          <w:lang w:val="uk-UA"/>
        </w:rPr>
        <w:t>пациентов</w:t>
      </w:r>
      <w:proofErr w:type="spellEnd"/>
      <w:r w:rsidRPr="00D64710">
        <w:rPr>
          <w:rFonts w:ascii="Times New Roman" w:hAnsi="Times New Roman" w:cs="Times New Roman"/>
          <w:sz w:val="28"/>
          <w:szCs w:val="28"/>
          <w:lang w:val="uk-UA"/>
        </w:rPr>
        <w:t xml:space="preserve"> с </w:t>
      </w:r>
      <w:proofErr w:type="spellStart"/>
      <w:r w:rsidRPr="00D64710">
        <w:rPr>
          <w:rFonts w:ascii="Times New Roman" w:hAnsi="Times New Roman" w:cs="Times New Roman"/>
          <w:sz w:val="28"/>
          <w:szCs w:val="28"/>
          <w:lang w:val="uk-UA"/>
        </w:rPr>
        <w:t>почечно-клеточным</w:t>
      </w:r>
      <w:proofErr w:type="spellEnd"/>
      <w:r w:rsidRPr="00D64710">
        <w:rPr>
          <w:rFonts w:ascii="Times New Roman" w:hAnsi="Times New Roman" w:cs="Times New Roman"/>
          <w:sz w:val="28"/>
          <w:szCs w:val="28"/>
          <w:lang w:val="uk-UA"/>
        </w:rPr>
        <w:t xml:space="preserve"> раком. </w:t>
      </w:r>
      <w:r w:rsidRPr="00D64710">
        <w:rPr>
          <w:rFonts w:ascii="Times New Roman" w:hAnsi="Times New Roman" w:cs="Times New Roman"/>
          <w:i/>
          <w:sz w:val="28"/>
          <w:szCs w:val="28"/>
          <w:lang w:val="uk-UA"/>
        </w:rPr>
        <w:t>Урологія</w:t>
      </w:r>
      <w:r w:rsidRPr="00D64710">
        <w:rPr>
          <w:rFonts w:ascii="Times New Roman" w:hAnsi="Times New Roman" w:cs="Times New Roman"/>
          <w:sz w:val="28"/>
          <w:szCs w:val="28"/>
          <w:lang w:val="uk-UA"/>
        </w:rPr>
        <w:t xml:space="preserve">. </w:t>
      </w:r>
      <w:r w:rsidRPr="00D64710">
        <w:rPr>
          <w:rFonts w:ascii="Times New Roman" w:hAnsi="Times New Roman" w:cs="Times New Roman"/>
          <w:sz w:val="28"/>
          <w:szCs w:val="28"/>
          <w:bdr w:val="none" w:sz="0" w:space="0" w:color="auto" w:frame="1"/>
          <w:shd w:val="clear" w:color="auto" w:fill="FFFFFF"/>
          <w:lang w:val="uk-UA"/>
        </w:rPr>
        <w:t xml:space="preserve">Матеріали науково-практичної конференції  «Сучасні методи діагностики та лікування в урології, андрології та </w:t>
      </w:r>
      <w:proofErr w:type="spellStart"/>
      <w:r w:rsidRPr="00D64710">
        <w:rPr>
          <w:rFonts w:ascii="Times New Roman" w:hAnsi="Times New Roman" w:cs="Times New Roman"/>
          <w:sz w:val="28"/>
          <w:szCs w:val="28"/>
          <w:bdr w:val="none" w:sz="0" w:space="0" w:color="auto" w:frame="1"/>
          <w:shd w:val="clear" w:color="auto" w:fill="FFFFFF"/>
          <w:lang w:val="uk-UA"/>
        </w:rPr>
        <w:t>онкоурології</w:t>
      </w:r>
      <w:proofErr w:type="spellEnd"/>
      <w:r w:rsidRPr="00D64710">
        <w:rPr>
          <w:rFonts w:ascii="Times New Roman" w:hAnsi="Times New Roman" w:cs="Times New Roman"/>
          <w:sz w:val="28"/>
          <w:szCs w:val="28"/>
          <w:bdr w:val="none" w:sz="0" w:space="0" w:color="auto" w:frame="1"/>
          <w:shd w:val="clear" w:color="auto" w:fill="FFFFFF"/>
          <w:lang w:val="uk-UA"/>
        </w:rPr>
        <w:t>».</w:t>
      </w:r>
      <w:r w:rsidRPr="00D64710">
        <w:rPr>
          <w:rFonts w:ascii="Times New Roman" w:hAnsi="Times New Roman" w:cs="Times New Roman"/>
          <w:sz w:val="28"/>
          <w:szCs w:val="28"/>
          <w:lang w:val="uk-UA"/>
        </w:rPr>
        <w:t xml:space="preserve"> </w:t>
      </w:r>
      <w:r w:rsidRPr="00D64710">
        <w:rPr>
          <w:rFonts w:ascii="Times New Roman" w:hAnsi="Times New Roman" w:cs="Times New Roman"/>
          <w:sz w:val="28"/>
          <w:szCs w:val="28"/>
          <w:bdr w:val="none" w:sz="0" w:space="0" w:color="auto" w:frame="1"/>
          <w:shd w:val="clear" w:color="auto" w:fill="FFFFFF"/>
          <w:lang w:val="uk-UA"/>
        </w:rPr>
        <w:t>м. Дніпро, 14–15 жовтня 2021 р.</w:t>
      </w:r>
      <w:r w:rsidRPr="00D64710">
        <w:rPr>
          <w:rFonts w:ascii="Times New Roman" w:hAnsi="Times New Roman" w:cs="Times New Roman"/>
          <w:sz w:val="28"/>
          <w:szCs w:val="28"/>
          <w:lang w:val="uk-UA"/>
        </w:rPr>
        <w:t xml:space="preserve"> 2021; 25(3):233-235. </w:t>
      </w:r>
    </w:p>
    <w:p w:rsidR="00D64710" w:rsidRPr="00AB6B1F" w:rsidRDefault="00D64710" w:rsidP="00D64710">
      <w:pPr>
        <w:pStyle w:val="a3"/>
        <w:spacing w:line="360" w:lineRule="auto"/>
        <w:rPr>
          <w:rFonts w:ascii="Times New Roman" w:hAnsi="Times New Roman" w:cs="Times New Roman"/>
          <w:sz w:val="28"/>
          <w:szCs w:val="28"/>
          <w:lang w:val="uk-UA"/>
        </w:rPr>
      </w:pPr>
    </w:p>
    <w:p w:rsidR="00D64710" w:rsidRPr="001B6394" w:rsidRDefault="00D64710" w:rsidP="00D64710">
      <w:pPr>
        <w:rPr>
          <w:rFonts w:ascii="Times New Roman" w:hAnsi="Times New Roman" w:cs="Times New Roman"/>
          <w:sz w:val="28"/>
          <w:szCs w:val="28"/>
          <w:lang w:val="uk-UA"/>
        </w:rPr>
      </w:pPr>
    </w:p>
    <w:p w:rsidR="008C5042" w:rsidRPr="00D64710" w:rsidRDefault="008C5042" w:rsidP="008C5042">
      <w:pPr>
        <w:rPr>
          <w:lang w:val="uk-UA"/>
        </w:rPr>
      </w:pPr>
    </w:p>
    <w:p w:rsidR="008030E3" w:rsidRPr="00D64710" w:rsidRDefault="008030E3">
      <w:pPr>
        <w:rPr>
          <w:lang w:val="uk-UA"/>
        </w:rPr>
      </w:pPr>
    </w:p>
    <w:sectPr w:rsidR="008030E3" w:rsidRPr="00D64710" w:rsidSect="00FB7F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93671"/>
    <w:multiLevelType w:val="hybridMultilevel"/>
    <w:tmpl w:val="5680F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663019"/>
    <w:multiLevelType w:val="hybridMultilevel"/>
    <w:tmpl w:val="FAA2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490681"/>
    <w:multiLevelType w:val="hybridMultilevel"/>
    <w:tmpl w:val="81A29414"/>
    <w:lvl w:ilvl="0" w:tplc="D5BA01E4">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E4"/>
    <w:rsid w:val="00002435"/>
    <w:rsid w:val="000044B8"/>
    <w:rsid w:val="00004B68"/>
    <w:rsid w:val="00006999"/>
    <w:rsid w:val="00006AF4"/>
    <w:rsid w:val="00006DB9"/>
    <w:rsid w:val="00007ABB"/>
    <w:rsid w:val="0001152C"/>
    <w:rsid w:val="00012BCF"/>
    <w:rsid w:val="00012C51"/>
    <w:rsid w:val="0001378A"/>
    <w:rsid w:val="00014756"/>
    <w:rsid w:val="00015446"/>
    <w:rsid w:val="00015580"/>
    <w:rsid w:val="000158A0"/>
    <w:rsid w:val="00020609"/>
    <w:rsid w:val="00020D8B"/>
    <w:rsid w:val="00021C03"/>
    <w:rsid w:val="00021C56"/>
    <w:rsid w:val="0002372D"/>
    <w:rsid w:val="00023F43"/>
    <w:rsid w:val="00024001"/>
    <w:rsid w:val="00032210"/>
    <w:rsid w:val="000325E7"/>
    <w:rsid w:val="00033265"/>
    <w:rsid w:val="0003459C"/>
    <w:rsid w:val="00035642"/>
    <w:rsid w:val="000363D3"/>
    <w:rsid w:val="000408CC"/>
    <w:rsid w:val="00040972"/>
    <w:rsid w:val="0004465A"/>
    <w:rsid w:val="00044974"/>
    <w:rsid w:val="00045282"/>
    <w:rsid w:val="0004591D"/>
    <w:rsid w:val="0004713F"/>
    <w:rsid w:val="00047539"/>
    <w:rsid w:val="00050A61"/>
    <w:rsid w:val="00050B22"/>
    <w:rsid w:val="00051571"/>
    <w:rsid w:val="000517DB"/>
    <w:rsid w:val="00052142"/>
    <w:rsid w:val="00052A3D"/>
    <w:rsid w:val="00052DD2"/>
    <w:rsid w:val="000556EA"/>
    <w:rsid w:val="00055BB8"/>
    <w:rsid w:val="00056715"/>
    <w:rsid w:val="00057237"/>
    <w:rsid w:val="000609BB"/>
    <w:rsid w:val="00061808"/>
    <w:rsid w:val="00061857"/>
    <w:rsid w:val="00063E2E"/>
    <w:rsid w:val="0006415E"/>
    <w:rsid w:val="0006494A"/>
    <w:rsid w:val="00065B48"/>
    <w:rsid w:val="00065C81"/>
    <w:rsid w:val="00066E80"/>
    <w:rsid w:val="000708C6"/>
    <w:rsid w:val="00072B2F"/>
    <w:rsid w:val="00072B39"/>
    <w:rsid w:val="00075C55"/>
    <w:rsid w:val="00075FCB"/>
    <w:rsid w:val="000778D1"/>
    <w:rsid w:val="00077C6F"/>
    <w:rsid w:val="00080109"/>
    <w:rsid w:val="000801A7"/>
    <w:rsid w:val="000805FE"/>
    <w:rsid w:val="0008120A"/>
    <w:rsid w:val="00081C7D"/>
    <w:rsid w:val="00082619"/>
    <w:rsid w:val="0008286A"/>
    <w:rsid w:val="00082A64"/>
    <w:rsid w:val="00082AE2"/>
    <w:rsid w:val="00082C33"/>
    <w:rsid w:val="00083ADA"/>
    <w:rsid w:val="00084455"/>
    <w:rsid w:val="00084D4F"/>
    <w:rsid w:val="00085E8D"/>
    <w:rsid w:val="00086842"/>
    <w:rsid w:val="00086AB5"/>
    <w:rsid w:val="00086F4D"/>
    <w:rsid w:val="0008758D"/>
    <w:rsid w:val="00090717"/>
    <w:rsid w:val="00091DB7"/>
    <w:rsid w:val="0009227F"/>
    <w:rsid w:val="00092343"/>
    <w:rsid w:val="00092513"/>
    <w:rsid w:val="000927B9"/>
    <w:rsid w:val="00093865"/>
    <w:rsid w:val="000942D3"/>
    <w:rsid w:val="00095EC5"/>
    <w:rsid w:val="00096720"/>
    <w:rsid w:val="00097241"/>
    <w:rsid w:val="000975F0"/>
    <w:rsid w:val="000976E4"/>
    <w:rsid w:val="000A07E9"/>
    <w:rsid w:val="000A1B01"/>
    <w:rsid w:val="000A1FD6"/>
    <w:rsid w:val="000A20C4"/>
    <w:rsid w:val="000A36BF"/>
    <w:rsid w:val="000A39FE"/>
    <w:rsid w:val="000A6DE8"/>
    <w:rsid w:val="000A78AC"/>
    <w:rsid w:val="000B16C4"/>
    <w:rsid w:val="000B2907"/>
    <w:rsid w:val="000B4574"/>
    <w:rsid w:val="000B6987"/>
    <w:rsid w:val="000B76C1"/>
    <w:rsid w:val="000C0637"/>
    <w:rsid w:val="000C1955"/>
    <w:rsid w:val="000C1E45"/>
    <w:rsid w:val="000C2170"/>
    <w:rsid w:val="000C3307"/>
    <w:rsid w:val="000C33B1"/>
    <w:rsid w:val="000C3D96"/>
    <w:rsid w:val="000C416A"/>
    <w:rsid w:val="000C4241"/>
    <w:rsid w:val="000C4395"/>
    <w:rsid w:val="000C7AE4"/>
    <w:rsid w:val="000D0D8E"/>
    <w:rsid w:val="000D0EBA"/>
    <w:rsid w:val="000D0EC6"/>
    <w:rsid w:val="000D101F"/>
    <w:rsid w:val="000D2754"/>
    <w:rsid w:val="000D3B8A"/>
    <w:rsid w:val="000D4CA4"/>
    <w:rsid w:val="000D659F"/>
    <w:rsid w:val="000D7AC8"/>
    <w:rsid w:val="000E0531"/>
    <w:rsid w:val="000E0814"/>
    <w:rsid w:val="000E21CD"/>
    <w:rsid w:val="000E2944"/>
    <w:rsid w:val="000E2FAC"/>
    <w:rsid w:val="000E3A7D"/>
    <w:rsid w:val="000E3F24"/>
    <w:rsid w:val="000E3F82"/>
    <w:rsid w:val="000E6274"/>
    <w:rsid w:val="000E6DD0"/>
    <w:rsid w:val="000E6F84"/>
    <w:rsid w:val="000E6F9E"/>
    <w:rsid w:val="000F03BD"/>
    <w:rsid w:val="000F05FC"/>
    <w:rsid w:val="000F161A"/>
    <w:rsid w:val="000F247D"/>
    <w:rsid w:val="000F3285"/>
    <w:rsid w:val="000F3E07"/>
    <w:rsid w:val="000F499F"/>
    <w:rsid w:val="000F4B24"/>
    <w:rsid w:val="000F70E9"/>
    <w:rsid w:val="000F71B5"/>
    <w:rsid w:val="000F7FC2"/>
    <w:rsid w:val="00100040"/>
    <w:rsid w:val="00100377"/>
    <w:rsid w:val="001003D6"/>
    <w:rsid w:val="00100F39"/>
    <w:rsid w:val="00102991"/>
    <w:rsid w:val="00102FF6"/>
    <w:rsid w:val="00103ACC"/>
    <w:rsid w:val="0010431C"/>
    <w:rsid w:val="0010662E"/>
    <w:rsid w:val="001068B8"/>
    <w:rsid w:val="00107440"/>
    <w:rsid w:val="00107723"/>
    <w:rsid w:val="001079EF"/>
    <w:rsid w:val="00111FB1"/>
    <w:rsid w:val="001126E6"/>
    <w:rsid w:val="00114345"/>
    <w:rsid w:val="0011464C"/>
    <w:rsid w:val="0011494D"/>
    <w:rsid w:val="00114EF8"/>
    <w:rsid w:val="00114F37"/>
    <w:rsid w:val="001153D9"/>
    <w:rsid w:val="00115451"/>
    <w:rsid w:val="00115A3E"/>
    <w:rsid w:val="001166E4"/>
    <w:rsid w:val="00116BEE"/>
    <w:rsid w:val="00117733"/>
    <w:rsid w:val="00117775"/>
    <w:rsid w:val="00120074"/>
    <w:rsid w:val="00120B24"/>
    <w:rsid w:val="0012282F"/>
    <w:rsid w:val="00122CD8"/>
    <w:rsid w:val="0012557C"/>
    <w:rsid w:val="00127239"/>
    <w:rsid w:val="001303D5"/>
    <w:rsid w:val="0013240A"/>
    <w:rsid w:val="0013363F"/>
    <w:rsid w:val="00133E44"/>
    <w:rsid w:val="001368AA"/>
    <w:rsid w:val="001372DE"/>
    <w:rsid w:val="00137731"/>
    <w:rsid w:val="0014228C"/>
    <w:rsid w:val="00142E78"/>
    <w:rsid w:val="00144BDC"/>
    <w:rsid w:val="00146385"/>
    <w:rsid w:val="0014799D"/>
    <w:rsid w:val="001515A9"/>
    <w:rsid w:val="00151BC2"/>
    <w:rsid w:val="001530DD"/>
    <w:rsid w:val="001536A0"/>
    <w:rsid w:val="00153F57"/>
    <w:rsid w:val="00154576"/>
    <w:rsid w:val="0015565B"/>
    <w:rsid w:val="00155890"/>
    <w:rsid w:val="00155933"/>
    <w:rsid w:val="00155CFF"/>
    <w:rsid w:val="00156759"/>
    <w:rsid w:val="00156829"/>
    <w:rsid w:val="0015733D"/>
    <w:rsid w:val="001573A5"/>
    <w:rsid w:val="0016066F"/>
    <w:rsid w:val="001608B9"/>
    <w:rsid w:val="00160A06"/>
    <w:rsid w:val="00160B46"/>
    <w:rsid w:val="0016116A"/>
    <w:rsid w:val="00161DFC"/>
    <w:rsid w:val="001621DB"/>
    <w:rsid w:val="00162FE3"/>
    <w:rsid w:val="001631F5"/>
    <w:rsid w:val="00163597"/>
    <w:rsid w:val="0016404A"/>
    <w:rsid w:val="0016416F"/>
    <w:rsid w:val="001653D8"/>
    <w:rsid w:val="00165EDF"/>
    <w:rsid w:val="001662A2"/>
    <w:rsid w:val="00167E37"/>
    <w:rsid w:val="001708BB"/>
    <w:rsid w:val="00170905"/>
    <w:rsid w:val="001714F1"/>
    <w:rsid w:val="00171EAA"/>
    <w:rsid w:val="00172CA8"/>
    <w:rsid w:val="00172DA5"/>
    <w:rsid w:val="00173293"/>
    <w:rsid w:val="0017398E"/>
    <w:rsid w:val="00173A4C"/>
    <w:rsid w:val="00173B76"/>
    <w:rsid w:val="00173E89"/>
    <w:rsid w:val="00173F89"/>
    <w:rsid w:val="001746F5"/>
    <w:rsid w:val="00176150"/>
    <w:rsid w:val="00176C8B"/>
    <w:rsid w:val="0017708C"/>
    <w:rsid w:val="001774CF"/>
    <w:rsid w:val="001774F7"/>
    <w:rsid w:val="00180A8C"/>
    <w:rsid w:val="001810FE"/>
    <w:rsid w:val="0018145F"/>
    <w:rsid w:val="00181A7B"/>
    <w:rsid w:val="001823BC"/>
    <w:rsid w:val="001826B8"/>
    <w:rsid w:val="00182A96"/>
    <w:rsid w:val="00182FB5"/>
    <w:rsid w:val="00184B7F"/>
    <w:rsid w:val="00185463"/>
    <w:rsid w:val="001862BE"/>
    <w:rsid w:val="00186771"/>
    <w:rsid w:val="0018698F"/>
    <w:rsid w:val="00187428"/>
    <w:rsid w:val="00190330"/>
    <w:rsid w:val="00190455"/>
    <w:rsid w:val="00190E02"/>
    <w:rsid w:val="00191612"/>
    <w:rsid w:val="0019300D"/>
    <w:rsid w:val="001934C2"/>
    <w:rsid w:val="00193FBE"/>
    <w:rsid w:val="00197677"/>
    <w:rsid w:val="001A01A2"/>
    <w:rsid w:val="001A0C6B"/>
    <w:rsid w:val="001A133B"/>
    <w:rsid w:val="001A1640"/>
    <w:rsid w:val="001A39B2"/>
    <w:rsid w:val="001A51CC"/>
    <w:rsid w:val="001A530A"/>
    <w:rsid w:val="001A7245"/>
    <w:rsid w:val="001A73FD"/>
    <w:rsid w:val="001B064C"/>
    <w:rsid w:val="001B1AC5"/>
    <w:rsid w:val="001B2069"/>
    <w:rsid w:val="001B2468"/>
    <w:rsid w:val="001B2BAC"/>
    <w:rsid w:val="001B3698"/>
    <w:rsid w:val="001B4675"/>
    <w:rsid w:val="001B4D7F"/>
    <w:rsid w:val="001B7B46"/>
    <w:rsid w:val="001B7DE7"/>
    <w:rsid w:val="001C0A69"/>
    <w:rsid w:val="001C30D7"/>
    <w:rsid w:val="001C3A31"/>
    <w:rsid w:val="001C439A"/>
    <w:rsid w:val="001C483A"/>
    <w:rsid w:val="001C4A6B"/>
    <w:rsid w:val="001C57E0"/>
    <w:rsid w:val="001C59F4"/>
    <w:rsid w:val="001C74C9"/>
    <w:rsid w:val="001D0E99"/>
    <w:rsid w:val="001D11FB"/>
    <w:rsid w:val="001D1306"/>
    <w:rsid w:val="001D13B7"/>
    <w:rsid w:val="001D1775"/>
    <w:rsid w:val="001D5687"/>
    <w:rsid w:val="001D7249"/>
    <w:rsid w:val="001D7A93"/>
    <w:rsid w:val="001E0CF6"/>
    <w:rsid w:val="001E1774"/>
    <w:rsid w:val="001E2EDA"/>
    <w:rsid w:val="001E4886"/>
    <w:rsid w:val="001E63E1"/>
    <w:rsid w:val="001E766F"/>
    <w:rsid w:val="001F02A6"/>
    <w:rsid w:val="001F0ABD"/>
    <w:rsid w:val="001F0B45"/>
    <w:rsid w:val="001F284A"/>
    <w:rsid w:val="001F371B"/>
    <w:rsid w:val="001F38A2"/>
    <w:rsid w:val="001F44BD"/>
    <w:rsid w:val="001F4828"/>
    <w:rsid w:val="001F4B4D"/>
    <w:rsid w:val="001F6788"/>
    <w:rsid w:val="001F71EF"/>
    <w:rsid w:val="00201A63"/>
    <w:rsid w:val="002030E8"/>
    <w:rsid w:val="002030F2"/>
    <w:rsid w:val="002040CD"/>
    <w:rsid w:val="00204ADC"/>
    <w:rsid w:val="00204F5E"/>
    <w:rsid w:val="00205D60"/>
    <w:rsid w:val="002078B7"/>
    <w:rsid w:val="0020790E"/>
    <w:rsid w:val="002100FF"/>
    <w:rsid w:val="002109D4"/>
    <w:rsid w:val="002114BA"/>
    <w:rsid w:val="00211C33"/>
    <w:rsid w:val="00213038"/>
    <w:rsid w:val="00213BF4"/>
    <w:rsid w:val="00214900"/>
    <w:rsid w:val="002149F6"/>
    <w:rsid w:val="00216307"/>
    <w:rsid w:val="0022202C"/>
    <w:rsid w:val="0022227B"/>
    <w:rsid w:val="00222A6D"/>
    <w:rsid w:val="00224F11"/>
    <w:rsid w:val="00225099"/>
    <w:rsid w:val="00226194"/>
    <w:rsid w:val="00227EC8"/>
    <w:rsid w:val="002312E4"/>
    <w:rsid w:val="00231CA7"/>
    <w:rsid w:val="002323C1"/>
    <w:rsid w:val="00232B0F"/>
    <w:rsid w:val="00233998"/>
    <w:rsid w:val="00233F7C"/>
    <w:rsid w:val="00234EFB"/>
    <w:rsid w:val="0023540A"/>
    <w:rsid w:val="00236138"/>
    <w:rsid w:val="00236A97"/>
    <w:rsid w:val="00236C42"/>
    <w:rsid w:val="002374EA"/>
    <w:rsid w:val="00237837"/>
    <w:rsid w:val="0024003E"/>
    <w:rsid w:val="0024038F"/>
    <w:rsid w:val="00240AC3"/>
    <w:rsid w:val="00240D71"/>
    <w:rsid w:val="0024167B"/>
    <w:rsid w:val="00241F86"/>
    <w:rsid w:val="0024212E"/>
    <w:rsid w:val="00244020"/>
    <w:rsid w:val="0024586A"/>
    <w:rsid w:val="00246F87"/>
    <w:rsid w:val="00251144"/>
    <w:rsid w:val="002513BB"/>
    <w:rsid w:val="002514D9"/>
    <w:rsid w:val="00251A9F"/>
    <w:rsid w:val="0025241E"/>
    <w:rsid w:val="00252C24"/>
    <w:rsid w:val="0025428E"/>
    <w:rsid w:val="00254FCD"/>
    <w:rsid w:val="00255496"/>
    <w:rsid w:val="002555B0"/>
    <w:rsid w:val="0025776A"/>
    <w:rsid w:val="002577F4"/>
    <w:rsid w:val="00257F38"/>
    <w:rsid w:val="00260E79"/>
    <w:rsid w:val="00261790"/>
    <w:rsid w:val="00261F24"/>
    <w:rsid w:val="00263C9B"/>
    <w:rsid w:val="00263E78"/>
    <w:rsid w:val="00266B56"/>
    <w:rsid w:val="002673D2"/>
    <w:rsid w:val="002706B2"/>
    <w:rsid w:val="00272125"/>
    <w:rsid w:val="00274532"/>
    <w:rsid w:val="00275491"/>
    <w:rsid w:val="00275A04"/>
    <w:rsid w:val="00275CA9"/>
    <w:rsid w:val="00277705"/>
    <w:rsid w:val="00280A3D"/>
    <w:rsid w:val="00280EBE"/>
    <w:rsid w:val="002812DF"/>
    <w:rsid w:val="002857DC"/>
    <w:rsid w:val="0028638B"/>
    <w:rsid w:val="0028739B"/>
    <w:rsid w:val="00287460"/>
    <w:rsid w:val="00287883"/>
    <w:rsid w:val="00287D4C"/>
    <w:rsid w:val="00287DD1"/>
    <w:rsid w:val="002900B6"/>
    <w:rsid w:val="00290E21"/>
    <w:rsid w:val="0029134B"/>
    <w:rsid w:val="00292E3A"/>
    <w:rsid w:val="00293AC8"/>
    <w:rsid w:val="00293DD1"/>
    <w:rsid w:val="00294BF6"/>
    <w:rsid w:val="00294DEA"/>
    <w:rsid w:val="0029604B"/>
    <w:rsid w:val="0029695E"/>
    <w:rsid w:val="00297F91"/>
    <w:rsid w:val="002A0682"/>
    <w:rsid w:val="002A1899"/>
    <w:rsid w:val="002A259C"/>
    <w:rsid w:val="002A2D53"/>
    <w:rsid w:val="002A3E97"/>
    <w:rsid w:val="002A5E98"/>
    <w:rsid w:val="002A5F6B"/>
    <w:rsid w:val="002A61A4"/>
    <w:rsid w:val="002A64F8"/>
    <w:rsid w:val="002A6FC5"/>
    <w:rsid w:val="002A7647"/>
    <w:rsid w:val="002A7E44"/>
    <w:rsid w:val="002B0DC1"/>
    <w:rsid w:val="002B18F9"/>
    <w:rsid w:val="002B1CD4"/>
    <w:rsid w:val="002B251C"/>
    <w:rsid w:val="002B2677"/>
    <w:rsid w:val="002B45E9"/>
    <w:rsid w:val="002B51A6"/>
    <w:rsid w:val="002B532A"/>
    <w:rsid w:val="002C2EED"/>
    <w:rsid w:val="002C35A7"/>
    <w:rsid w:val="002C3AE5"/>
    <w:rsid w:val="002C3FDC"/>
    <w:rsid w:val="002C5BC3"/>
    <w:rsid w:val="002C63B4"/>
    <w:rsid w:val="002C67C3"/>
    <w:rsid w:val="002C6F6C"/>
    <w:rsid w:val="002C716D"/>
    <w:rsid w:val="002D0285"/>
    <w:rsid w:val="002D0835"/>
    <w:rsid w:val="002D0875"/>
    <w:rsid w:val="002D353A"/>
    <w:rsid w:val="002D436F"/>
    <w:rsid w:val="002D4877"/>
    <w:rsid w:val="002D561F"/>
    <w:rsid w:val="002D6080"/>
    <w:rsid w:val="002D667D"/>
    <w:rsid w:val="002D6B10"/>
    <w:rsid w:val="002D6EA9"/>
    <w:rsid w:val="002D6F8A"/>
    <w:rsid w:val="002D737F"/>
    <w:rsid w:val="002D7DC9"/>
    <w:rsid w:val="002E040D"/>
    <w:rsid w:val="002E191F"/>
    <w:rsid w:val="002E481C"/>
    <w:rsid w:val="002E4E8D"/>
    <w:rsid w:val="002E575B"/>
    <w:rsid w:val="002E635B"/>
    <w:rsid w:val="002E7E3F"/>
    <w:rsid w:val="002F0972"/>
    <w:rsid w:val="002F0C65"/>
    <w:rsid w:val="002F107A"/>
    <w:rsid w:val="002F16E7"/>
    <w:rsid w:val="002F2904"/>
    <w:rsid w:val="002F4142"/>
    <w:rsid w:val="002F5049"/>
    <w:rsid w:val="002F6BE8"/>
    <w:rsid w:val="00302869"/>
    <w:rsid w:val="00303696"/>
    <w:rsid w:val="00303E92"/>
    <w:rsid w:val="0030427E"/>
    <w:rsid w:val="00305F72"/>
    <w:rsid w:val="00306509"/>
    <w:rsid w:val="0030674F"/>
    <w:rsid w:val="003069B0"/>
    <w:rsid w:val="00307C1C"/>
    <w:rsid w:val="00316FFF"/>
    <w:rsid w:val="003173F8"/>
    <w:rsid w:val="003178DD"/>
    <w:rsid w:val="00321941"/>
    <w:rsid w:val="003232D7"/>
    <w:rsid w:val="00323A62"/>
    <w:rsid w:val="00324E5D"/>
    <w:rsid w:val="003251DD"/>
    <w:rsid w:val="00326B64"/>
    <w:rsid w:val="00327076"/>
    <w:rsid w:val="00330773"/>
    <w:rsid w:val="00331ED4"/>
    <w:rsid w:val="003325B9"/>
    <w:rsid w:val="00333D64"/>
    <w:rsid w:val="00334E54"/>
    <w:rsid w:val="00335F43"/>
    <w:rsid w:val="003365BD"/>
    <w:rsid w:val="0033784A"/>
    <w:rsid w:val="003379D5"/>
    <w:rsid w:val="0034000C"/>
    <w:rsid w:val="00340106"/>
    <w:rsid w:val="00341CCD"/>
    <w:rsid w:val="00341CEA"/>
    <w:rsid w:val="00341FA9"/>
    <w:rsid w:val="0034315D"/>
    <w:rsid w:val="00343355"/>
    <w:rsid w:val="003440C6"/>
    <w:rsid w:val="003451A0"/>
    <w:rsid w:val="00345250"/>
    <w:rsid w:val="00345328"/>
    <w:rsid w:val="00346916"/>
    <w:rsid w:val="003474A8"/>
    <w:rsid w:val="003478F4"/>
    <w:rsid w:val="0035035C"/>
    <w:rsid w:val="0035078D"/>
    <w:rsid w:val="003518CC"/>
    <w:rsid w:val="003521DC"/>
    <w:rsid w:val="003549E6"/>
    <w:rsid w:val="00356533"/>
    <w:rsid w:val="00356C8F"/>
    <w:rsid w:val="003571A2"/>
    <w:rsid w:val="0036060E"/>
    <w:rsid w:val="003609CF"/>
    <w:rsid w:val="00360BAE"/>
    <w:rsid w:val="0036155F"/>
    <w:rsid w:val="003635EE"/>
    <w:rsid w:val="00363D41"/>
    <w:rsid w:val="003645B7"/>
    <w:rsid w:val="003651E1"/>
    <w:rsid w:val="00366987"/>
    <w:rsid w:val="003672F5"/>
    <w:rsid w:val="00367321"/>
    <w:rsid w:val="003675B6"/>
    <w:rsid w:val="00367DB8"/>
    <w:rsid w:val="00371501"/>
    <w:rsid w:val="003728FA"/>
    <w:rsid w:val="00375295"/>
    <w:rsid w:val="003772DD"/>
    <w:rsid w:val="0037771F"/>
    <w:rsid w:val="00380F7F"/>
    <w:rsid w:val="0038171E"/>
    <w:rsid w:val="003820E1"/>
    <w:rsid w:val="00382C44"/>
    <w:rsid w:val="003835A8"/>
    <w:rsid w:val="00383A67"/>
    <w:rsid w:val="0038601A"/>
    <w:rsid w:val="00390488"/>
    <w:rsid w:val="00390501"/>
    <w:rsid w:val="00392D5B"/>
    <w:rsid w:val="00393A76"/>
    <w:rsid w:val="00393D64"/>
    <w:rsid w:val="00395622"/>
    <w:rsid w:val="003959E3"/>
    <w:rsid w:val="00395A97"/>
    <w:rsid w:val="00397875"/>
    <w:rsid w:val="00397DC9"/>
    <w:rsid w:val="003A1DD7"/>
    <w:rsid w:val="003A2283"/>
    <w:rsid w:val="003A2311"/>
    <w:rsid w:val="003A2320"/>
    <w:rsid w:val="003A419A"/>
    <w:rsid w:val="003A51F7"/>
    <w:rsid w:val="003A5453"/>
    <w:rsid w:val="003A587B"/>
    <w:rsid w:val="003A5DEC"/>
    <w:rsid w:val="003A6CDD"/>
    <w:rsid w:val="003A72CC"/>
    <w:rsid w:val="003A79BD"/>
    <w:rsid w:val="003A7E99"/>
    <w:rsid w:val="003B05FD"/>
    <w:rsid w:val="003B3542"/>
    <w:rsid w:val="003B4006"/>
    <w:rsid w:val="003B40E6"/>
    <w:rsid w:val="003B4994"/>
    <w:rsid w:val="003B4A25"/>
    <w:rsid w:val="003B535C"/>
    <w:rsid w:val="003B6792"/>
    <w:rsid w:val="003B7946"/>
    <w:rsid w:val="003B79C9"/>
    <w:rsid w:val="003B7C84"/>
    <w:rsid w:val="003C0FB6"/>
    <w:rsid w:val="003C1988"/>
    <w:rsid w:val="003C19C6"/>
    <w:rsid w:val="003C3799"/>
    <w:rsid w:val="003C6DA3"/>
    <w:rsid w:val="003C787C"/>
    <w:rsid w:val="003C79DF"/>
    <w:rsid w:val="003D05EC"/>
    <w:rsid w:val="003D1080"/>
    <w:rsid w:val="003D228B"/>
    <w:rsid w:val="003D2FA1"/>
    <w:rsid w:val="003D51ED"/>
    <w:rsid w:val="003D5851"/>
    <w:rsid w:val="003D6234"/>
    <w:rsid w:val="003D62D3"/>
    <w:rsid w:val="003D6CD2"/>
    <w:rsid w:val="003D78AC"/>
    <w:rsid w:val="003E0F0A"/>
    <w:rsid w:val="003E3D60"/>
    <w:rsid w:val="003E5624"/>
    <w:rsid w:val="003E5D5D"/>
    <w:rsid w:val="003E6273"/>
    <w:rsid w:val="003E73D8"/>
    <w:rsid w:val="003E7E58"/>
    <w:rsid w:val="003F1F64"/>
    <w:rsid w:val="003F3234"/>
    <w:rsid w:val="003F4A78"/>
    <w:rsid w:val="003F4D46"/>
    <w:rsid w:val="003F4EF9"/>
    <w:rsid w:val="003F66DE"/>
    <w:rsid w:val="003F6A9B"/>
    <w:rsid w:val="003F717D"/>
    <w:rsid w:val="003F7951"/>
    <w:rsid w:val="00400644"/>
    <w:rsid w:val="0040171E"/>
    <w:rsid w:val="00401BFA"/>
    <w:rsid w:val="00403BFF"/>
    <w:rsid w:val="00404724"/>
    <w:rsid w:val="004056DB"/>
    <w:rsid w:val="00406C3C"/>
    <w:rsid w:val="0040772A"/>
    <w:rsid w:val="00413ABE"/>
    <w:rsid w:val="0041468B"/>
    <w:rsid w:val="00416056"/>
    <w:rsid w:val="004164B3"/>
    <w:rsid w:val="004204EB"/>
    <w:rsid w:val="00420B1B"/>
    <w:rsid w:val="00421126"/>
    <w:rsid w:val="0042430A"/>
    <w:rsid w:val="00425868"/>
    <w:rsid w:val="00425AE1"/>
    <w:rsid w:val="00425F14"/>
    <w:rsid w:val="00426A11"/>
    <w:rsid w:val="00426A29"/>
    <w:rsid w:val="00426B7E"/>
    <w:rsid w:val="00430171"/>
    <w:rsid w:val="0043452D"/>
    <w:rsid w:val="00441002"/>
    <w:rsid w:val="0044164D"/>
    <w:rsid w:val="00441CE5"/>
    <w:rsid w:val="0044277A"/>
    <w:rsid w:val="00443566"/>
    <w:rsid w:val="00443A51"/>
    <w:rsid w:val="00445C2D"/>
    <w:rsid w:val="00446DE9"/>
    <w:rsid w:val="00447CD5"/>
    <w:rsid w:val="0045023F"/>
    <w:rsid w:val="004506B1"/>
    <w:rsid w:val="00450CEA"/>
    <w:rsid w:val="00450FDD"/>
    <w:rsid w:val="00451B83"/>
    <w:rsid w:val="00452334"/>
    <w:rsid w:val="00452B3D"/>
    <w:rsid w:val="004536DA"/>
    <w:rsid w:val="00455741"/>
    <w:rsid w:val="004575EF"/>
    <w:rsid w:val="00461389"/>
    <w:rsid w:val="00461962"/>
    <w:rsid w:val="0046392D"/>
    <w:rsid w:val="00463D06"/>
    <w:rsid w:val="00464463"/>
    <w:rsid w:val="004648C8"/>
    <w:rsid w:val="004659A7"/>
    <w:rsid w:val="00466202"/>
    <w:rsid w:val="0047029A"/>
    <w:rsid w:val="00470E9F"/>
    <w:rsid w:val="00471216"/>
    <w:rsid w:val="00474BE3"/>
    <w:rsid w:val="004754EC"/>
    <w:rsid w:val="00476BF0"/>
    <w:rsid w:val="00480602"/>
    <w:rsid w:val="004807B3"/>
    <w:rsid w:val="00480B96"/>
    <w:rsid w:val="00480FC6"/>
    <w:rsid w:val="004814A4"/>
    <w:rsid w:val="00481E0D"/>
    <w:rsid w:val="00485229"/>
    <w:rsid w:val="00485291"/>
    <w:rsid w:val="00486083"/>
    <w:rsid w:val="004877E1"/>
    <w:rsid w:val="00487812"/>
    <w:rsid w:val="004879E0"/>
    <w:rsid w:val="004919FE"/>
    <w:rsid w:val="00492A5C"/>
    <w:rsid w:val="004930B7"/>
    <w:rsid w:val="0049393D"/>
    <w:rsid w:val="00493A66"/>
    <w:rsid w:val="00493E9C"/>
    <w:rsid w:val="004944EF"/>
    <w:rsid w:val="004944F6"/>
    <w:rsid w:val="00496022"/>
    <w:rsid w:val="00496984"/>
    <w:rsid w:val="004A0A3E"/>
    <w:rsid w:val="004A1343"/>
    <w:rsid w:val="004A1886"/>
    <w:rsid w:val="004A1927"/>
    <w:rsid w:val="004A1B9F"/>
    <w:rsid w:val="004A1F59"/>
    <w:rsid w:val="004A20EF"/>
    <w:rsid w:val="004A2F67"/>
    <w:rsid w:val="004A3709"/>
    <w:rsid w:val="004A39EB"/>
    <w:rsid w:val="004A3C2F"/>
    <w:rsid w:val="004A3EA8"/>
    <w:rsid w:val="004A4E26"/>
    <w:rsid w:val="004A50BF"/>
    <w:rsid w:val="004A611B"/>
    <w:rsid w:val="004A6565"/>
    <w:rsid w:val="004A70B9"/>
    <w:rsid w:val="004A71AB"/>
    <w:rsid w:val="004B02FD"/>
    <w:rsid w:val="004B08B0"/>
    <w:rsid w:val="004B097D"/>
    <w:rsid w:val="004B1BF3"/>
    <w:rsid w:val="004B3B9F"/>
    <w:rsid w:val="004B3D1B"/>
    <w:rsid w:val="004B437D"/>
    <w:rsid w:val="004B51A7"/>
    <w:rsid w:val="004B7329"/>
    <w:rsid w:val="004B7425"/>
    <w:rsid w:val="004C0082"/>
    <w:rsid w:val="004C1B83"/>
    <w:rsid w:val="004C2D5E"/>
    <w:rsid w:val="004C3657"/>
    <w:rsid w:val="004C4F27"/>
    <w:rsid w:val="004C5115"/>
    <w:rsid w:val="004C6CDA"/>
    <w:rsid w:val="004C7E17"/>
    <w:rsid w:val="004D0B19"/>
    <w:rsid w:val="004D25B0"/>
    <w:rsid w:val="004D3833"/>
    <w:rsid w:val="004D4509"/>
    <w:rsid w:val="004D54C3"/>
    <w:rsid w:val="004D6944"/>
    <w:rsid w:val="004E2320"/>
    <w:rsid w:val="004E2321"/>
    <w:rsid w:val="004E6513"/>
    <w:rsid w:val="004E70E4"/>
    <w:rsid w:val="004E7337"/>
    <w:rsid w:val="004F0B44"/>
    <w:rsid w:val="004F1DDA"/>
    <w:rsid w:val="004F2294"/>
    <w:rsid w:val="004F2BF4"/>
    <w:rsid w:val="004F34C8"/>
    <w:rsid w:val="004F3D42"/>
    <w:rsid w:val="004F5933"/>
    <w:rsid w:val="004F5A49"/>
    <w:rsid w:val="004F5AE4"/>
    <w:rsid w:val="004F6B56"/>
    <w:rsid w:val="005010B4"/>
    <w:rsid w:val="005013B9"/>
    <w:rsid w:val="005018FD"/>
    <w:rsid w:val="005023EE"/>
    <w:rsid w:val="0050282E"/>
    <w:rsid w:val="005037CE"/>
    <w:rsid w:val="00505194"/>
    <w:rsid w:val="0050595F"/>
    <w:rsid w:val="00505DF9"/>
    <w:rsid w:val="00506CA8"/>
    <w:rsid w:val="00506CC0"/>
    <w:rsid w:val="00510396"/>
    <w:rsid w:val="00510411"/>
    <w:rsid w:val="00511474"/>
    <w:rsid w:val="00511742"/>
    <w:rsid w:val="0051277A"/>
    <w:rsid w:val="0051323C"/>
    <w:rsid w:val="0051362F"/>
    <w:rsid w:val="00513FF6"/>
    <w:rsid w:val="00516C00"/>
    <w:rsid w:val="005174E3"/>
    <w:rsid w:val="005176A1"/>
    <w:rsid w:val="00517D0C"/>
    <w:rsid w:val="00517FA2"/>
    <w:rsid w:val="005209B2"/>
    <w:rsid w:val="005218A7"/>
    <w:rsid w:val="005220EF"/>
    <w:rsid w:val="00522514"/>
    <w:rsid w:val="00522E48"/>
    <w:rsid w:val="00524819"/>
    <w:rsid w:val="00525ECD"/>
    <w:rsid w:val="00526437"/>
    <w:rsid w:val="00527E2A"/>
    <w:rsid w:val="00530139"/>
    <w:rsid w:val="0053148F"/>
    <w:rsid w:val="00532826"/>
    <w:rsid w:val="00532C0E"/>
    <w:rsid w:val="00532D7D"/>
    <w:rsid w:val="00533A6D"/>
    <w:rsid w:val="00533C3F"/>
    <w:rsid w:val="005341CE"/>
    <w:rsid w:val="00535452"/>
    <w:rsid w:val="00535502"/>
    <w:rsid w:val="00536FA7"/>
    <w:rsid w:val="0053710A"/>
    <w:rsid w:val="0053724F"/>
    <w:rsid w:val="00537614"/>
    <w:rsid w:val="0054029F"/>
    <w:rsid w:val="00540D1F"/>
    <w:rsid w:val="00542310"/>
    <w:rsid w:val="0054267B"/>
    <w:rsid w:val="00542C2B"/>
    <w:rsid w:val="00543182"/>
    <w:rsid w:val="005436AE"/>
    <w:rsid w:val="00545FDD"/>
    <w:rsid w:val="005510EB"/>
    <w:rsid w:val="005530B6"/>
    <w:rsid w:val="00553C87"/>
    <w:rsid w:val="00553E06"/>
    <w:rsid w:val="005544F8"/>
    <w:rsid w:val="005576B9"/>
    <w:rsid w:val="00557C3B"/>
    <w:rsid w:val="005609FB"/>
    <w:rsid w:val="00560F83"/>
    <w:rsid w:val="0056111C"/>
    <w:rsid w:val="0056239E"/>
    <w:rsid w:val="00563997"/>
    <w:rsid w:val="00563CB4"/>
    <w:rsid w:val="0056492D"/>
    <w:rsid w:val="00564A65"/>
    <w:rsid w:val="00565623"/>
    <w:rsid w:val="005656B9"/>
    <w:rsid w:val="00565774"/>
    <w:rsid w:val="00565793"/>
    <w:rsid w:val="00565AFF"/>
    <w:rsid w:val="00571865"/>
    <w:rsid w:val="00571A54"/>
    <w:rsid w:val="00572742"/>
    <w:rsid w:val="00574365"/>
    <w:rsid w:val="00574BE7"/>
    <w:rsid w:val="0057515A"/>
    <w:rsid w:val="0057586D"/>
    <w:rsid w:val="00577E6F"/>
    <w:rsid w:val="00581608"/>
    <w:rsid w:val="005828A2"/>
    <w:rsid w:val="005834B0"/>
    <w:rsid w:val="00583725"/>
    <w:rsid w:val="0058435F"/>
    <w:rsid w:val="00585148"/>
    <w:rsid w:val="00587B78"/>
    <w:rsid w:val="00592C2E"/>
    <w:rsid w:val="005933B5"/>
    <w:rsid w:val="00593A18"/>
    <w:rsid w:val="0059547C"/>
    <w:rsid w:val="00595AA7"/>
    <w:rsid w:val="005960EC"/>
    <w:rsid w:val="00596EB4"/>
    <w:rsid w:val="00597E73"/>
    <w:rsid w:val="00597FA5"/>
    <w:rsid w:val="005A0C40"/>
    <w:rsid w:val="005A366B"/>
    <w:rsid w:val="005A3916"/>
    <w:rsid w:val="005A3D25"/>
    <w:rsid w:val="005A6442"/>
    <w:rsid w:val="005A6A74"/>
    <w:rsid w:val="005A7767"/>
    <w:rsid w:val="005B0627"/>
    <w:rsid w:val="005B0B5D"/>
    <w:rsid w:val="005B0CAB"/>
    <w:rsid w:val="005B183C"/>
    <w:rsid w:val="005B36BE"/>
    <w:rsid w:val="005B39D6"/>
    <w:rsid w:val="005B39F3"/>
    <w:rsid w:val="005B3A20"/>
    <w:rsid w:val="005B3B6A"/>
    <w:rsid w:val="005B4981"/>
    <w:rsid w:val="005B4ADD"/>
    <w:rsid w:val="005B547F"/>
    <w:rsid w:val="005B5DBD"/>
    <w:rsid w:val="005B5E4D"/>
    <w:rsid w:val="005B5F07"/>
    <w:rsid w:val="005B659A"/>
    <w:rsid w:val="005B7A8D"/>
    <w:rsid w:val="005C0910"/>
    <w:rsid w:val="005C13BD"/>
    <w:rsid w:val="005C2249"/>
    <w:rsid w:val="005C3759"/>
    <w:rsid w:val="005C45E5"/>
    <w:rsid w:val="005C4C73"/>
    <w:rsid w:val="005C4E51"/>
    <w:rsid w:val="005C505E"/>
    <w:rsid w:val="005C5FE3"/>
    <w:rsid w:val="005C65A6"/>
    <w:rsid w:val="005C76A8"/>
    <w:rsid w:val="005C7F52"/>
    <w:rsid w:val="005D07AB"/>
    <w:rsid w:val="005D0D30"/>
    <w:rsid w:val="005D113B"/>
    <w:rsid w:val="005D152A"/>
    <w:rsid w:val="005D2925"/>
    <w:rsid w:val="005D35CB"/>
    <w:rsid w:val="005D3CCE"/>
    <w:rsid w:val="005D67B4"/>
    <w:rsid w:val="005D6A71"/>
    <w:rsid w:val="005E0322"/>
    <w:rsid w:val="005E066F"/>
    <w:rsid w:val="005E0780"/>
    <w:rsid w:val="005E15EF"/>
    <w:rsid w:val="005E26C5"/>
    <w:rsid w:val="005E2A7A"/>
    <w:rsid w:val="005E540C"/>
    <w:rsid w:val="005E5ECE"/>
    <w:rsid w:val="005E707B"/>
    <w:rsid w:val="005E7E6F"/>
    <w:rsid w:val="005F095F"/>
    <w:rsid w:val="005F27D3"/>
    <w:rsid w:val="005F2D7A"/>
    <w:rsid w:val="005F3DAD"/>
    <w:rsid w:val="005F4987"/>
    <w:rsid w:val="005F52B0"/>
    <w:rsid w:val="005F63AF"/>
    <w:rsid w:val="005F69F7"/>
    <w:rsid w:val="005F7A98"/>
    <w:rsid w:val="00601575"/>
    <w:rsid w:val="00601943"/>
    <w:rsid w:val="00601E0F"/>
    <w:rsid w:val="00602C2D"/>
    <w:rsid w:val="00606166"/>
    <w:rsid w:val="006063F4"/>
    <w:rsid w:val="00606884"/>
    <w:rsid w:val="006104E3"/>
    <w:rsid w:val="006117B0"/>
    <w:rsid w:val="00611D03"/>
    <w:rsid w:val="00611F03"/>
    <w:rsid w:val="006129A1"/>
    <w:rsid w:val="00612E09"/>
    <w:rsid w:val="006133A4"/>
    <w:rsid w:val="0061341F"/>
    <w:rsid w:val="0061345F"/>
    <w:rsid w:val="00613967"/>
    <w:rsid w:val="00614191"/>
    <w:rsid w:val="00617E8B"/>
    <w:rsid w:val="0062055D"/>
    <w:rsid w:val="00621122"/>
    <w:rsid w:val="0062149F"/>
    <w:rsid w:val="006232B3"/>
    <w:rsid w:val="00624DFA"/>
    <w:rsid w:val="00626D80"/>
    <w:rsid w:val="006271ED"/>
    <w:rsid w:val="00627663"/>
    <w:rsid w:val="00630E4F"/>
    <w:rsid w:val="006310FC"/>
    <w:rsid w:val="00631F93"/>
    <w:rsid w:val="00632451"/>
    <w:rsid w:val="00632706"/>
    <w:rsid w:val="00634098"/>
    <w:rsid w:val="00634BF6"/>
    <w:rsid w:val="00635B5E"/>
    <w:rsid w:val="00636743"/>
    <w:rsid w:val="00636999"/>
    <w:rsid w:val="0063738D"/>
    <w:rsid w:val="00642AEA"/>
    <w:rsid w:val="0064311C"/>
    <w:rsid w:val="00645970"/>
    <w:rsid w:val="00646F73"/>
    <w:rsid w:val="0065001D"/>
    <w:rsid w:val="006524A1"/>
    <w:rsid w:val="00652D52"/>
    <w:rsid w:val="00652EE3"/>
    <w:rsid w:val="00653747"/>
    <w:rsid w:val="00654465"/>
    <w:rsid w:val="006550E5"/>
    <w:rsid w:val="00655529"/>
    <w:rsid w:val="006604F2"/>
    <w:rsid w:val="006608A6"/>
    <w:rsid w:val="00662937"/>
    <w:rsid w:val="006629F2"/>
    <w:rsid w:val="00665A66"/>
    <w:rsid w:val="00665BC1"/>
    <w:rsid w:val="00665D8D"/>
    <w:rsid w:val="00667892"/>
    <w:rsid w:val="00670A75"/>
    <w:rsid w:val="00672DA9"/>
    <w:rsid w:val="006731E4"/>
    <w:rsid w:val="00675BC2"/>
    <w:rsid w:val="00675DB8"/>
    <w:rsid w:val="00676AB4"/>
    <w:rsid w:val="00676BA3"/>
    <w:rsid w:val="00676F5F"/>
    <w:rsid w:val="00682A1D"/>
    <w:rsid w:val="00683166"/>
    <w:rsid w:val="0068406D"/>
    <w:rsid w:val="00684EE5"/>
    <w:rsid w:val="006870EC"/>
    <w:rsid w:val="0068764A"/>
    <w:rsid w:val="006903BF"/>
    <w:rsid w:val="00691507"/>
    <w:rsid w:val="006926C3"/>
    <w:rsid w:val="00692957"/>
    <w:rsid w:val="0069387C"/>
    <w:rsid w:val="006969A5"/>
    <w:rsid w:val="006A0193"/>
    <w:rsid w:val="006A06ED"/>
    <w:rsid w:val="006A1690"/>
    <w:rsid w:val="006A16FD"/>
    <w:rsid w:val="006A17C1"/>
    <w:rsid w:val="006A1DAB"/>
    <w:rsid w:val="006A1DC0"/>
    <w:rsid w:val="006A2D38"/>
    <w:rsid w:val="006A456E"/>
    <w:rsid w:val="006A4AB6"/>
    <w:rsid w:val="006A5201"/>
    <w:rsid w:val="006B06A9"/>
    <w:rsid w:val="006B089C"/>
    <w:rsid w:val="006B0E28"/>
    <w:rsid w:val="006B1221"/>
    <w:rsid w:val="006B1C1D"/>
    <w:rsid w:val="006B2B28"/>
    <w:rsid w:val="006B2C83"/>
    <w:rsid w:val="006B487A"/>
    <w:rsid w:val="006B4F4E"/>
    <w:rsid w:val="006B5069"/>
    <w:rsid w:val="006B5528"/>
    <w:rsid w:val="006B58D7"/>
    <w:rsid w:val="006C0273"/>
    <w:rsid w:val="006C0BC1"/>
    <w:rsid w:val="006C12ED"/>
    <w:rsid w:val="006C2257"/>
    <w:rsid w:val="006C3575"/>
    <w:rsid w:val="006C3B95"/>
    <w:rsid w:val="006C3C6A"/>
    <w:rsid w:val="006C6A3C"/>
    <w:rsid w:val="006D0E3F"/>
    <w:rsid w:val="006D2659"/>
    <w:rsid w:val="006D26A0"/>
    <w:rsid w:val="006D3219"/>
    <w:rsid w:val="006D396A"/>
    <w:rsid w:val="006D428D"/>
    <w:rsid w:val="006D6949"/>
    <w:rsid w:val="006D7D2A"/>
    <w:rsid w:val="006E09E3"/>
    <w:rsid w:val="006E0B33"/>
    <w:rsid w:val="006E1557"/>
    <w:rsid w:val="006E1937"/>
    <w:rsid w:val="006E366C"/>
    <w:rsid w:val="006E3677"/>
    <w:rsid w:val="006E3978"/>
    <w:rsid w:val="006E454F"/>
    <w:rsid w:val="006E490E"/>
    <w:rsid w:val="006E5103"/>
    <w:rsid w:val="006E5B56"/>
    <w:rsid w:val="006E7510"/>
    <w:rsid w:val="006F0530"/>
    <w:rsid w:val="006F06F7"/>
    <w:rsid w:val="006F2208"/>
    <w:rsid w:val="006F28F8"/>
    <w:rsid w:val="006F45CD"/>
    <w:rsid w:val="006F48E8"/>
    <w:rsid w:val="006F63AF"/>
    <w:rsid w:val="006F70D2"/>
    <w:rsid w:val="006F7E97"/>
    <w:rsid w:val="007006FF"/>
    <w:rsid w:val="00700ED2"/>
    <w:rsid w:val="00701CDE"/>
    <w:rsid w:val="00702791"/>
    <w:rsid w:val="00703CAE"/>
    <w:rsid w:val="00704DD5"/>
    <w:rsid w:val="00704F86"/>
    <w:rsid w:val="007053CB"/>
    <w:rsid w:val="00707192"/>
    <w:rsid w:val="00710080"/>
    <w:rsid w:val="00710EE2"/>
    <w:rsid w:val="00711143"/>
    <w:rsid w:val="007120E3"/>
    <w:rsid w:val="00713673"/>
    <w:rsid w:val="00713B27"/>
    <w:rsid w:val="0071481B"/>
    <w:rsid w:val="00714A5C"/>
    <w:rsid w:val="00714C52"/>
    <w:rsid w:val="00715689"/>
    <w:rsid w:val="00715C04"/>
    <w:rsid w:val="00715D8B"/>
    <w:rsid w:val="007169FE"/>
    <w:rsid w:val="00716E2C"/>
    <w:rsid w:val="00716F06"/>
    <w:rsid w:val="007176A2"/>
    <w:rsid w:val="00721562"/>
    <w:rsid w:val="007219FC"/>
    <w:rsid w:val="007244B4"/>
    <w:rsid w:val="00724719"/>
    <w:rsid w:val="00727B8B"/>
    <w:rsid w:val="00730B18"/>
    <w:rsid w:val="007313F4"/>
    <w:rsid w:val="0073142F"/>
    <w:rsid w:val="0073214F"/>
    <w:rsid w:val="0073310C"/>
    <w:rsid w:val="00735545"/>
    <w:rsid w:val="0073575F"/>
    <w:rsid w:val="00736994"/>
    <w:rsid w:val="007412D6"/>
    <w:rsid w:val="007429ED"/>
    <w:rsid w:val="00742C79"/>
    <w:rsid w:val="007445E5"/>
    <w:rsid w:val="007453C4"/>
    <w:rsid w:val="00746722"/>
    <w:rsid w:val="00747971"/>
    <w:rsid w:val="00747C1D"/>
    <w:rsid w:val="007500AF"/>
    <w:rsid w:val="00750142"/>
    <w:rsid w:val="007507AD"/>
    <w:rsid w:val="00750BE8"/>
    <w:rsid w:val="0075158C"/>
    <w:rsid w:val="00752F30"/>
    <w:rsid w:val="00753AB4"/>
    <w:rsid w:val="007543A2"/>
    <w:rsid w:val="00754850"/>
    <w:rsid w:val="00755BDE"/>
    <w:rsid w:val="0075629E"/>
    <w:rsid w:val="007562B7"/>
    <w:rsid w:val="007576AC"/>
    <w:rsid w:val="00760F33"/>
    <w:rsid w:val="00762A7D"/>
    <w:rsid w:val="00762A8A"/>
    <w:rsid w:val="00763840"/>
    <w:rsid w:val="00763BC5"/>
    <w:rsid w:val="00764633"/>
    <w:rsid w:val="00764BAB"/>
    <w:rsid w:val="00765AE7"/>
    <w:rsid w:val="0076600D"/>
    <w:rsid w:val="007665F2"/>
    <w:rsid w:val="007670FF"/>
    <w:rsid w:val="00767440"/>
    <w:rsid w:val="00767607"/>
    <w:rsid w:val="007678C2"/>
    <w:rsid w:val="00767915"/>
    <w:rsid w:val="00771083"/>
    <w:rsid w:val="007735B6"/>
    <w:rsid w:val="00774A73"/>
    <w:rsid w:val="0077657C"/>
    <w:rsid w:val="00776CCC"/>
    <w:rsid w:val="00776F65"/>
    <w:rsid w:val="007777CA"/>
    <w:rsid w:val="007777FF"/>
    <w:rsid w:val="00777E23"/>
    <w:rsid w:val="00781E8C"/>
    <w:rsid w:val="007820BC"/>
    <w:rsid w:val="00782B7A"/>
    <w:rsid w:val="00782D9E"/>
    <w:rsid w:val="00783227"/>
    <w:rsid w:val="00783339"/>
    <w:rsid w:val="00783F30"/>
    <w:rsid w:val="00785FAD"/>
    <w:rsid w:val="00786CFF"/>
    <w:rsid w:val="00786E69"/>
    <w:rsid w:val="00787490"/>
    <w:rsid w:val="0078799A"/>
    <w:rsid w:val="007906D4"/>
    <w:rsid w:val="007919FE"/>
    <w:rsid w:val="00791D92"/>
    <w:rsid w:val="00792D79"/>
    <w:rsid w:val="00794414"/>
    <w:rsid w:val="00794C54"/>
    <w:rsid w:val="00794D53"/>
    <w:rsid w:val="0079792B"/>
    <w:rsid w:val="007A0340"/>
    <w:rsid w:val="007A1B51"/>
    <w:rsid w:val="007A25A7"/>
    <w:rsid w:val="007A263B"/>
    <w:rsid w:val="007A47F4"/>
    <w:rsid w:val="007A4E33"/>
    <w:rsid w:val="007A651B"/>
    <w:rsid w:val="007A7E50"/>
    <w:rsid w:val="007B1ACD"/>
    <w:rsid w:val="007B2C79"/>
    <w:rsid w:val="007B34AD"/>
    <w:rsid w:val="007B3814"/>
    <w:rsid w:val="007B4A78"/>
    <w:rsid w:val="007B4E62"/>
    <w:rsid w:val="007B51D2"/>
    <w:rsid w:val="007C09EF"/>
    <w:rsid w:val="007C161C"/>
    <w:rsid w:val="007C19BF"/>
    <w:rsid w:val="007C2DBD"/>
    <w:rsid w:val="007C3DF7"/>
    <w:rsid w:val="007C4E52"/>
    <w:rsid w:val="007C57A9"/>
    <w:rsid w:val="007C7A83"/>
    <w:rsid w:val="007C7D8A"/>
    <w:rsid w:val="007D07C5"/>
    <w:rsid w:val="007D11FA"/>
    <w:rsid w:val="007D162F"/>
    <w:rsid w:val="007D1931"/>
    <w:rsid w:val="007D1D45"/>
    <w:rsid w:val="007D2C18"/>
    <w:rsid w:val="007D337C"/>
    <w:rsid w:val="007D39C8"/>
    <w:rsid w:val="007D4DFA"/>
    <w:rsid w:val="007D53C0"/>
    <w:rsid w:val="007D56C1"/>
    <w:rsid w:val="007D5DEE"/>
    <w:rsid w:val="007D7329"/>
    <w:rsid w:val="007D7D85"/>
    <w:rsid w:val="007E05F8"/>
    <w:rsid w:val="007E080F"/>
    <w:rsid w:val="007E1616"/>
    <w:rsid w:val="007E24F9"/>
    <w:rsid w:val="007E2509"/>
    <w:rsid w:val="007E27CE"/>
    <w:rsid w:val="007E2E6D"/>
    <w:rsid w:val="007E3D20"/>
    <w:rsid w:val="007E3D39"/>
    <w:rsid w:val="007E4641"/>
    <w:rsid w:val="007E4A07"/>
    <w:rsid w:val="007E6544"/>
    <w:rsid w:val="007E6B0B"/>
    <w:rsid w:val="007E7A00"/>
    <w:rsid w:val="007E7C72"/>
    <w:rsid w:val="007F0772"/>
    <w:rsid w:val="007F1038"/>
    <w:rsid w:val="007F2D55"/>
    <w:rsid w:val="007F4284"/>
    <w:rsid w:val="007F561E"/>
    <w:rsid w:val="007F57DB"/>
    <w:rsid w:val="007F58E1"/>
    <w:rsid w:val="007F7AF0"/>
    <w:rsid w:val="007F7D65"/>
    <w:rsid w:val="00801D77"/>
    <w:rsid w:val="0080270D"/>
    <w:rsid w:val="00802913"/>
    <w:rsid w:val="008030E3"/>
    <w:rsid w:val="00805349"/>
    <w:rsid w:val="008058EA"/>
    <w:rsid w:val="0080618C"/>
    <w:rsid w:val="00807E35"/>
    <w:rsid w:val="00807EA0"/>
    <w:rsid w:val="00810B98"/>
    <w:rsid w:val="008118E7"/>
    <w:rsid w:val="008123BD"/>
    <w:rsid w:val="008129E9"/>
    <w:rsid w:val="00814333"/>
    <w:rsid w:val="00820EDA"/>
    <w:rsid w:val="00820FE3"/>
    <w:rsid w:val="008218A2"/>
    <w:rsid w:val="00821E03"/>
    <w:rsid w:val="00821FF4"/>
    <w:rsid w:val="008223CE"/>
    <w:rsid w:val="008240C5"/>
    <w:rsid w:val="008245BB"/>
    <w:rsid w:val="008246F2"/>
    <w:rsid w:val="008251E5"/>
    <w:rsid w:val="00826CE3"/>
    <w:rsid w:val="0083065A"/>
    <w:rsid w:val="00830DB8"/>
    <w:rsid w:val="008326C1"/>
    <w:rsid w:val="0083306D"/>
    <w:rsid w:val="00834375"/>
    <w:rsid w:val="00834E04"/>
    <w:rsid w:val="008365EB"/>
    <w:rsid w:val="00836B83"/>
    <w:rsid w:val="00836BB3"/>
    <w:rsid w:val="00837818"/>
    <w:rsid w:val="008401DA"/>
    <w:rsid w:val="00840481"/>
    <w:rsid w:val="008426F6"/>
    <w:rsid w:val="00844B95"/>
    <w:rsid w:val="00844EE1"/>
    <w:rsid w:val="00845E4C"/>
    <w:rsid w:val="008464B9"/>
    <w:rsid w:val="008515DA"/>
    <w:rsid w:val="00851AF4"/>
    <w:rsid w:val="00852D46"/>
    <w:rsid w:val="008565F7"/>
    <w:rsid w:val="00856E51"/>
    <w:rsid w:val="008577E9"/>
    <w:rsid w:val="008619C1"/>
    <w:rsid w:val="008644CA"/>
    <w:rsid w:val="00864B30"/>
    <w:rsid w:val="00864DA8"/>
    <w:rsid w:val="008651B2"/>
    <w:rsid w:val="00865C6A"/>
    <w:rsid w:val="00867578"/>
    <w:rsid w:val="00867858"/>
    <w:rsid w:val="0087000D"/>
    <w:rsid w:val="00871AB4"/>
    <w:rsid w:val="00872670"/>
    <w:rsid w:val="00873278"/>
    <w:rsid w:val="0087392E"/>
    <w:rsid w:val="00873C16"/>
    <w:rsid w:val="00873EAB"/>
    <w:rsid w:val="008747EA"/>
    <w:rsid w:val="00875491"/>
    <w:rsid w:val="00876241"/>
    <w:rsid w:val="008763EA"/>
    <w:rsid w:val="00877AA0"/>
    <w:rsid w:val="00880EE2"/>
    <w:rsid w:val="008828E7"/>
    <w:rsid w:val="00884BB7"/>
    <w:rsid w:val="00885256"/>
    <w:rsid w:val="008852F0"/>
    <w:rsid w:val="00885AEC"/>
    <w:rsid w:val="00886369"/>
    <w:rsid w:val="00887E25"/>
    <w:rsid w:val="00890ADC"/>
    <w:rsid w:val="00890BBA"/>
    <w:rsid w:val="008910EC"/>
    <w:rsid w:val="0089141C"/>
    <w:rsid w:val="00892F1C"/>
    <w:rsid w:val="00894146"/>
    <w:rsid w:val="00894327"/>
    <w:rsid w:val="00894388"/>
    <w:rsid w:val="008946C7"/>
    <w:rsid w:val="00894AB2"/>
    <w:rsid w:val="00894BB6"/>
    <w:rsid w:val="008951AB"/>
    <w:rsid w:val="00895784"/>
    <w:rsid w:val="00896506"/>
    <w:rsid w:val="00896AAB"/>
    <w:rsid w:val="00896E61"/>
    <w:rsid w:val="008975DC"/>
    <w:rsid w:val="00897722"/>
    <w:rsid w:val="008A0938"/>
    <w:rsid w:val="008A23E1"/>
    <w:rsid w:val="008A27E3"/>
    <w:rsid w:val="008A2EE1"/>
    <w:rsid w:val="008A317B"/>
    <w:rsid w:val="008A33B0"/>
    <w:rsid w:val="008B00AE"/>
    <w:rsid w:val="008B189B"/>
    <w:rsid w:val="008B3201"/>
    <w:rsid w:val="008B4942"/>
    <w:rsid w:val="008B6463"/>
    <w:rsid w:val="008B686A"/>
    <w:rsid w:val="008B6C85"/>
    <w:rsid w:val="008B7275"/>
    <w:rsid w:val="008B7A63"/>
    <w:rsid w:val="008B7BF2"/>
    <w:rsid w:val="008C0E28"/>
    <w:rsid w:val="008C142D"/>
    <w:rsid w:val="008C1C36"/>
    <w:rsid w:val="008C2746"/>
    <w:rsid w:val="008C2B9F"/>
    <w:rsid w:val="008C2C72"/>
    <w:rsid w:val="008C5042"/>
    <w:rsid w:val="008C524A"/>
    <w:rsid w:val="008C5405"/>
    <w:rsid w:val="008C5CC3"/>
    <w:rsid w:val="008C5FD0"/>
    <w:rsid w:val="008C7085"/>
    <w:rsid w:val="008C7D0F"/>
    <w:rsid w:val="008D120C"/>
    <w:rsid w:val="008D2586"/>
    <w:rsid w:val="008D26E8"/>
    <w:rsid w:val="008D2BEB"/>
    <w:rsid w:val="008D3C85"/>
    <w:rsid w:val="008D422F"/>
    <w:rsid w:val="008D47A5"/>
    <w:rsid w:val="008D6EB1"/>
    <w:rsid w:val="008D720B"/>
    <w:rsid w:val="008E1D0F"/>
    <w:rsid w:val="008E1D87"/>
    <w:rsid w:val="008E1E7D"/>
    <w:rsid w:val="008E36A1"/>
    <w:rsid w:val="008E3FAD"/>
    <w:rsid w:val="008E4375"/>
    <w:rsid w:val="008E4C00"/>
    <w:rsid w:val="008E4D7F"/>
    <w:rsid w:val="008E7955"/>
    <w:rsid w:val="008F1C7E"/>
    <w:rsid w:val="008F37C7"/>
    <w:rsid w:val="008F4D82"/>
    <w:rsid w:val="008F52E9"/>
    <w:rsid w:val="008F53F7"/>
    <w:rsid w:val="008F5866"/>
    <w:rsid w:val="008F5E7C"/>
    <w:rsid w:val="008F6145"/>
    <w:rsid w:val="008F6360"/>
    <w:rsid w:val="008F6562"/>
    <w:rsid w:val="008F686D"/>
    <w:rsid w:val="008F763F"/>
    <w:rsid w:val="00903094"/>
    <w:rsid w:val="00904A29"/>
    <w:rsid w:val="00905C38"/>
    <w:rsid w:val="009076E1"/>
    <w:rsid w:val="009109C9"/>
    <w:rsid w:val="00911AAC"/>
    <w:rsid w:val="00911CB3"/>
    <w:rsid w:val="0091497A"/>
    <w:rsid w:val="00915F05"/>
    <w:rsid w:val="009160B5"/>
    <w:rsid w:val="009177BD"/>
    <w:rsid w:val="009177CA"/>
    <w:rsid w:val="00920081"/>
    <w:rsid w:val="0092184D"/>
    <w:rsid w:val="00921A24"/>
    <w:rsid w:val="00922088"/>
    <w:rsid w:val="00922C6A"/>
    <w:rsid w:val="00924AF2"/>
    <w:rsid w:val="00924DD1"/>
    <w:rsid w:val="00924EA4"/>
    <w:rsid w:val="0092552C"/>
    <w:rsid w:val="00925CD4"/>
    <w:rsid w:val="00926BB0"/>
    <w:rsid w:val="0092730B"/>
    <w:rsid w:val="009300AC"/>
    <w:rsid w:val="00931CDF"/>
    <w:rsid w:val="009338F4"/>
    <w:rsid w:val="00933E1C"/>
    <w:rsid w:val="00937D88"/>
    <w:rsid w:val="00940A57"/>
    <w:rsid w:val="00940DA1"/>
    <w:rsid w:val="00941FF5"/>
    <w:rsid w:val="00943152"/>
    <w:rsid w:val="009432EC"/>
    <w:rsid w:val="009442AC"/>
    <w:rsid w:val="00944321"/>
    <w:rsid w:val="00945256"/>
    <w:rsid w:val="0094640C"/>
    <w:rsid w:val="00946A58"/>
    <w:rsid w:val="009475ED"/>
    <w:rsid w:val="009516E5"/>
    <w:rsid w:val="009517B4"/>
    <w:rsid w:val="00952951"/>
    <w:rsid w:val="0095570E"/>
    <w:rsid w:val="0095610A"/>
    <w:rsid w:val="009567DE"/>
    <w:rsid w:val="009579B0"/>
    <w:rsid w:val="009618A1"/>
    <w:rsid w:val="0096389F"/>
    <w:rsid w:val="00963AF8"/>
    <w:rsid w:val="009642C8"/>
    <w:rsid w:val="00965175"/>
    <w:rsid w:val="00965D2B"/>
    <w:rsid w:val="00966705"/>
    <w:rsid w:val="00966E24"/>
    <w:rsid w:val="0096725D"/>
    <w:rsid w:val="009707CA"/>
    <w:rsid w:val="0097120C"/>
    <w:rsid w:val="00971612"/>
    <w:rsid w:val="00971FCB"/>
    <w:rsid w:val="00972659"/>
    <w:rsid w:val="00972CD1"/>
    <w:rsid w:val="00973745"/>
    <w:rsid w:val="00973926"/>
    <w:rsid w:val="00975646"/>
    <w:rsid w:val="00975977"/>
    <w:rsid w:val="00976322"/>
    <w:rsid w:val="00976E2E"/>
    <w:rsid w:val="009775F3"/>
    <w:rsid w:val="00977621"/>
    <w:rsid w:val="00977CE7"/>
    <w:rsid w:val="00977D50"/>
    <w:rsid w:val="00980390"/>
    <w:rsid w:val="00980E07"/>
    <w:rsid w:val="009825E7"/>
    <w:rsid w:val="00985AE7"/>
    <w:rsid w:val="00985C42"/>
    <w:rsid w:val="00986EC5"/>
    <w:rsid w:val="00986F56"/>
    <w:rsid w:val="00990287"/>
    <w:rsid w:val="00990F86"/>
    <w:rsid w:val="009930DC"/>
    <w:rsid w:val="00993E53"/>
    <w:rsid w:val="00994827"/>
    <w:rsid w:val="009949B0"/>
    <w:rsid w:val="009955F7"/>
    <w:rsid w:val="00995B88"/>
    <w:rsid w:val="00996308"/>
    <w:rsid w:val="00996C0E"/>
    <w:rsid w:val="009A0A64"/>
    <w:rsid w:val="009A18E9"/>
    <w:rsid w:val="009A1E16"/>
    <w:rsid w:val="009A2AAC"/>
    <w:rsid w:val="009A2E08"/>
    <w:rsid w:val="009A4C66"/>
    <w:rsid w:val="009A6884"/>
    <w:rsid w:val="009A7903"/>
    <w:rsid w:val="009A7BD0"/>
    <w:rsid w:val="009B0357"/>
    <w:rsid w:val="009B2EDD"/>
    <w:rsid w:val="009B2FE3"/>
    <w:rsid w:val="009B37CC"/>
    <w:rsid w:val="009B39C9"/>
    <w:rsid w:val="009B45BA"/>
    <w:rsid w:val="009B46D4"/>
    <w:rsid w:val="009B4C2A"/>
    <w:rsid w:val="009B798F"/>
    <w:rsid w:val="009B7E1D"/>
    <w:rsid w:val="009C0664"/>
    <w:rsid w:val="009C0C23"/>
    <w:rsid w:val="009C1382"/>
    <w:rsid w:val="009C15A2"/>
    <w:rsid w:val="009C433F"/>
    <w:rsid w:val="009C5E15"/>
    <w:rsid w:val="009C6207"/>
    <w:rsid w:val="009C7C4E"/>
    <w:rsid w:val="009D00C7"/>
    <w:rsid w:val="009D475A"/>
    <w:rsid w:val="009D497C"/>
    <w:rsid w:val="009D4F98"/>
    <w:rsid w:val="009E08A0"/>
    <w:rsid w:val="009E0EC5"/>
    <w:rsid w:val="009E17D8"/>
    <w:rsid w:val="009E3A7B"/>
    <w:rsid w:val="009E47F7"/>
    <w:rsid w:val="009E4F58"/>
    <w:rsid w:val="009E6303"/>
    <w:rsid w:val="009E7444"/>
    <w:rsid w:val="009E784C"/>
    <w:rsid w:val="009F0D51"/>
    <w:rsid w:val="009F1AD7"/>
    <w:rsid w:val="009F27A0"/>
    <w:rsid w:val="009F4093"/>
    <w:rsid w:val="009F443E"/>
    <w:rsid w:val="009F48C2"/>
    <w:rsid w:val="009F6115"/>
    <w:rsid w:val="009F649F"/>
    <w:rsid w:val="00A00301"/>
    <w:rsid w:val="00A02079"/>
    <w:rsid w:val="00A0240D"/>
    <w:rsid w:val="00A0282E"/>
    <w:rsid w:val="00A028C0"/>
    <w:rsid w:val="00A0334D"/>
    <w:rsid w:val="00A03530"/>
    <w:rsid w:val="00A03E86"/>
    <w:rsid w:val="00A04664"/>
    <w:rsid w:val="00A04C00"/>
    <w:rsid w:val="00A0541D"/>
    <w:rsid w:val="00A068CC"/>
    <w:rsid w:val="00A068DA"/>
    <w:rsid w:val="00A06EA8"/>
    <w:rsid w:val="00A07097"/>
    <w:rsid w:val="00A07C78"/>
    <w:rsid w:val="00A07D0C"/>
    <w:rsid w:val="00A12376"/>
    <w:rsid w:val="00A134CE"/>
    <w:rsid w:val="00A136AA"/>
    <w:rsid w:val="00A1384F"/>
    <w:rsid w:val="00A13E88"/>
    <w:rsid w:val="00A14AE4"/>
    <w:rsid w:val="00A1506E"/>
    <w:rsid w:val="00A15633"/>
    <w:rsid w:val="00A16CE9"/>
    <w:rsid w:val="00A17691"/>
    <w:rsid w:val="00A17D1E"/>
    <w:rsid w:val="00A204D1"/>
    <w:rsid w:val="00A20CC3"/>
    <w:rsid w:val="00A20EFF"/>
    <w:rsid w:val="00A21378"/>
    <w:rsid w:val="00A21AE1"/>
    <w:rsid w:val="00A238F1"/>
    <w:rsid w:val="00A24998"/>
    <w:rsid w:val="00A24D8D"/>
    <w:rsid w:val="00A24FA0"/>
    <w:rsid w:val="00A25951"/>
    <w:rsid w:val="00A26A98"/>
    <w:rsid w:val="00A279DF"/>
    <w:rsid w:val="00A3006B"/>
    <w:rsid w:val="00A30A4D"/>
    <w:rsid w:val="00A31047"/>
    <w:rsid w:val="00A31529"/>
    <w:rsid w:val="00A31F74"/>
    <w:rsid w:val="00A32DE6"/>
    <w:rsid w:val="00A33D0F"/>
    <w:rsid w:val="00A346B2"/>
    <w:rsid w:val="00A34B51"/>
    <w:rsid w:val="00A34D3A"/>
    <w:rsid w:val="00A360B3"/>
    <w:rsid w:val="00A40B5C"/>
    <w:rsid w:val="00A42CDB"/>
    <w:rsid w:val="00A44110"/>
    <w:rsid w:val="00A45574"/>
    <w:rsid w:val="00A45A93"/>
    <w:rsid w:val="00A45BD0"/>
    <w:rsid w:val="00A469F7"/>
    <w:rsid w:val="00A46B65"/>
    <w:rsid w:val="00A46BC7"/>
    <w:rsid w:val="00A47900"/>
    <w:rsid w:val="00A50A29"/>
    <w:rsid w:val="00A50FB2"/>
    <w:rsid w:val="00A54673"/>
    <w:rsid w:val="00A54CC1"/>
    <w:rsid w:val="00A54D04"/>
    <w:rsid w:val="00A55727"/>
    <w:rsid w:val="00A55F52"/>
    <w:rsid w:val="00A56CBD"/>
    <w:rsid w:val="00A57907"/>
    <w:rsid w:val="00A61BB3"/>
    <w:rsid w:val="00A6216C"/>
    <w:rsid w:val="00A63278"/>
    <w:rsid w:val="00A63356"/>
    <w:rsid w:val="00A634C4"/>
    <w:rsid w:val="00A639D4"/>
    <w:rsid w:val="00A63E43"/>
    <w:rsid w:val="00A64131"/>
    <w:rsid w:val="00A6551F"/>
    <w:rsid w:val="00A67B0B"/>
    <w:rsid w:val="00A709E5"/>
    <w:rsid w:val="00A71229"/>
    <w:rsid w:val="00A72CD1"/>
    <w:rsid w:val="00A72F52"/>
    <w:rsid w:val="00A743A5"/>
    <w:rsid w:val="00A7552B"/>
    <w:rsid w:val="00A80349"/>
    <w:rsid w:val="00A811AE"/>
    <w:rsid w:val="00A8201B"/>
    <w:rsid w:val="00A823D4"/>
    <w:rsid w:val="00A82B80"/>
    <w:rsid w:val="00A82C17"/>
    <w:rsid w:val="00A83EC7"/>
    <w:rsid w:val="00A83FFB"/>
    <w:rsid w:val="00A840B3"/>
    <w:rsid w:val="00A8542C"/>
    <w:rsid w:val="00A85826"/>
    <w:rsid w:val="00A868A0"/>
    <w:rsid w:val="00A868E7"/>
    <w:rsid w:val="00A86FA5"/>
    <w:rsid w:val="00A901AC"/>
    <w:rsid w:val="00A902BE"/>
    <w:rsid w:val="00A947D4"/>
    <w:rsid w:val="00A94F2B"/>
    <w:rsid w:val="00A9517C"/>
    <w:rsid w:val="00A96A3F"/>
    <w:rsid w:val="00A96B3D"/>
    <w:rsid w:val="00A972B7"/>
    <w:rsid w:val="00A9747F"/>
    <w:rsid w:val="00A97624"/>
    <w:rsid w:val="00A97A7A"/>
    <w:rsid w:val="00AA0E5C"/>
    <w:rsid w:val="00AA1B4B"/>
    <w:rsid w:val="00AA2DED"/>
    <w:rsid w:val="00AA3032"/>
    <w:rsid w:val="00AA5964"/>
    <w:rsid w:val="00AA5F1B"/>
    <w:rsid w:val="00AA6394"/>
    <w:rsid w:val="00AA65F0"/>
    <w:rsid w:val="00AA71D4"/>
    <w:rsid w:val="00AA7412"/>
    <w:rsid w:val="00AA7782"/>
    <w:rsid w:val="00AA7A8B"/>
    <w:rsid w:val="00AB0080"/>
    <w:rsid w:val="00AB02F7"/>
    <w:rsid w:val="00AB0489"/>
    <w:rsid w:val="00AB058D"/>
    <w:rsid w:val="00AB0EB3"/>
    <w:rsid w:val="00AB1DA2"/>
    <w:rsid w:val="00AB2274"/>
    <w:rsid w:val="00AB4A62"/>
    <w:rsid w:val="00AB4B75"/>
    <w:rsid w:val="00AB58F8"/>
    <w:rsid w:val="00AB6E4B"/>
    <w:rsid w:val="00AB6ED7"/>
    <w:rsid w:val="00AB6EE0"/>
    <w:rsid w:val="00AB6EEF"/>
    <w:rsid w:val="00AB753E"/>
    <w:rsid w:val="00AC0558"/>
    <w:rsid w:val="00AC11AB"/>
    <w:rsid w:val="00AC327E"/>
    <w:rsid w:val="00AC5464"/>
    <w:rsid w:val="00AC59D8"/>
    <w:rsid w:val="00AC5E35"/>
    <w:rsid w:val="00AC61C8"/>
    <w:rsid w:val="00AC6B5D"/>
    <w:rsid w:val="00AC734F"/>
    <w:rsid w:val="00AD00E2"/>
    <w:rsid w:val="00AD0709"/>
    <w:rsid w:val="00AD22E6"/>
    <w:rsid w:val="00AD253F"/>
    <w:rsid w:val="00AD28EF"/>
    <w:rsid w:val="00AD3E79"/>
    <w:rsid w:val="00AD40CF"/>
    <w:rsid w:val="00AD5C19"/>
    <w:rsid w:val="00AD7CB2"/>
    <w:rsid w:val="00AE02D7"/>
    <w:rsid w:val="00AE13FF"/>
    <w:rsid w:val="00AE1AC5"/>
    <w:rsid w:val="00AE1DF9"/>
    <w:rsid w:val="00AE39EB"/>
    <w:rsid w:val="00AE3E80"/>
    <w:rsid w:val="00AE4A3D"/>
    <w:rsid w:val="00AE513C"/>
    <w:rsid w:val="00AE5C68"/>
    <w:rsid w:val="00AE60E6"/>
    <w:rsid w:val="00AF00A1"/>
    <w:rsid w:val="00AF09B7"/>
    <w:rsid w:val="00AF0D4B"/>
    <w:rsid w:val="00AF0ED2"/>
    <w:rsid w:val="00AF2293"/>
    <w:rsid w:val="00AF40FC"/>
    <w:rsid w:val="00AF52C7"/>
    <w:rsid w:val="00AF5841"/>
    <w:rsid w:val="00AF7414"/>
    <w:rsid w:val="00AF750E"/>
    <w:rsid w:val="00AF7820"/>
    <w:rsid w:val="00B00DD8"/>
    <w:rsid w:val="00B01CB8"/>
    <w:rsid w:val="00B0315A"/>
    <w:rsid w:val="00B031AD"/>
    <w:rsid w:val="00B03635"/>
    <w:rsid w:val="00B038ED"/>
    <w:rsid w:val="00B03D45"/>
    <w:rsid w:val="00B040E2"/>
    <w:rsid w:val="00B04BB1"/>
    <w:rsid w:val="00B05663"/>
    <w:rsid w:val="00B05C17"/>
    <w:rsid w:val="00B0684F"/>
    <w:rsid w:val="00B06B90"/>
    <w:rsid w:val="00B06EFB"/>
    <w:rsid w:val="00B109A1"/>
    <w:rsid w:val="00B113C4"/>
    <w:rsid w:val="00B11A91"/>
    <w:rsid w:val="00B12B3F"/>
    <w:rsid w:val="00B13491"/>
    <w:rsid w:val="00B13868"/>
    <w:rsid w:val="00B15A28"/>
    <w:rsid w:val="00B17392"/>
    <w:rsid w:val="00B1745C"/>
    <w:rsid w:val="00B176D4"/>
    <w:rsid w:val="00B17A89"/>
    <w:rsid w:val="00B20EA0"/>
    <w:rsid w:val="00B216EA"/>
    <w:rsid w:val="00B217CD"/>
    <w:rsid w:val="00B21C65"/>
    <w:rsid w:val="00B224AB"/>
    <w:rsid w:val="00B2344E"/>
    <w:rsid w:val="00B241D2"/>
    <w:rsid w:val="00B25D1A"/>
    <w:rsid w:val="00B26417"/>
    <w:rsid w:val="00B26517"/>
    <w:rsid w:val="00B31D54"/>
    <w:rsid w:val="00B31FE0"/>
    <w:rsid w:val="00B32558"/>
    <w:rsid w:val="00B32822"/>
    <w:rsid w:val="00B353B3"/>
    <w:rsid w:val="00B35B90"/>
    <w:rsid w:val="00B40355"/>
    <w:rsid w:val="00B41C79"/>
    <w:rsid w:val="00B422A3"/>
    <w:rsid w:val="00B42505"/>
    <w:rsid w:val="00B4258A"/>
    <w:rsid w:val="00B434B3"/>
    <w:rsid w:val="00B45025"/>
    <w:rsid w:val="00B45D1E"/>
    <w:rsid w:val="00B47117"/>
    <w:rsid w:val="00B4774E"/>
    <w:rsid w:val="00B47CBF"/>
    <w:rsid w:val="00B509B3"/>
    <w:rsid w:val="00B53275"/>
    <w:rsid w:val="00B543B0"/>
    <w:rsid w:val="00B57799"/>
    <w:rsid w:val="00B609B3"/>
    <w:rsid w:val="00B61220"/>
    <w:rsid w:val="00B6220B"/>
    <w:rsid w:val="00B62245"/>
    <w:rsid w:val="00B646CB"/>
    <w:rsid w:val="00B6488D"/>
    <w:rsid w:val="00B64A4C"/>
    <w:rsid w:val="00B6567A"/>
    <w:rsid w:val="00B658FF"/>
    <w:rsid w:val="00B6688A"/>
    <w:rsid w:val="00B7024B"/>
    <w:rsid w:val="00B72515"/>
    <w:rsid w:val="00B7380D"/>
    <w:rsid w:val="00B74B03"/>
    <w:rsid w:val="00B758E4"/>
    <w:rsid w:val="00B766B4"/>
    <w:rsid w:val="00B7735D"/>
    <w:rsid w:val="00B77397"/>
    <w:rsid w:val="00B8059D"/>
    <w:rsid w:val="00B8126A"/>
    <w:rsid w:val="00B813B8"/>
    <w:rsid w:val="00B81C2C"/>
    <w:rsid w:val="00B83DE1"/>
    <w:rsid w:val="00B85BD1"/>
    <w:rsid w:val="00B875A6"/>
    <w:rsid w:val="00B87AF0"/>
    <w:rsid w:val="00B87CD9"/>
    <w:rsid w:val="00B90D12"/>
    <w:rsid w:val="00B916C0"/>
    <w:rsid w:val="00B9278C"/>
    <w:rsid w:val="00B92C7B"/>
    <w:rsid w:val="00B934A2"/>
    <w:rsid w:val="00B93B54"/>
    <w:rsid w:val="00B94C38"/>
    <w:rsid w:val="00B94C9E"/>
    <w:rsid w:val="00B95093"/>
    <w:rsid w:val="00B95DF9"/>
    <w:rsid w:val="00B97385"/>
    <w:rsid w:val="00BA0331"/>
    <w:rsid w:val="00BA0E74"/>
    <w:rsid w:val="00BA1488"/>
    <w:rsid w:val="00BA14E2"/>
    <w:rsid w:val="00BA31FD"/>
    <w:rsid w:val="00BA3BE2"/>
    <w:rsid w:val="00BA4D25"/>
    <w:rsid w:val="00BA571F"/>
    <w:rsid w:val="00BA681B"/>
    <w:rsid w:val="00BA6E32"/>
    <w:rsid w:val="00BA7A2C"/>
    <w:rsid w:val="00BB1037"/>
    <w:rsid w:val="00BB1349"/>
    <w:rsid w:val="00BB2AA6"/>
    <w:rsid w:val="00BB3674"/>
    <w:rsid w:val="00BB419E"/>
    <w:rsid w:val="00BB5AB7"/>
    <w:rsid w:val="00BB6558"/>
    <w:rsid w:val="00BB6936"/>
    <w:rsid w:val="00BB6C5B"/>
    <w:rsid w:val="00BB6E98"/>
    <w:rsid w:val="00BB7553"/>
    <w:rsid w:val="00BB793D"/>
    <w:rsid w:val="00BC0416"/>
    <w:rsid w:val="00BC093A"/>
    <w:rsid w:val="00BC11DC"/>
    <w:rsid w:val="00BC13C1"/>
    <w:rsid w:val="00BC272A"/>
    <w:rsid w:val="00BC32AA"/>
    <w:rsid w:val="00BC3581"/>
    <w:rsid w:val="00BC4222"/>
    <w:rsid w:val="00BC4490"/>
    <w:rsid w:val="00BC4656"/>
    <w:rsid w:val="00BC5407"/>
    <w:rsid w:val="00BC6649"/>
    <w:rsid w:val="00BC7EF4"/>
    <w:rsid w:val="00BD05A1"/>
    <w:rsid w:val="00BD0933"/>
    <w:rsid w:val="00BD20AB"/>
    <w:rsid w:val="00BD3566"/>
    <w:rsid w:val="00BD3728"/>
    <w:rsid w:val="00BD3D13"/>
    <w:rsid w:val="00BD42F7"/>
    <w:rsid w:val="00BD55AF"/>
    <w:rsid w:val="00BD5C01"/>
    <w:rsid w:val="00BD6A3B"/>
    <w:rsid w:val="00BD6EC9"/>
    <w:rsid w:val="00BE370B"/>
    <w:rsid w:val="00BE3AD9"/>
    <w:rsid w:val="00BE3D0A"/>
    <w:rsid w:val="00BE441F"/>
    <w:rsid w:val="00BE4FBE"/>
    <w:rsid w:val="00BE636C"/>
    <w:rsid w:val="00BE6F09"/>
    <w:rsid w:val="00BE7345"/>
    <w:rsid w:val="00BF0DF6"/>
    <w:rsid w:val="00BF10B3"/>
    <w:rsid w:val="00BF2494"/>
    <w:rsid w:val="00BF2B3E"/>
    <w:rsid w:val="00BF3AB6"/>
    <w:rsid w:val="00BF3B67"/>
    <w:rsid w:val="00BF4337"/>
    <w:rsid w:val="00BF4383"/>
    <w:rsid w:val="00BF4396"/>
    <w:rsid w:val="00BF4520"/>
    <w:rsid w:val="00BF493C"/>
    <w:rsid w:val="00BF5A1B"/>
    <w:rsid w:val="00BF5DB8"/>
    <w:rsid w:val="00BF768E"/>
    <w:rsid w:val="00BF7722"/>
    <w:rsid w:val="00BF7B71"/>
    <w:rsid w:val="00C01E79"/>
    <w:rsid w:val="00C01FF7"/>
    <w:rsid w:val="00C06576"/>
    <w:rsid w:val="00C06897"/>
    <w:rsid w:val="00C07F89"/>
    <w:rsid w:val="00C10E17"/>
    <w:rsid w:val="00C11068"/>
    <w:rsid w:val="00C11B2B"/>
    <w:rsid w:val="00C12903"/>
    <w:rsid w:val="00C1290B"/>
    <w:rsid w:val="00C135C6"/>
    <w:rsid w:val="00C13BBB"/>
    <w:rsid w:val="00C15097"/>
    <w:rsid w:val="00C156A6"/>
    <w:rsid w:val="00C1585F"/>
    <w:rsid w:val="00C16F55"/>
    <w:rsid w:val="00C17618"/>
    <w:rsid w:val="00C205A2"/>
    <w:rsid w:val="00C20B16"/>
    <w:rsid w:val="00C20B90"/>
    <w:rsid w:val="00C214BF"/>
    <w:rsid w:val="00C23904"/>
    <w:rsid w:val="00C23A0D"/>
    <w:rsid w:val="00C24683"/>
    <w:rsid w:val="00C26370"/>
    <w:rsid w:val="00C2652D"/>
    <w:rsid w:val="00C26950"/>
    <w:rsid w:val="00C27DCC"/>
    <w:rsid w:val="00C31442"/>
    <w:rsid w:val="00C31567"/>
    <w:rsid w:val="00C3170C"/>
    <w:rsid w:val="00C32D29"/>
    <w:rsid w:val="00C337AC"/>
    <w:rsid w:val="00C35418"/>
    <w:rsid w:val="00C36916"/>
    <w:rsid w:val="00C36D40"/>
    <w:rsid w:val="00C37985"/>
    <w:rsid w:val="00C4141E"/>
    <w:rsid w:val="00C41729"/>
    <w:rsid w:val="00C427FE"/>
    <w:rsid w:val="00C43380"/>
    <w:rsid w:val="00C447CE"/>
    <w:rsid w:val="00C44DD3"/>
    <w:rsid w:val="00C45259"/>
    <w:rsid w:val="00C45F8A"/>
    <w:rsid w:val="00C4699F"/>
    <w:rsid w:val="00C477AD"/>
    <w:rsid w:val="00C47D11"/>
    <w:rsid w:val="00C50F10"/>
    <w:rsid w:val="00C51401"/>
    <w:rsid w:val="00C5171E"/>
    <w:rsid w:val="00C51853"/>
    <w:rsid w:val="00C52367"/>
    <w:rsid w:val="00C540F5"/>
    <w:rsid w:val="00C542B6"/>
    <w:rsid w:val="00C543FF"/>
    <w:rsid w:val="00C5440F"/>
    <w:rsid w:val="00C5443D"/>
    <w:rsid w:val="00C553A8"/>
    <w:rsid w:val="00C55D81"/>
    <w:rsid w:val="00C565A8"/>
    <w:rsid w:val="00C5696A"/>
    <w:rsid w:val="00C56C35"/>
    <w:rsid w:val="00C56D58"/>
    <w:rsid w:val="00C604FD"/>
    <w:rsid w:val="00C62763"/>
    <w:rsid w:val="00C635F8"/>
    <w:rsid w:val="00C64E61"/>
    <w:rsid w:val="00C66890"/>
    <w:rsid w:val="00C66F12"/>
    <w:rsid w:val="00C7037F"/>
    <w:rsid w:val="00C712B1"/>
    <w:rsid w:val="00C714B0"/>
    <w:rsid w:val="00C72995"/>
    <w:rsid w:val="00C731E4"/>
    <w:rsid w:val="00C748D9"/>
    <w:rsid w:val="00C74ECA"/>
    <w:rsid w:val="00C759F1"/>
    <w:rsid w:val="00C76096"/>
    <w:rsid w:val="00C766AE"/>
    <w:rsid w:val="00C768B6"/>
    <w:rsid w:val="00C768EA"/>
    <w:rsid w:val="00C77CC3"/>
    <w:rsid w:val="00C8049F"/>
    <w:rsid w:val="00C83760"/>
    <w:rsid w:val="00C84AB2"/>
    <w:rsid w:val="00C85859"/>
    <w:rsid w:val="00C85F40"/>
    <w:rsid w:val="00C86BB7"/>
    <w:rsid w:val="00C90DCD"/>
    <w:rsid w:val="00C923E2"/>
    <w:rsid w:val="00C92CED"/>
    <w:rsid w:val="00C931C9"/>
    <w:rsid w:val="00C93CD2"/>
    <w:rsid w:val="00C93E6A"/>
    <w:rsid w:val="00C93ECB"/>
    <w:rsid w:val="00C95B99"/>
    <w:rsid w:val="00C96F89"/>
    <w:rsid w:val="00C97187"/>
    <w:rsid w:val="00C9745C"/>
    <w:rsid w:val="00C97D93"/>
    <w:rsid w:val="00CA33AD"/>
    <w:rsid w:val="00CA3F32"/>
    <w:rsid w:val="00CA4E92"/>
    <w:rsid w:val="00CA56C3"/>
    <w:rsid w:val="00CA571D"/>
    <w:rsid w:val="00CA6A8E"/>
    <w:rsid w:val="00CB20A7"/>
    <w:rsid w:val="00CB2D89"/>
    <w:rsid w:val="00CB3601"/>
    <w:rsid w:val="00CB374E"/>
    <w:rsid w:val="00CB3E8B"/>
    <w:rsid w:val="00CB457A"/>
    <w:rsid w:val="00CB59A0"/>
    <w:rsid w:val="00CB7A83"/>
    <w:rsid w:val="00CC087B"/>
    <w:rsid w:val="00CC37E4"/>
    <w:rsid w:val="00CC466B"/>
    <w:rsid w:val="00CC658A"/>
    <w:rsid w:val="00CC6836"/>
    <w:rsid w:val="00CC752A"/>
    <w:rsid w:val="00CC7EA1"/>
    <w:rsid w:val="00CD0461"/>
    <w:rsid w:val="00CD0CC9"/>
    <w:rsid w:val="00CD2164"/>
    <w:rsid w:val="00CD385F"/>
    <w:rsid w:val="00CD3C44"/>
    <w:rsid w:val="00CD4B89"/>
    <w:rsid w:val="00CE0015"/>
    <w:rsid w:val="00CE167E"/>
    <w:rsid w:val="00CE16E3"/>
    <w:rsid w:val="00CE30FC"/>
    <w:rsid w:val="00CE4E11"/>
    <w:rsid w:val="00CE54A4"/>
    <w:rsid w:val="00CE5712"/>
    <w:rsid w:val="00CE5849"/>
    <w:rsid w:val="00CE6AEA"/>
    <w:rsid w:val="00CF0610"/>
    <w:rsid w:val="00CF0885"/>
    <w:rsid w:val="00CF0CBB"/>
    <w:rsid w:val="00CF0DCE"/>
    <w:rsid w:val="00CF15D4"/>
    <w:rsid w:val="00CF2DC9"/>
    <w:rsid w:val="00CF367F"/>
    <w:rsid w:val="00CF39A4"/>
    <w:rsid w:val="00CF4A30"/>
    <w:rsid w:val="00CF4F77"/>
    <w:rsid w:val="00CF53C1"/>
    <w:rsid w:val="00CF6483"/>
    <w:rsid w:val="00CF6F29"/>
    <w:rsid w:val="00D0148A"/>
    <w:rsid w:val="00D015C1"/>
    <w:rsid w:val="00D01FD7"/>
    <w:rsid w:val="00D044A8"/>
    <w:rsid w:val="00D046F3"/>
    <w:rsid w:val="00D04A95"/>
    <w:rsid w:val="00D04B89"/>
    <w:rsid w:val="00D05A18"/>
    <w:rsid w:val="00D06604"/>
    <w:rsid w:val="00D07687"/>
    <w:rsid w:val="00D10475"/>
    <w:rsid w:val="00D129E2"/>
    <w:rsid w:val="00D1342A"/>
    <w:rsid w:val="00D13E47"/>
    <w:rsid w:val="00D14123"/>
    <w:rsid w:val="00D14548"/>
    <w:rsid w:val="00D1500C"/>
    <w:rsid w:val="00D153C1"/>
    <w:rsid w:val="00D17ABE"/>
    <w:rsid w:val="00D20DC2"/>
    <w:rsid w:val="00D222C5"/>
    <w:rsid w:val="00D223A0"/>
    <w:rsid w:val="00D2275B"/>
    <w:rsid w:val="00D2301F"/>
    <w:rsid w:val="00D247E0"/>
    <w:rsid w:val="00D26A99"/>
    <w:rsid w:val="00D31659"/>
    <w:rsid w:val="00D32DAF"/>
    <w:rsid w:val="00D3334A"/>
    <w:rsid w:val="00D3355C"/>
    <w:rsid w:val="00D34095"/>
    <w:rsid w:val="00D342A5"/>
    <w:rsid w:val="00D34FB6"/>
    <w:rsid w:val="00D350F1"/>
    <w:rsid w:val="00D353B8"/>
    <w:rsid w:val="00D366FD"/>
    <w:rsid w:val="00D37E48"/>
    <w:rsid w:val="00D404E3"/>
    <w:rsid w:val="00D41739"/>
    <w:rsid w:val="00D43657"/>
    <w:rsid w:val="00D43A6B"/>
    <w:rsid w:val="00D43CDA"/>
    <w:rsid w:val="00D472E7"/>
    <w:rsid w:val="00D504FB"/>
    <w:rsid w:val="00D50AD6"/>
    <w:rsid w:val="00D5263B"/>
    <w:rsid w:val="00D53009"/>
    <w:rsid w:val="00D53954"/>
    <w:rsid w:val="00D53CB0"/>
    <w:rsid w:val="00D54BD0"/>
    <w:rsid w:val="00D54FE4"/>
    <w:rsid w:val="00D55663"/>
    <w:rsid w:val="00D55F52"/>
    <w:rsid w:val="00D571F1"/>
    <w:rsid w:val="00D575ED"/>
    <w:rsid w:val="00D60CDB"/>
    <w:rsid w:val="00D6182E"/>
    <w:rsid w:val="00D61954"/>
    <w:rsid w:val="00D61E9A"/>
    <w:rsid w:val="00D62DAE"/>
    <w:rsid w:val="00D634E6"/>
    <w:rsid w:val="00D63912"/>
    <w:rsid w:val="00D63A44"/>
    <w:rsid w:val="00D63B1C"/>
    <w:rsid w:val="00D63B83"/>
    <w:rsid w:val="00D64710"/>
    <w:rsid w:val="00D653BF"/>
    <w:rsid w:val="00D65A9A"/>
    <w:rsid w:val="00D661B6"/>
    <w:rsid w:val="00D67406"/>
    <w:rsid w:val="00D67AD7"/>
    <w:rsid w:val="00D70E81"/>
    <w:rsid w:val="00D724FD"/>
    <w:rsid w:val="00D72702"/>
    <w:rsid w:val="00D7472A"/>
    <w:rsid w:val="00D74CE0"/>
    <w:rsid w:val="00D75AEF"/>
    <w:rsid w:val="00D75D8E"/>
    <w:rsid w:val="00D77477"/>
    <w:rsid w:val="00D802BA"/>
    <w:rsid w:val="00D80803"/>
    <w:rsid w:val="00D808F3"/>
    <w:rsid w:val="00D815EE"/>
    <w:rsid w:val="00D82E83"/>
    <w:rsid w:val="00D832F4"/>
    <w:rsid w:val="00D83302"/>
    <w:rsid w:val="00D833B2"/>
    <w:rsid w:val="00D83CC7"/>
    <w:rsid w:val="00D848BF"/>
    <w:rsid w:val="00D8525A"/>
    <w:rsid w:val="00D85844"/>
    <w:rsid w:val="00D861D8"/>
    <w:rsid w:val="00D870ED"/>
    <w:rsid w:val="00D872E1"/>
    <w:rsid w:val="00D87727"/>
    <w:rsid w:val="00D91294"/>
    <w:rsid w:val="00D91608"/>
    <w:rsid w:val="00D918B4"/>
    <w:rsid w:val="00D947EE"/>
    <w:rsid w:val="00D9551A"/>
    <w:rsid w:val="00D96D85"/>
    <w:rsid w:val="00D97520"/>
    <w:rsid w:val="00D975D3"/>
    <w:rsid w:val="00DA036E"/>
    <w:rsid w:val="00DA19E4"/>
    <w:rsid w:val="00DA349E"/>
    <w:rsid w:val="00DA398F"/>
    <w:rsid w:val="00DA39FF"/>
    <w:rsid w:val="00DA46BB"/>
    <w:rsid w:val="00DA4988"/>
    <w:rsid w:val="00DA4EC2"/>
    <w:rsid w:val="00DA5F0F"/>
    <w:rsid w:val="00DA5F67"/>
    <w:rsid w:val="00DA5FEC"/>
    <w:rsid w:val="00DA7B7D"/>
    <w:rsid w:val="00DA7E04"/>
    <w:rsid w:val="00DB046E"/>
    <w:rsid w:val="00DB06B8"/>
    <w:rsid w:val="00DB085A"/>
    <w:rsid w:val="00DB0CAD"/>
    <w:rsid w:val="00DB1E50"/>
    <w:rsid w:val="00DB1F34"/>
    <w:rsid w:val="00DB31D0"/>
    <w:rsid w:val="00DB40AF"/>
    <w:rsid w:val="00DB4565"/>
    <w:rsid w:val="00DC0201"/>
    <w:rsid w:val="00DC0DA0"/>
    <w:rsid w:val="00DC1078"/>
    <w:rsid w:val="00DC10EE"/>
    <w:rsid w:val="00DC26D7"/>
    <w:rsid w:val="00DC3DD5"/>
    <w:rsid w:val="00DC4078"/>
    <w:rsid w:val="00DC58D6"/>
    <w:rsid w:val="00DC6C31"/>
    <w:rsid w:val="00DC7ADC"/>
    <w:rsid w:val="00DC7EDB"/>
    <w:rsid w:val="00DD114B"/>
    <w:rsid w:val="00DD19F2"/>
    <w:rsid w:val="00DD2632"/>
    <w:rsid w:val="00DD333A"/>
    <w:rsid w:val="00DD3F4F"/>
    <w:rsid w:val="00DD4DB8"/>
    <w:rsid w:val="00DD5188"/>
    <w:rsid w:val="00DD584B"/>
    <w:rsid w:val="00DD65B6"/>
    <w:rsid w:val="00DD6D69"/>
    <w:rsid w:val="00DD6DA1"/>
    <w:rsid w:val="00DD786B"/>
    <w:rsid w:val="00DE0BA3"/>
    <w:rsid w:val="00DE13B5"/>
    <w:rsid w:val="00DE776B"/>
    <w:rsid w:val="00DF02E2"/>
    <w:rsid w:val="00DF09D5"/>
    <w:rsid w:val="00DF1F34"/>
    <w:rsid w:val="00DF370B"/>
    <w:rsid w:val="00DF5E02"/>
    <w:rsid w:val="00DF6880"/>
    <w:rsid w:val="00DF6BC6"/>
    <w:rsid w:val="00DF74F2"/>
    <w:rsid w:val="00DF7F03"/>
    <w:rsid w:val="00E0023F"/>
    <w:rsid w:val="00E0027F"/>
    <w:rsid w:val="00E00BA4"/>
    <w:rsid w:val="00E01911"/>
    <w:rsid w:val="00E01D96"/>
    <w:rsid w:val="00E03B9D"/>
    <w:rsid w:val="00E049C4"/>
    <w:rsid w:val="00E06503"/>
    <w:rsid w:val="00E06A9E"/>
    <w:rsid w:val="00E07A3D"/>
    <w:rsid w:val="00E1265C"/>
    <w:rsid w:val="00E1286B"/>
    <w:rsid w:val="00E12C50"/>
    <w:rsid w:val="00E135CA"/>
    <w:rsid w:val="00E149C6"/>
    <w:rsid w:val="00E16043"/>
    <w:rsid w:val="00E1611B"/>
    <w:rsid w:val="00E173F6"/>
    <w:rsid w:val="00E2151F"/>
    <w:rsid w:val="00E23519"/>
    <w:rsid w:val="00E23A26"/>
    <w:rsid w:val="00E277CD"/>
    <w:rsid w:val="00E27F3F"/>
    <w:rsid w:val="00E32B2E"/>
    <w:rsid w:val="00E33C2C"/>
    <w:rsid w:val="00E35633"/>
    <w:rsid w:val="00E357FA"/>
    <w:rsid w:val="00E359EF"/>
    <w:rsid w:val="00E36C6B"/>
    <w:rsid w:val="00E41734"/>
    <w:rsid w:val="00E41B23"/>
    <w:rsid w:val="00E41E3A"/>
    <w:rsid w:val="00E421BF"/>
    <w:rsid w:val="00E42A82"/>
    <w:rsid w:val="00E42F38"/>
    <w:rsid w:val="00E43064"/>
    <w:rsid w:val="00E44C6E"/>
    <w:rsid w:val="00E45F47"/>
    <w:rsid w:val="00E46D4A"/>
    <w:rsid w:val="00E47D7C"/>
    <w:rsid w:val="00E50793"/>
    <w:rsid w:val="00E51361"/>
    <w:rsid w:val="00E51496"/>
    <w:rsid w:val="00E53C59"/>
    <w:rsid w:val="00E53DC8"/>
    <w:rsid w:val="00E55704"/>
    <w:rsid w:val="00E55725"/>
    <w:rsid w:val="00E6175E"/>
    <w:rsid w:val="00E61D8B"/>
    <w:rsid w:val="00E6297E"/>
    <w:rsid w:val="00E65334"/>
    <w:rsid w:val="00E7362A"/>
    <w:rsid w:val="00E73B48"/>
    <w:rsid w:val="00E73EBD"/>
    <w:rsid w:val="00E7406E"/>
    <w:rsid w:val="00E7508E"/>
    <w:rsid w:val="00E757E1"/>
    <w:rsid w:val="00E765D8"/>
    <w:rsid w:val="00E76850"/>
    <w:rsid w:val="00E7736A"/>
    <w:rsid w:val="00E801CF"/>
    <w:rsid w:val="00E80336"/>
    <w:rsid w:val="00E80857"/>
    <w:rsid w:val="00E818D7"/>
    <w:rsid w:val="00E81B8F"/>
    <w:rsid w:val="00E848C3"/>
    <w:rsid w:val="00E850ED"/>
    <w:rsid w:val="00E85D8C"/>
    <w:rsid w:val="00E8735E"/>
    <w:rsid w:val="00E87BB3"/>
    <w:rsid w:val="00E901BC"/>
    <w:rsid w:val="00E9131A"/>
    <w:rsid w:val="00E917CF"/>
    <w:rsid w:val="00E91A9B"/>
    <w:rsid w:val="00E91F22"/>
    <w:rsid w:val="00E938CD"/>
    <w:rsid w:val="00E93AA3"/>
    <w:rsid w:val="00E95C98"/>
    <w:rsid w:val="00E95D6F"/>
    <w:rsid w:val="00E95DAE"/>
    <w:rsid w:val="00E95E47"/>
    <w:rsid w:val="00E95E5B"/>
    <w:rsid w:val="00E9645E"/>
    <w:rsid w:val="00EA07FE"/>
    <w:rsid w:val="00EA14DA"/>
    <w:rsid w:val="00EA1710"/>
    <w:rsid w:val="00EA1B70"/>
    <w:rsid w:val="00EA2072"/>
    <w:rsid w:val="00EA385A"/>
    <w:rsid w:val="00EA3B99"/>
    <w:rsid w:val="00EA3C20"/>
    <w:rsid w:val="00EA4086"/>
    <w:rsid w:val="00EA47F3"/>
    <w:rsid w:val="00EA4A5D"/>
    <w:rsid w:val="00EA5950"/>
    <w:rsid w:val="00EA69C6"/>
    <w:rsid w:val="00EA7F34"/>
    <w:rsid w:val="00EB042D"/>
    <w:rsid w:val="00EB091A"/>
    <w:rsid w:val="00EB110C"/>
    <w:rsid w:val="00EB15DF"/>
    <w:rsid w:val="00EB1A76"/>
    <w:rsid w:val="00EB217A"/>
    <w:rsid w:val="00EB2235"/>
    <w:rsid w:val="00EB4CE6"/>
    <w:rsid w:val="00EB4CE9"/>
    <w:rsid w:val="00EB58C0"/>
    <w:rsid w:val="00EB6BBC"/>
    <w:rsid w:val="00EC00BA"/>
    <w:rsid w:val="00EC0513"/>
    <w:rsid w:val="00EC07AE"/>
    <w:rsid w:val="00EC0CF2"/>
    <w:rsid w:val="00EC2574"/>
    <w:rsid w:val="00EC372D"/>
    <w:rsid w:val="00EC423C"/>
    <w:rsid w:val="00EC4312"/>
    <w:rsid w:val="00ED0EC0"/>
    <w:rsid w:val="00ED1B63"/>
    <w:rsid w:val="00ED206E"/>
    <w:rsid w:val="00ED48C6"/>
    <w:rsid w:val="00ED4E42"/>
    <w:rsid w:val="00ED576D"/>
    <w:rsid w:val="00ED6416"/>
    <w:rsid w:val="00ED6C24"/>
    <w:rsid w:val="00ED6D3B"/>
    <w:rsid w:val="00ED77AD"/>
    <w:rsid w:val="00ED7A48"/>
    <w:rsid w:val="00EE0743"/>
    <w:rsid w:val="00EE1BC3"/>
    <w:rsid w:val="00EE1D9A"/>
    <w:rsid w:val="00EE1F54"/>
    <w:rsid w:val="00EE4309"/>
    <w:rsid w:val="00EE4623"/>
    <w:rsid w:val="00EE4917"/>
    <w:rsid w:val="00EE5A22"/>
    <w:rsid w:val="00EF076D"/>
    <w:rsid w:val="00EF2906"/>
    <w:rsid w:val="00EF2B43"/>
    <w:rsid w:val="00EF3253"/>
    <w:rsid w:val="00EF3CA6"/>
    <w:rsid w:val="00EF3F1E"/>
    <w:rsid w:val="00EF47A1"/>
    <w:rsid w:val="00EF4D1E"/>
    <w:rsid w:val="00EF5829"/>
    <w:rsid w:val="00EF5B84"/>
    <w:rsid w:val="00EF5FE8"/>
    <w:rsid w:val="00F004A9"/>
    <w:rsid w:val="00F009F5"/>
    <w:rsid w:val="00F016F7"/>
    <w:rsid w:val="00F02969"/>
    <w:rsid w:val="00F02C0F"/>
    <w:rsid w:val="00F0316A"/>
    <w:rsid w:val="00F03C57"/>
    <w:rsid w:val="00F04106"/>
    <w:rsid w:val="00F06296"/>
    <w:rsid w:val="00F10681"/>
    <w:rsid w:val="00F10C0C"/>
    <w:rsid w:val="00F10DF9"/>
    <w:rsid w:val="00F1380B"/>
    <w:rsid w:val="00F13AE0"/>
    <w:rsid w:val="00F148D2"/>
    <w:rsid w:val="00F2079F"/>
    <w:rsid w:val="00F21E6F"/>
    <w:rsid w:val="00F22882"/>
    <w:rsid w:val="00F22B45"/>
    <w:rsid w:val="00F22EB1"/>
    <w:rsid w:val="00F24C13"/>
    <w:rsid w:val="00F252E6"/>
    <w:rsid w:val="00F25A91"/>
    <w:rsid w:val="00F270B5"/>
    <w:rsid w:val="00F27E67"/>
    <w:rsid w:val="00F32453"/>
    <w:rsid w:val="00F32D78"/>
    <w:rsid w:val="00F34C12"/>
    <w:rsid w:val="00F361B0"/>
    <w:rsid w:val="00F37708"/>
    <w:rsid w:val="00F4166A"/>
    <w:rsid w:val="00F43532"/>
    <w:rsid w:val="00F435B0"/>
    <w:rsid w:val="00F43878"/>
    <w:rsid w:val="00F4397E"/>
    <w:rsid w:val="00F44057"/>
    <w:rsid w:val="00F46161"/>
    <w:rsid w:val="00F47AC2"/>
    <w:rsid w:val="00F5072A"/>
    <w:rsid w:val="00F5160D"/>
    <w:rsid w:val="00F52EFB"/>
    <w:rsid w:val="00F52F9B"/>
    <w:rsid w:val="00F53103"/>
    <w:rsid w:val="00F565A4"/>
    <w:rsid w:val="00F5670C"/>
    <w:rsid w:val="00F56AB6"/>
    <w:rsid w:val="00F56AEA"/>
    <w:rsid w:val="00F572E5"/>
    <w:rsid w:val="00F578E2"/>
    <w:rsid w:val="00F57B49"/>
    <w:rsid w:val="00F60D58"/>
    <w:rsid w:val="00F613B9"/>
    <w:rsid w:val="00F627D3"/>
    <w:rsid w:val="00F63F29"/>
    <w:rsid w:val="00F6639C"/>
    <w:rsid w:val="00F66803"/>
    <w:rsid w:val="00F671CB"/>
    <w:rsid w:val="00F671D6"/>
    <w:rsid w:val="00F67F2E"/>
    <w:rsid w:val="00F701E1"/>
    <w:rsid w:val="00F713C6"/>
    <w:rsid w:val="00F73083"/>
    <w:rsid w:val="00F73DF5"/>
    <w:rsid w:val="00F7414A"/>
    <w:rsid w:val="00F75362"/>
    <w:rsid w:val="00F75E1F"/>
    <w:rsid w:val="00F7649A"/>
    <w:rsid w:val="00F80ACF"/>
    <w:rsid w:val="00F80EE0"/>
    <w:rsid w:val="00F81E7A"/>
    <w:rsid w:val="00F82373"/>
    <w:rsid w:val="00F83656"/>
    <w:rsid w:val="00F83A78"/>
    <w:rsid w:val="00F8497C"/>
    <w:rsid w:val="00F87791"/>
    <w:rsid w:val="00F87B25"/>
    <w:rsid w:val="00F937A5"/>
    <w:rsid w:val="00F946AA"/>
    <w:rsid w:val="00F94984"/>
    <w:rsid w:val="00F95F81"/>
    <w:rsid w:val="00F968B8"/>
    <w:rsid w:val="00F96EA8"/>
    <w:rsid w:val="00F97359"/>
    <w:rsid w:val="00F97985"/>
    <w:rsid w:val="00FA023E"/>
    <w:rsid w:val="00FA03D8"/>
    <w:rsid w:val="00FA0C63"/>
    <w:rsid w:val="00FA105C"/>
    <w:rsid w:val="00FA1117"/>
    <w:rsid w:val="00FA1814"/>
    <w:rsid w:val="00FA1E98"/>
    <w:rsid w:val="00FA2132"/>
    <w:rsid w:val="00FA48E9"/>
    <w:rsid w:val="00FA4CBB"/>
    <w:rsid w:val="00FA4FE3"/>
    <w:rsid w:val="00FA5102"/>
    <w:rsid w:val="00FA6AAA"/>
    <w:rsid w:val="00FA6C72"/>
    <w:rsid w:val="00FA7333"/>
    <w:rsid w:val="00FA7499"/>
    <w:rsid w:val="00FB0845"/>
    <w:rsid w:val="00FB251F"/>
    <w:rsid w:val="00FB7F96"/>
    <w:rsid w:val="00FC02DA"/>
    <w:rsid w:val="00FC0725"/>
    <w:rsid w:val="00FC10B0"/>
    <w:rsid w:val="00FC279F"/>
    <w:rsid w:val="00FC3381"/>
    <w:rsid w:val="00FC514D"/>
    <w:rsid w:val="00FC6AE0"/>
    <w:rsid w:val="00FC6E9B"/>
    <w:rsid w:val="00FC6F98"/>
    <w:rsid w:val="00FC7CC5"/>
    <w:rsid w:val="00FD1178"/>
    <w:rsid w:val="00FD20D6"/>
    <w:rsid w:val="00FD2920"/>
    <w:rsid w:val="00FD2A4C"/>
    <w:rsid w:val="00FD2CBF"/>
    <w:rsid w:val="00FD4AE0"/>
    <w:rsid w:val="00FD53A0"/>
    <w:rsid w:val="00FD6F21"/>
    <w:rsid w:val="00FD7496"/>
    <w:rsid w:val="00FD7EDA"/>
    <w:rsid w:val="00FE07E5"/>
    <w:rsid w:val="00FE1736"/>
    <w:rsid w:val="00FE1FF7"/>
    <w:rsid w:val="00FE2105"/>
    <w:rsid w:val="00FE3E9C"/>
    <w:rsid w:val="00FE4790"/>
    <w:rsid w:val="00FE4C60"/>
    <w:rsid w:val="00FE50C6"/>
    <w:rsid w:val="00FE5632"/>
    <w:rsid w:val="00FE617A"/>
    <w:rsid w:val="00FE644F"/>
    <w:rsid w:val="00FE7D5E"/>
    <w:rsid w:val="00FF01E1"/>
    <w:rsid w:val="00FF0F6C"/>
    <w:rsid w:val="00FF16AD"/>
    <w:rsid w:val="00FF3112"/>
    <w:rsid w:val="00FF46CD"/>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10"/>
    <w:pPr>
      <w:ind w:left="720"/>
      <w:contextualSpacing/>
    </w:pPr>
  </w:style>
  <w:style w:type="paragraph" w:customStyle="1" w:styleId="Standard">
    <w:name w:val="Standard"/>
    <w:rsid w:val="00D64710"/>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10"/>
    <w:pPr>
      <w:ind w:left="720"/>
      <w:contextualSpacing/>
    </w:pPr>
  </w:style>
  <w:style w:type="paragraph" w:customStyle="1" w:styleId="Standard">
    <w:name w:val="Standard"/>
    <w:rsid w:val="00D64710"/>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13</Pages>
  <Words>3449</Words>
  <Characters>19661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2021-11-17T10:01:00Z</dcterms:created>
  <dcterms:modified xsi:type="dcterms:W3CDTF">2021-11-18T09:10:00Z</dcterms:modified>
</cp:coreProperties>
</file>