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AB" w:rsidRPr="007373AB" w:rsidRDefault="007373AB" w:rsidP="00737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</w:p>
    <w:p w:rsidR="007373AB" w:rsidRPr="007373AB" w:rsidRDefault="007373AB" w:rsidP="00737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характеристик предмета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>,</w:t>
      </w:r>
    </w:p>
    <w:p w:rsidR="007373AB" w:rsidRPr="007373AB" w:rsidRDefault="007373AB" w:rsidP="00737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розміру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очікуваної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7373AB" w:rsidRDefault="007373AB" w:rsidP="007373AB">
      <w:pPr>
        <w:jc w:val="center"/>
      </w:pPr>
      <w:r>
        <w:t>(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 пункту</w:t>
      </w:r>
      <w:proofErr w:type="gramEnd"/>
      <w:r>
        <w:t xml:space="preserve"> 41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11.10.2016 № 710 «Про </w:t>
      </w:r>
      <w:proofErr w:type="spellStart"/>
      <w:r>
        <w:t>ефективне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>» (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>))</w:t>
      </w:r>
    </w:p>
    <w:p w:rsidR="007373AB" w:rsidRPr="007373AB" w:rsidRDefault="007373AB" w:rsidP="007373AB">
      <w:pPr>
        <w:rPr>
          <w:rFonts w:ascii="Times New Roman" w:hAnsi="Times New Roman" w:cs="Times New Roman"/>
          <w:b/>
          <w:sz w:val="28"/>
          <w:szCs w:val="28"/>
        </w:rPr>
      </w:pPr>
      <w:r w:rsidRPr="007373AB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державному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>:</w:t>
      </w:r>
    </w:p>
    <w:p w:rsidR="007373AB" w:rsidRP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>-</w:t>
      </w:r>
      <w:r w:rsidRPr="007373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7373AB" w:rsidRP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>-</w:t>
      </w:r>
      <w:r w:rsidRPr="007373AB">
        <w:rPr>
          <w:rFonts w:ascii="Times New Roman" w:hAnsi="Times New Roman" w:cs="Times New Roman"/>
          <w:sz w:val="28"/>
          <w:szCs w:val="28"/>
        </w:rPr>
        <w:tab/>
        <w:t xml:space="preserve">61022, м.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, пр. Науки, 4; </w:t>
      </w:r>
    </w:p>
    <w:p w:rsidR="007373AB" w:rsidRP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>-</w:t>
      </w:r>
      <w:r w:rsidRPr="007373AB">
        <w:rPr>
          <w:rFonts w:ascii="Times New Roman" w:hAnsi="Times New Roman" w:cs="Times New Roman"/>
          <w:sz w:val="28"/>
          <w:szCs w:val="28"/>
        </w:rPr>
        <w:tab/>
        <w:t>ЄДРПОУ- 01896866;</w:t>
      </w:r>
    </w:p>
    <w:p w:rsidR="007373AB" w:rsidRP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>-</w:t>
      </w:r>
      <w:r w:rsidRPr="007373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</w:p>
    <w:p w:rsid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словником (у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лоти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назви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>):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AB" w:rsidRP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НДІ ГП та ПЗ ХНМУ (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. № 10310011),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ліквідацією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ракетного </w:t>
      </w:r>
      <w:proofErr w:type="spellStart"/>
      <w:proofErr w:type="gramStart"/>
      <w:r w:rsidRPr="007373AB">
        <w:rPr>
          <w:rFonts w:ascii="Times New Roman" w:hAnsi="Times New Roman" w:cs="Times New Roman"/>
          <w:sz w:val="28"/>
          <w:szCs w:val="28"/>
        </w:rPr>
        <w:t>обстрілу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 30</w:t>
      </w:r>
      <w:proofErr w:type="gramEnd"/>
      <w:r w:rsidRPr="007373AB">
        <w:rPr>
          <w:rFonts w:ascii="Times New Roman" w:hAnsi="Times New Roman" w:cs="Times New Roman"/>
          <w:sz w:val="28"/>
          <w:szCs w:val="28"/>
        </w:rPr>
        <w:t xml:space="preserve">.12.2023р., за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м.Харків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вул.Трінклера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, 6. </w:t>
      </w:r>
    </w:p>
    <w:p w:rsidR="007373AB" w:rsidRDefault="007373AB" w:rsidP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 xml:space="preserve">ДК 021:2015: 45450000-6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завершальні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будівельні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</w:p>
    <w:p w:rsidR="00041924" w:rsidRDefault="00041924" w:rsidP="0004192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1924">
        <w:rPr>
          <w:rFonts w:ascii="Times New Roman" w:hAnsi="Times New Roman" w:cs="Times New Roman"/>
          <w:sz w:val="28"/>
          <w:szCs w:val="28"/>
        </w:rPr>
        <w:t>Ідентифікатор</w:t>
      </w:r>
      <w:proofErr w:type="spellEnd"/>
      <w:r w:rsidRPr="00041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92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04192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Pr="00E4765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https://gov.e-tender.ua/tender/budivelni-roboti/UA-2024-03-19-007670-a-kapitalnyj-remont-budivli-ndi-hp-ta-pz-xnmu-inv-10310011-povyazanyj-z#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bookmarkStart w:id="0" w:name="_GoBack"/>
      <w:bookmarkEnd w:id="0"/>
    </w:p>
    <w:p w:rsidR="007373AB" w:rsidRDefault="007373AB" w:rsidP="00041924">
      <w:pPr>
        <w:rPr>
          <w:rFonts w:ascii="Times New Roman" w:hAnsi="Times New Roman" w:cs="Times New Roman"/>
          <w:sz w:val="28"/>
          <w:szCs w:val="28"/>
        </w:rPr>
      </w:pPr>
      <w:r w:rsidRPr="00041924">
        <w:rPr>
          <w:rFonts w:ascii="Times New Roman" w:hAnsi="Times New Roman" w:cs="Times New Roman"/>
          <w:b/>
          <w:sz w:val="28"/>
          <w:szCs w:val="28"/>
          <w:lang w:val="uk-UA"/>
        </w:rPr>
        <w:t>3. Обґрунтування технічних та якісних характеристик предмета закупівлі:</w:t>
      </w:r>
      <w:r w:rsidRPr="00041924">
        <w:rPr>
          <w:rFonts w:ascii="Times New Roman" w:hAnsi="Times New Roman" w:cs="Times New Roman"/>
          <w:sz w:val="28"/>
          <w:szCs w:val="28"/>
          <w:lang w:val="uk-UA"/>
        </w:rPr>
        <w:t xml:space="preserve"> Технічні та якісні характеристики предмета закупівлі визначені відповідно до проектно-кошторисної документації на Капітальний ремонт будівлі НДІ ГП та ПЗ ХНМУ (</w:t>
      </w:r>
      <w:proofErr w:type="spellStart"/>
      <w:r w:rsidRPr="00041924">
        <w:rPr>
          <w:rFonts w:ascii="Times New Roman" w:hAnsi="Times New Roman" w:cs="Times New Roman"/>
          <w:sz w:val="28"/>
          <w:szCs w:val="28"/>
          <w:lang w:val="uk-UA"/>
        </w:rPr>
        <w:t>інв</w:t>
      </w:r>
      <w:proofErr w:type="spellEnd"/>
      <w:r w:rsidRPr="000419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73AB">
        <w:rPr>
          <w:rFonts w:ascii="Times New Roman" w:hAnsi="Times New Roman" w:cs="Times New Roman"/>
          <w:sz w:val="28"/>
          <w:szCs w:val="28"/>
        </w:rPr>
        <w:t xml:space="preserve">№ 10310011),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ліквідацією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ракетного </w:t>
      </w:r>
      <w:proofErr w:type="spellStart"/>
      <w:proofErr w:type="gramStart"/>
      <w:r w:rsidRPr="007373AB">
        <w:rPr>
          <w:rFonts w:ascii="Times New Roman" w:hAnsi="Times New Roman" w:cs="Times New Roman"/>
          <w:sz w:val="28"/>
          <w:szCs w:val="28"/>
        </w:rPr>
        <w:t>обстрілу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 30</w:t>
      </w:r>
      <w:proofErr w:type="gramEnd"/>
      <w:r w:rsidRPr="007373AB">
        <w:rPr>
          <w:rFonts w:ascii="Times New Roman" w:hAnsi="Times New Roman" w:cs="Times New Roman"/>
          <w:sz w:val="28"/>
          <w:szCs w:val="28"/>
        </w:rPr>
        <w:t xml:space="preserve">.12.2023р., за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м.Харків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вул.Трінклера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, 6. </w:t>
      </w:r>
    </w:p>
    <w:p w:rsidR="007373AB" w:rsidRDefault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розміру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proofErr w:type="spellStart"/>
      <w:r w:rsidRPr="007373AB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7373AB">
        <w:rPr>
          <w:rFonts w:ascii="Times New Roman" w:hAnsi="Times New Roman" w:cs="Times New Roman"/>
          <w:b/>
          <w:sz w:val="28"/>
          <w:szCs w:val="28"/>
        </w:rPr>
        <w:t>: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AB" w:rsidRPr="007373AB" w:rsidRDefault="007373A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бюджетного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для предмета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НДІ ГП та ПЗ ХНМУ (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. № 10310011),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ліквідацією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ракетного </w:t>
      </w:r>
      <w:proofErr w:type="spellStart"/>
      <w:proofErr w:type="gramStart"/>
      <w:r w:rsidR="0068478E" w:rsidRPr="007373AB">
        <w:rPr>
          <w:rFonts w:ascii="Times New Roman" w:hAnsi="Times New Roman" w:cs="Times New Roman"/>
          <w:sz w:val="28"/>
          <w:szCs w:val="28"/>
        </w:rPr>
        <w:t>обстрілу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 30</w:t>
      </w:r>
      <w:proofErr w:type="gram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.12.2023р., за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адрес</w:t>
      </w:r>
      <w:r w:rsidR="0068478E">
        <w:rPr>
          <w:rFonts w:ascii="Times New Roman" w:hAnsi="Times New Roman" w:cs="Times New Roman"/>
          <w:sz w:val="28"/>
          <w:szCs w:val="28"/>
        </w:rPr>
        <w:t>ою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м.Харків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вул.Трінклера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, 6 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розрахун</w:t>
      </w:r>
      <w:r w:rsidR="0068478E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кошторису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r w:rsidR="0068478E">
        <w:rPr>
          <w:rFonts w:ascii="Times New Roman" w:hAnsi="Times New Roman" w:cs="Times New Roman"/>
          <w:sz w:val="28"/>
          <w:szCs w:val="28"/>
        </w:rPr>
        <w:t xml:space="preserve">КЕКВ 3132 </w:t>
      </w:r>
      <w:r w:rsidR="0068478E" w:rsidRPr="007373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>»</w:t>
      </w:r>
    </w:p>
    <w:p w:rsidR="0068478E" w:rsidRDefault="007373AB">
      <w:pPr>
        <w:rPr>
          <w:rFonts w:ascii="Times New Roman" w:hAnsi="Times New Roman" w:cs="Times New Roman"/>
          <w:sz w:val="28"/>
          <w:szCs w:val="28"/>
        </w:rPr>
      </w:pP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r w:rsidRPr="0068478E">
        <w:rPr>
          <w:rFonts w:ascii="Times New Roman" w:hAnsi="Times New Roman" w:cs="Times New Roman"/>
          <w:b/>
          <w:sz w:val="28"/>
          <w:szCs w:val="28"/>
        </w:rPr>
        <w:t xml:space="preserve">5.  </w:t>
      </w:r>
      <w:proofErr w:type="spellStart"/>
      <w:r w:rsidRPr="0068478E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6847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478E">
        <w:rPr>
          <w:rFonts w:ascii="Times New Roman" w:hAnsi="Times New Roman" w:cs="Times New Roman"/>
          <w:b/>
          <w:sz w:val="28"/>
          <w:szCs w:val="28"/>
        </w:rPr>
        <w:t>очікуваної</w:t>
      </w:r>
      <w:proofErr w:type="spellEnd"/>
      <w:r w:rsidRPr="006847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478E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68478E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68478E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68478E">
        <w:rPr>
          <w:rFonts w:ascii="Times New Roman" w:hAnsi="Times New Roman" w:cs="Times New Roman"/>
          <w:b/>
          <w:sz w:val="28"/>
          <w:szCs w:val="28"/>
        </w:rPr>
        <w:t>: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AB" w:rsidRPr="007373AB" w:rsidRDefault="007373A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визначена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проектно-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кошторисною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 w:rsidRPr="007373A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373AB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>:</w:t>
      </w:r>
      <w:r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НДІ ГП та ПЗ ХНМУ (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. № 10310011),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ліквідацією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ракетного </w:t>
      </w:r>
      <w:proofErr w:type="spellStart"/>
      <w:proofErr w:type="gramStart"/>
      <w:r w:rsidR="0068478E" w:rsidRPr="007373AB">
        <w:rPr>
          <w:rFonts w:ascii="Times New Roman" w:hAnsi="Times New Roman" w:cs="Times New Roman"/>
          <w:sz w:val="28"/>
          <w:szCs w:val="28"/>
        </w:rPr>
        <w:t>обстрілу</w:t>
      </w:r>
      <w:proofErr w:type="spell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  30</w:t>
      </w:r>
      <w:proofErr w:type="gramEnd"/>
      <w:r w:rsidR="0068478E" w:rsidRPr="007373AB">
        <w:rPr>
          <w:rFonts w:ascii="Times New Roman" w:hAnsi="Times New Roman" w:cs="Times New Roman"/>
          <w:sz w:val="28"/>
          <w:szCs w:val="28"/>
        </w:rPr>
        <w:t xml:space="preserve">.12.2023р., за </w:t>
      </w:r>
      <w:proofErr w:type="spellStart"/>
      <w:r w:rsidR="0068478E" w:rsidRPr="007373AB">
        <w:rPr>
          <w:rFonts w:ascii="Times New Roman" w:hAnsi="Times New Roman" w:cs="Times New Roman"/>
          <w:sz w:val="28"/>
          <w:szCs w:val="28"/>
        </w:rPr>
        <w:t>адрес</w:t>
      </w:r>
      <w:r w:rsidR="0068478E">
        <w:rPr>
          <w:rFonts w:ascii="Times New Roman" w:hAnsi="Times New Roman" w:cs="Times New Roman"/>
          <w:sz w:val="28"/>
          <w:szCs w:val="28"/>
        </w:rPr>
        <w:t>ою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м.Харків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478E">
        <w:rPr>
          <w:rFonts w:ascii="Times New Roman" w:hAnsi="Times New Roman" w:cs="Times New Roman"/>
          <w:sz w:val="28"/>
          <w:szCs w:val="28"/>
        </w:rPr>
        <w:t>вул.Трінклера</w:t>
      </w:r>
      <w:proofErr w:type="spellEnd"/>
      <w:r w:rsidR="0068478E">
        <w:rPr>
          <w:rFonts w:ascii="Times New Roman" w:hAnsi="Times New Roman" w:cs="Times New Roman"/>
          <w:sz w:val="28"/>
          <w:szCs w:val="28"/>
        </w:rPr>
        <w:t xml:space="preserve">, 6 </w:t>
      </w:r>
      <w:r w:rsidR="0068478E" w:rsidRPr="007373A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373AB" w:rsidRPr="007373AB" w:rsidSect="007373AB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8"/>
    <w:rsid w:val="00031EE1"/>
    <w:rsid w:val="00041924"/>
    <w:rsid w:val="0068478E"/>
    <w:rsid w:val="007373AB"/>
    <w:rsid w:val="00AB7AD4"/>
    <w:rsid w:val="00F4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EC97"/>
  <w15:chartTrackingRefBased/>
  <w15:docId w15:val="{3B25AF7D-B6BC-4E89-851E-09D62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19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v.e-tender.ua/tender/budivelni-roboti/UA-2024-03-19-007670-a-kapitalnyj-remont-budivli-ndi-hp-ta-pz-xnmu-inv-10310011-povyazanyj-z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2</cp:revision>
  <dcterms:created xsi:type="dcterms:W3CDTF">2024-03-21T10:44:00Z</dcterms:created>
  <dcterms:modified xsi:type="dcterms:W3CDTF">2024-03-21T10:44:00Z</dcterms:modified>
</cp:coreProperties>
</file>