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C" w:rsidRPr="00930AFC" w:rsidRDefault="00930AFC" w:rsidP="00930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ОБҐРУНТУВАННЯ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технічних та якісних характеристик</w:t>
      </w: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Pr="00930AFC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розміру бюджетного призначення, очікуваної вартості предмета закупівлі:</w:t>
      </w:r>
    </w:p>
    <w:p w:rsidR="00930AFC" w:rsidRDefault="00930AFC" w:rsidP="00930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Послуга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управління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побутовими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відходами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оприлюднюється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виконання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постанови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Кабміну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№ 710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11.10.2016 «Про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ефективне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використання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державних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коштів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» (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зі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змінами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))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b/>
          <w:color w:val="1D1D1B"/>
          <w:sz w:val="28"/>
          <w:szCs w:val="28"/>
          <w:lang w:val="uk-UA" w:eastAsia="ru-RU"/>
        </w:rPr>
        <w:t>Найменування замовника</w:t>
      </w: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: Харківський національний медичний університет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b/>
          <w:color w:val="1D1D1B"/>
          <w:sz w:val="28"/>
          <w:szCs w:val="28"/>
          <w:lang w:val="uk-UA" w:eastAsia="ru-RU"/>
        </w:rPr>
        <w:t>Код згідно з ЄДРПОУ:</w:t>
      </w: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 01896866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b/>
          <w:color w:val="1D1D1B"/>
          <w:sz w:val="28"/>
          <w:szCs w:val="28"/>
          <w:lang w:val="uk-UA" w:eastAsia="ru-RU"/>
        </w:rPr>
        <w:t>Місцезнаходження:</w:t>
      </w: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 61022, </w:t>
      </w:r>
      <w:proofErr w:type="spellStart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м.Харків</w:t>
      </w:r>
      <w:proofErr w:type="spellEnd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, пр. Науки,4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b/>
          <w:color w:val="1D1D1B"/>
          <w:sz w:val="28"/>
          <w:szCs w:val="28"/>
          <w:lang w:val="uk-UA" w:eastAsia="ru-RU"/>
        </w:rPr>
        <w:t>Категорія замовника:</w:t>
      </w: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 Юридична особа, яка забезпечує потреби держави або територіальної громади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b/>
          <w:color w:val="1D1D1B"/>
          <w:sz w:val="28"/>
          <w:szCs w:val="28"/>
          <w:lang w:val="uk-UA" w:eastAsia="ru-RU"/>
        </w:rPr>
        <w:t>Назва предмета закупівлі із зазначенням коду за Єдиним закупівельним та назви відповідних класифікаторів предмета закупівлі і частин предмета закупівлі:</w:t>
      </w: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   Послуга з управління побутовими відходами , ДК 021:2015 90510000-5 Утилізація сміття та поводження зі сміттям</w:t>
      </w:r>
    </w:p>
    <w:p w:rsidR="00FC6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b/>
          <w:color w:val="1D1D1B"/>
          <w:sz w:val="28"/>
          <w:szCs w:val="28"/>
          <w:lang w:val="uk-UA" w:eastAsia="ru-RU"/>
        </w:rPr>
        <w:t>Вид та ідентифікатор процедури закупівлі: Відкриті торги з особливостями,</w:t>
      </w: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  </w:t>
      </w:r>
      <w:r w:rsidR="00FC6AFC" w:rsidRPr="00FC6AFC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UA-2025-12-17-005691-a</w:t>
      </w:r>
    </w:p>
    <w:p w:rsidR="006F7BAD" w:rsidRPr="003B1E0B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bookmarkStart w:id="0" w:name="_GoBack"/>
      <w:bookmarkEnd w:id="0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Очікувана вартість та обґрунтування очікуваної вартості предмета закупівлі:</w:t>
      </w:r>
      <w:r w:rsid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 448906,00</w:t>
      </w:r>
      <w:r w:rsidR="006F7BAD"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 грн</w:t>
      </w: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. </w:t>
      </w:r>
    </w:p>
    <w:p w:rsidR="00930AFC" w:rsidRPr="003B1E0B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Визначення очікуваної вартості предмета закупівлі обумовлене  аналізом цін на аналогічні послуги в попередні періоди.  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Очікувана</w:t>
      </w:r>
      <w:r w:rsidR="006F7BAD"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 вартість </w:t>
      </w: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 процедури Закупівлі </w:t>
      </w:r>
      <w:r w:rsidR="003B1E0B"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–</w:t>
      </w: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 </w:t>
      </w:r>
      <w:r w:rsidR="003B1E0B"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448906,00</w:t>
      </w: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грн</w:t>
      </w:r>
      <w:r w:rsidR="006F7BAD"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.</w:t>
      </w:r>
    </w:p>
    <w:p w:rsidR="00930AFC" w:rsidRPr="003B1E0B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Розрахунок потреби в послугах вивезення твердих побутових відходів, виходячи з основних виробничих показників:</w:t>
      </w:r>
    </w:p>
    <w:p w:rsidR="00930AFC" w:rsidRPr="003B1E0B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— фактичний обсяг наданих послуг у попередньому періоді;</w:t>
      </w:r>
    </w:p>
    <w:p w:rsidR="00930AFC" w:rsidRPr="003B1E0B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— забезпечення суворого режиму економії бюджетних коштів  у плановому періоді;</w:t>
      </w:r>
    </w:p>
    <w:p w:rsidR="00930AFC" w:rsidRPr="003B1E0B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— забезпечення в планових обсягах кошторису можливості здійснення відповідних видатків на вивезення твердих побутових відходів протягом бюджетного періоду.</w:t>
      </w:r>
    </w:p>
    <w:p w:rsidR="00930AFC" w:rsidRPr="003B1E0B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 </w:t>
      </w:r>
    </w:p>
    <w:p w:rsidR="00930AFC" w:rsidRPr="003B1E0B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Обґрунтування технічних та якісних характеристик предмета закупівлі:</w:t>
      </w:r>
    </w:p>
    <w:p w:rsidR="00930AFC" w:rsidRPr="003B1E0B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Термін надання послуг – з періоду укладання  договору  по 31.12</w:t>
      </w:r>
      <w:r w:rsidR="003B1E0B"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.2026</w:t>
      </w: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 р.</w:t>
      </w:r>
    </w:p>
    <w:p w:rsidR="00930AFC" w:rsidRPr="003B1E0B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Технічні, якісні характеристики предмета закупівлі повинні відповідати наступним вимогам:</w:t>
      </w:r>
    </w:p>
    <w:p w:rsidR="00930AFC" w:rsidRDefault="00930AFC" w:rsidP="00930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Технічні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якісні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кількісні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 характеристики предмета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закупівлі</w:t>
      </w:r>
      <w:proofErr w:type="spellEnd"/>
      <w:r w:rsidR="003B1E0B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u w:val="single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:rsidR="003B1E0B" w:rsidRPr="003B1E0B" w:rsidRDefault="003B1E0B" w:rsidP="003B1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Місце надання послуг: </w:t>
      </w:r>
    </w:p>
    <w:p w:rsidR="003B1E0B" w:rsidRPr="003B1E0B" w:rsidRDefault="003B1E0B" w:rsidP="003B1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1.  Головний учбовий корпус, </w:t>
      </w:r>
      <w:proofErr w:type="spellStart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просп</w:t>
      </w:r>
      <w:proofErr w:type="spellEnd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. Науки, 4</w:t>
      </w:r>
    </w:p>
    <w:p w:rsidR="003B1E0B" w:rsidRPr="003B1E0B" w:rsidRDefault="003B1E0B" w:rsidP="003B1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2.  Учбовий корпус, вул. </w:t>
      </w:r>
      <w:proofErr w:type="spellStart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Трінклера</w:t>
      </w:r>
      <w:proofErr w:type="spellEnd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, 12</w:t>
      </w:r>
    </w:p>
    <w:p w:rsidR="003B1E0B" w:rsidRPr="003B1E0B" w:rsidRDefault="003B1E0B" w:rsidP="003B1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3. Учбовий корпус, вул. Сумська, 39</w:t>
      </w:r>
    </w:p>
    <w:p w:rsidR="003B1E0B" w:rsidRPr="003B1E0B" w:rsidRDefault="003B1E0B" w:rsidP="003B1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4. НДІ гігієни праці та професійних захворювань, вул. </w:t>
      </w:r>
      <w:proofErr w:type="spellStart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Трінклера</w:t>
      </w:r>
      <w:proofErr w:type="spellEnd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, 6</w:t>
      </w:r>
    </w:p>
    <w:p w:rsidR="003B1E0B" w:rsidRPr="003B1E0B" w:rsidRDefault="003B1E0B" w:rsidP="003B1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5. Гуртожиток № 2,просп. Перемоги, 51</w:t>
      </w:r>
    </w:p>
    <w:p w:rsidR="003B1E0B" w:rsidRPr="003B1E0B" w:rsidRDefault="003B1E0B" w:rsidP="003B1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6. Гуртожиток № 3, </w:t>
      </w:r>
      <w:proofErr w:type="spellStart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пров</w:t>
      </w:r>
      <w:proofErr w:type="spellEnd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. </w:t>
      </w:r>
      <w:proofErr w:type="spellStart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О.Яроша</w:t>
      </w:r>
      <w:proofErr w:type="spellEnd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, 9</w:t>
      </w:r>
    </w:p>
    <w:p w:rsidR="003B1E0B" w:rsidRPr="003B1E0B" w:rsidRDefault="003B1E0B" w:rsidP="003B1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7. Гуртожиток № 4, вул. Мирослава Мисли, 54</w:t>
      </w:r>
    </w:p>
    <w:p w:rsidR="003B1E0B" w:rsidRPr="003B1E0B" w:rsidRDefault="003B1E0B" w:rsidP="003B1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8.  Гуртожиток № 6,просп. </w:t>
      </w:r>
      <w:proofErr w:type="spellStart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Л.Свободи</w:t>
      </w:r>
      <w:proofErr w:type="spellEnd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, 53А</w:t>
      </w:r>
    </w:p>
    <w:p w:rsidR="003B1E0B" w:rsidRPr="003B1E0B" w:rsidRDefault="003B1E0B" w:rsidP="003B1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9.  Університетський стоматологічний центр, </w:t>
      </w:r>
      <w:proofErr w:type="spellStart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просп</w:t>
      </w:r>
      <w:proofErr w:type="spellEnd"/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. Перемоги ,51</w:t>
      </w:r>
    </w:p>
    <w:p w:rsidR="003B1E0B" w:rsidRDefault="003B1E0B" w:rsidP="003B1E0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10  Медичний фаховий коледж, вул. Ігоря, Муратова, 11</w:t>
      </w:r>
    </w:p>
    <w:p w:rsidR="003B1E0B" w:rsidRPr="003B1E0B" w:rsidRDefault="003B1E0B" w:rsidP="003B1E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11. Філія «Університетська лікарня» </w:t>
      </w:r>
      <w:proofErr w:type="spellStart"/>
      <w:r w:rsidRPr="003B1E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ХНМУ,вул</w:t>
      </w:r>
      <w:proofErr w:type="spellEnd"/>
      <w:r w:rsidRPr="003B1E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О. </w:t>
      </w:r>
      <w:proofErr w:type="spellStart"/>
      <w:r w:rsidRPr="003B1E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Шпєйера</w:t>
      </w:r>
      <w:proofErr w:type="spellEnd"/>
      <w:r w:rsidRPr="003B1E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4</w:t>
      </w:r>
    </w:p>
    <w:p w:rsidR="003B1E0B" w:rsidRPr="003B1E0B" w:rsidRDefault="003B1E0B" w:rsidP="003B1E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1E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12. Гуртожиток № 7, </w:t>
      </w:r>
      <w:proofErr w:type="spellStart"/>
      <w:r w:rsidRPr="003B1E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Салтівське</w:t>
      </w:r>
      <w:proofErr w:type="spellEnd"/>
      <w:r w:rsidRPr="003B1E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шосе, 268</w:t>
      </w:r>
    </w:p>
    <w:p w:rsidR="003B1E0B" w:rsidRPr="003B1E0B" w:rsidRDefault="003B1E0B" w:rsidP="003B1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</w:p>
    <w:tbl>
      <w:tblPr>
        <w:tblpPr w:leftFromText="45" w:rightFromText="45" w:topFromText="300" w:bottomFromText="300" w:vertAnchor="text"/>
        <w:tblW w:w="100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5"/>
      </w:tblGrid>
      <w:tr w:rsidR="00930AFC" w:rsidRPr="00930AFC" w:rsidTr="006F7BAD">
        <w:tc>
          <w:tcPr>
            <w:tcW w:w="10065" w:type="dxa"/>
            <w:tcBorders>
              <w:top w:val="nil"/>
              <w:left w:val="nil"/>
              <w:bottom w:val="single" w:sz="8" w:space="0" w:color="E8E9EE"/>
              <w:right w:val="nil"/>
            </w:tcBorders>
            <w:shd w:val="clear" w:color="auto" w:fill="FFFFFF"/>
            <w:tcMar>
              <w:top w:w="0" w:type="dxa"/>
              <w:left w:w="180" w:type="dxa"/>
              <w:bottom w:w="0" w:type="dxa"/>
              <w:right w:w="180" w:type="dxa"/>
            </w:tcMar>
            <w:hideMark/>
          </w:tcPr>
          <w:p w:rsidR="003B1E0B" w:rsidRPr="003B1E0B" w:rsidRDefault="003B1E0B" w:rsidP="003B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B1E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13. Гуртожиток № 8, вул. Амосова,18</w:t>
            </w:r>
          </w:p>
          <w:p w:rsidR="006F7BAD" w:rsidRPr="00930AFC" w:rsidRDefault="003B1E0B" w:rsidP="003B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B1E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 Учбово-лабораторний корпус, вул. Амосова,58</w:t>
            </w:r>
          </w:p>
        </w:tc>
      </w:tr>
    </w:tbl>
    <w:p w:rsidR="006F7BAD" w:rsidRPr="00930AFC" w:rsidRDefault="00930AFC" w:rsidP="00930AFC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930AFC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</w:t>
      </w:r>
      <w:proofErr w:type="spell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Послуга</w:t>
      </w:r>
      <w:proofErr w:type="spell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з </w:t>
      </w:r>
      <w:proofErr w:type="spell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управління</w:t>
      </w:r>
      <w:proofErr w:type="spell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побутовими</w:t>
      </w:r>
      <w:proofErr w:type="spell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proofErr w:type="gram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відходами</w:t>
      </w:r>
      <w:proofErr w:type="spell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,</w:t>
      </w:r>
      <w:proofErr w:type="gram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ДК 021:2015 90510000-5 </w:t>
      </w:r>
      <w:proofErr w:type="spell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Утилізація</w:t>
      </w:r>
      <w:proofErr w:type="spell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сміття</w:t>
      </w:r>
      <w:proofErr w:type="spell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та </w:t>
      </w:r>
      <w:proofErr w:type="spell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поводження</w:t>
      </w:r>
      <w:proofErr w:type="spell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зі</w:t>
      </w:r>
      <w:proofErr w:type="spell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сміттям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6927"/>
        <w:gridCol w:w="1811"/>
      </w:tblGrid>
      <w:tr w:rsidR="006F7BAD" w:rsidRPr="006F7BAD" w:rsidTr="0009344C">
        <w:trPr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b/>
                <w:bCs/>
                <w:color w:val="1D1D1B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b/>
                <w:bCs/>
                <w:color w:val="1D1D1B"/>
                <w:sz w:val="28"/>
                <w:szCs w:val="28"/>
                <w:lang w:val="uk-UA" w:eastAsia="ru-RU"/>
              </w:rPr>
              <w:t>Опис 1 (однієї) послуги з управління побутовими відходами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Кількість,</w:t>
            </w:r>
          </w:p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val="uk-UA" w:eastAsia="ru-RU"/>
              </w:rPr>
            </w:pPr>
            <w:proofErr w:type="spellStart"/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м.куб</w:t>
            </w:r>
            <w:proofErr w:type="spellEnd"/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 xml:space="preserve"> в рік</w:t>
            </w:r>
          </w:p>
        </w:tc>
      </w:tr>
      <w:tr w:rsidR="006F7BAD" w:rsidRPr="006F7BAD" w:rsidTr="0009344C">
        <w:trPr>
          <w:trHeight w:val="589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6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bCs/>
                <w:color w:val="1D1D1B"/>
                <w:sz w:val="28"/>
                <w:szCs w:val="28"/>
                <w:lang w:val="uk-UA" w:eastAsia="ru-RU"/>
              </w:rPr>
              <w:t>Послуги з управління твердими побутовими  відходами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D" w:rsidRPr="006F7BAD" w:rsidRDefault="003B1E0B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2</w:t>
            </w:r>
            <w:r w:rsidR="006F7BAD"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100</w:t>
            </w:r>
          </w:p>
        </w:tc>
      </w:tr>
      <w:tr w:rsidR="006F7BAD" w:rsidRPr="006F7BAD" w:rsidTr="0009344C">
        <w:trPr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6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bCs/>
                <w:color w:val="1D1D1B"/>
                <w:sz w:val="28"/>
                <w:szCs w:val="28"/>
                <w:lang w:val="uk-UA" w:eastAsia="ru-RU"/>
              </w:rPr>
              <w:t>Послуги з управління великогабаритними  відходами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D" w:rsidRPr="006F7BAD" w:rsidRDefault="003B1E0B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5</w:t>
            </w:r>
            <w:r w:rsidR="006F7BAD"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00</w:t>
            </w:r>
          </w:p>
        </w:tc>
      </w:tr>
      <w:tr w:rsidR="006F7BAD" w:rsidRPr="006F7BAD" w:rsidTr="0009344C">
        <w:trPr>
          <w:trHeight w:val="532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6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bCs/>
                <w:color w:val="1D1D1B"/>
                <w:sz w:val="28"/>
                <w:szCs w:val="28"/>
                <w:lang w:val="uk-UA" w:eastAsia="ru-RU"/>
              </w:rPr>
              <w:t>Послуги з управління роздільно зібраними  відходами (скло, пластикові та металеві м’які пляшки, пластик, метал, поліетилен)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D" w:rsidRPr="006F7BAD" w:rsidRDefault="003B1E0B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1</w:t>
            </w:r>
            <w:r w:rsidR="006F7BAD"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00</w:t>
            </w:r>
          </w:p>
        </w:tc>
      </w:tr>
      <w:tr w:rsidR="006F7BAD" w:rsidRPr="006F7BAD" w:rsidTr="0009344C">
        <w:trPr>
          <w:trHeight w:val="298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</w:p>
        </w:tc>
        <w:tc>
          <w:tcPr>
            <w:tcW w:w="6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 xml:space="preserve">РАЗОМ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D" w:rsidRPr="006F7BAD" w:rsidRDefault="003B1E0B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val="uk-UA" w:eastAsia="ru-RU"/>
              </w:rPr>
              <w:t>27</w:t>
            </w:r>
            <w:r w:rsidR="006F7BAD" w:rsidRPr="006F7BAD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val="uk-UA" w:eastAsia="ru-RU"/>
              </w:rPr>
              <w:t>00</w:t>
            </w:r>
          </w:p>
        </w:tc>
      </w:tr>
    </w:tbl>
    <w:p w:rsidR="00930AFC" w:rsidRPr="00930AFC" w:rsidRDefault="00930AFC" w:rsidP="00930AFC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930AFC" w:rsidRPr="00930AFC" w:rsidRDefault="00930AFC" w:rsidP="006F7B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930AFC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Вивіз побутових відходів проводиться згідно графіка вивозу.</w:t>
      </w:r>
      <w:r w:rsidR="006F7BAD"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930AFC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Графік вивозу може корегуватися в залежності від потреби Замовника в межах загального обсягу.</w:t>
      </w:r>
    </w:p>
    <w:p w:rsidR="006F7BAD" w:rsidRPr="006F7BAD" w:rsidRDefault="006F7BAD" w:rsidP="006F7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</w:pP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Послуги повинні надаватись учасником відповідно до вимог Закону України «Про управління відходами» від 20 червня 2022 року та Постановою Кабінету Міністрів України «Про затвердження Правил надання послуги з управління побутовими відходами та типових договорів про надання послуги з управління побутовими відходами» від 08 серпня 2023 року № 835 та інших нормативно-правових актів діючого законодавства України.</w:t>
      </w:r>
    </w:p>
    <w:p w:rsidR="006F7BAD" w:rsidRPr="006F7BAD" w:rsidRDefault="006F7BAD" w:rsidP="006F7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</w:pP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 xml:space="preserve">Послуги підприємств щодо перевезення відходів згідно предмету закупівлі до місць їх утилізації/захоронення, здійснюється шляхом збирання: </w:t>
      </w:r>
    </w:p>
    <w:p w:rsidR="006F7BAD" w:rsidRPr="006F7BAD" w:rsidRDefault="006F7BAD" w:rsidP="006F7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</w:pP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-</w:t>
      </w: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ab/>
        <w:t xml:space="preserve">твердих побутових відходів контейнерами обсягом не менше 1,1 </w:t>
      </w:r>
      <w:proofErr w:type="spellStart"/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м.куб</w:t>
      </w:r>
      <w:proofErr w:type="spellEnd"/>
    </w:p>
    <w:p w:rsidR="006F7BAD" w:rsidRPr="006F7BAD" w:rsidRDefault="006F7BAD" w:rsidP="006F7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</w:pP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-</w:t>
      </w: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ab/>
        <w:t xml:space="preserve"> великогабаритних відходів контейнерами обсягом не менше 10 </w:t>
      </w:r>
      <w:proofErr w:type="spellStart"/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м.куб</w:t>
      </w:r>
      <w:proofErr w:type="spellEnd"/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 xml:space="preserve"> (надаються за заявкою Замовника)</w:t>
      </w:r>
    </w:p>
    <w:p w:rsidR="006F7BAD" w:rsidRPr="006F7BAD" w:rsidRDefault="006F7BAD" w:rsidP="006F7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</w:pP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-</w:t>
      </w: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ab/>
        <w:t xml:space="preserve"> роздільно зібрані відходи контейнерами  не менше 1,5 м. куб для кожного типу відходів (окремо на скло, окремо  на пластикові та металеві м’які пляшки та окремо на пластик, метал, поліетилен)</w:t>
      </w:r>
    </w:p>
    <w:p w:rsidR="006F7BAD" w:rsidRPr="006F7BAD" w:rsidRDefault="006F7BAD" w:rsidP="006F7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</w:pP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та за місцем надання цих послуг згідно з Дислокацією об’єктів для надання послуг щодо збирання відходів і відповідно до графіку перевезення побутових відходів та подальшого перевезення. Учасник (Виконавець) забезпечує замовника контейнерами закритого типу в необхідній кількості та розміщує їх, з урахуванням заміни, за місцем надання цих послуг згідно з Дислокацією об’єктів для надання послуг. При цьому, права власності на ці контейнери, Замовник не набуває. Замовник повинен забезпечувати утримання таких контейнерів, у належному санітарно-технічному стані.</w:t>
      </w:r>
    </w:p>
    <w:p w:rsidR="006F7BAD" w:rsidRPr="006F7BAD" w:rsidRDefault="006F7BAD" w:rsidP="006F7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</w:pPr>
    </w:p>
    <w:p w:rsidR="00AB7AD4" w:rsidRPr="006F7BAD" w:rsidRDefault="006F7BAD" w:rsidP="006F7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</w:pP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Учасник (Виконавець) повинен збирати і перевозити відходи спеціально обладнаними для цього автотранспортними засобами, тільки в спеціально відведені місця чи на об'єкти поводження з побутовими відходами та проводити  прибирання, у разі розсипання відходів, під час завантаження у спеціальний автотранспортний засіб.</w:t>
      </w:r>
    </w:p>
    <w:sectPr w:rsidR="00AB7AD4" w:rsidRPr="006F7BAD" w:rsidSect="00930AFC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61"/>
    <w:rsid w:val="00031EE1"/>
    <w:rsid w:val="003B1E0B"/>
    <w:rsid w:val="004A7561"/>
    <w:rsid w:val="006F7BAD"/>
    <w:rsid w:val="00930AFC"/>
    <w:rsid w:val="00AB7AD4"/>
    <w:rsid w:val="00C5223D"/>
    <w:rsid w:val="00D51F00"/>
    <w:rsid w:val="00FC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26646"/>
  <w15:chartTrackingRefBased/>
  <w15:docId w15:val="{A4A6E8B0-C5EA-4283-BCAB-A1D05B1A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8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5</cp:revision>
  <dcterms:created xsi:type="dcterms:W3CDTF">2024-12-26T12:49:00Z</dcterms:created>
  <dcterms:modified xsi:type="dcterms:W3CDTF">2025-12-17T09:10:00Z</dcterms:modified>
</cp:coreProperties>
</file>