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2A" w:rsidRPr="000C4570" w:rsidRDefault="00C2422A" w:rsidP="00C2422A">
      <w:pPr>
        <w:tabs>
          <w:tab w:val="left" w:pos="709"/>
          <w:tab w:val="left" w:pos="851"/>
        </w:tabs>
        <w:suppressAutoHyphens/>
        <w:autoSpaceDE/>
        <w:autoSpaceDN/>
        <w:spacing w:line="360" w:lineRule="auto"/>
        <w:rPr>
          <w:rFonts w:eastAsia="Times New Roman"/>
          <w:sz w:val="21"/>
          <w:szCs w:val="21"/>
          <w:lang w:val="ru-RU" w:eastAsia="zh-CN"/>
        </w:rPr>
      </w:pPr>
      <w:r>
        <w:rPr>
          <w:lang w:val="ru-RU"/>
        </w:rPr>
        <w:t xml:space="preserve"> </w:t>
      </w:r>
      <w:r w:rsidRPr="000C4570">
        <w:rPr>
          <w:rFonts w:eastAsia="Times New Roman"/>
          <w:sz w:val="28"/>
          <w:szCs w:val="28"/>
          <w:lang w:eastAsia="zh-CN"/>
        </w:rPr>
        <w:t xml:space="preserve">Харківський національний медичний університет </w:t>
      </w:r>
    </w:p>
    <w:p w:rsidR="00C2422A" w:rsidRPr="000C4570" w:rsidRDefault="00C2422A" w:rsidP="00C2422A">
      <w:pPr>
        <w:tabs>
          <w:tab w:val="left" w:pos="567"/>
          <w:tab w:val="left" w:pos="851"/>
        </w:tabs>
        <w:suppressAutoHyphens/>
        <w:autoSpaceDE/>
        <w:autoSpaceDN/>
        <w:spacing w:line="360" w:lineRule="auto"/>
        <w:jc w:val="both"/>
        <w:rPr>
          <w:rFonts w:eastAsia="Times New Roman"/>
          <w:sz w:val="21"/>
          <w:szCs w:val="21"/>
          <w:lang w:val="ru-RU" w:eastAsia="zh-CN"/>
        </w:rPr>
      </w:pPr>
      <w:r w:rsidRPr="000C4570">
        <w:rPr>
          <w:rFonts w:eastAsia="Times New Roman"/>
          <w:sz w:val="28"/>
          <w:szCs w:val="28"/>
          <w:lang w:val="en-US" w:eastAsia="zh-CN"/>
        </w:rPr>
        <w:t>IV</w:t>
      </w:r>
      <w:r w:rsidRPr="000C4570">
        <w:rPr>
          <w:rFonts w:eastAsia="Times New Roman"/>
          <w:sz w:val="28"/>
          <w:szCs w:val="28"/>
          <w:lang w:val="ru-RU" w:eastAsia="zh-CN"/>
        </w:rPr>
        <w:t xml:space="preserve"> </w:t>
      </w:r>
      <w:r w:rsidRPr="000C4570">
        <w:rPr>
          <w:rFonts w:eastAsia="Times New Roman"/>
          <w:sz w:val="28"/>
          <w:szCs w:val="28"/>
          <w:lang w:eastAsia="zh-CN"/>
        </w:rPr>
        <w:t>медичний факультет</w:t>
      </w:r>
    </w:p>
    <w:p w:rsidR="00C2422A" w:rsidRPr="000C4570" w:rsidRDefault="00C2422A" w:rsidP="00C2422A">
      <w:pPr>
        <w:tabs>
          <w:tab w:val="left" w:pos="567"/>
          <w:tab w:val="left" w:pos="851"/>
        </w:tabs>
        <w:suppressAutoHyphens/>
        <w:autoSpaceDE/>
        <w:autoSpaceDN/>
        <w:spacing w:line="360" w:lineRule="auto"/>
        <w:jc w:val="both"/>
        <w:rPr>
          <w:rFonts w:eastAsia="Times New Roman"/>
          <w:sz w:val="21"/>
          <w:szCs w:val="21"/>
          <w:lang w:val="ru-RU" w:eastAsia="zh-CN"/>
        </w:rPr>
      </w:pPr>
      <w:r w:rsidRPr="000C4570">
        <w:rPr>
          <w:rFonts w:eastAsia="Times New Roman"/>
          <w:sz w:val="28"/>
          <w:szCs w:val="28"/>
          <w:lang w:eastAsia="zh-CN"/>
        </w:rPr>
        <w:t>Кафедра громадського здоров’я та управління охороною здоров’я</w:t>
      </w:r>
    </w:p>
    <w:p w:rsidR="00C2422A" w:rsidRPr="000C4570" w:rsidRDefault="00C2422A" w:rsidP="00C2422A">
      <w:pPr>
        <w:tabs>
          <w:tab w:val="left" w:pos="567"/>
          <w:tab w:val="left" w:pos="851"/>
        </w:tabs>
        <w:suppressAutoHyphens/>
        <w:autoSpaceDE/>
        <w:autoSpaceDN/>
        <w:spacing w:before="600" w:line="360" w:lineRule="auto"/>
        <w:jc w:val="both"/>
        <w:rPr>
          <w:rFonts w:eastAsia="Times New Roman"/>
          <w:sz w:val="21"/>
          <w:szCs w:val="21"/>
          <w:lang w:val="ru-RU" w:eastAsia="zh-CN"/>
        </w:rPr>
      </w:pPr>
      <w:r w:rsidRPr="000C4570">
        <w:rPr>
          <w:rFonts w:eastAsia="Times New Roman"/>
          <w:sz w:val="28"/>
          <w:szCs w:val="28"/>
          <w:lang w:eastAsia="zh-CN"/>
        </w:rPr>
        <w:t>Галузь знань 22 «Охорона здоров’я»</w:t>
      </w:r>
    </w:p>
    <w:p w:rsidR="00C2422A" w:rsidRPr="000C4570" w:rsidRDefault="00C2422A" w:rsidP="00C2422A">
      <w:pPr>
        <w:tabs>
          <w:tab w:val="left" w:pos="567"/>
          <w:tab w:val="left" w:pos="851"/>
        </w:tabs>
        <w:suppressAutoHyphens/>
        <w:autoSpaceDE/>
        <w:autoSpaceDN/>
        <w:spacing w:line="360" w:lineRule="auto"/>
        <w:jc w:val="both"/>
        <w:rPr>
          <w:rFonts w:eastAsia="Times New Roman"/>
          <w:sz w:val="28"/>
          <w:szCs w:val="28"/>
          <w:lang w:eastAsia="zh-CN"/>
        </w:rPr>
      </w:pPr>
      <w:r w:rsidRPr="000C4570">
        <w:rPr>
          <w:rFonts w:eastAsia="Times New Roman"/>
          <w:sz w:val="28"/>
          <w:szCs w:val="28"/>
          <w:lang w:eastAsia="zh-CN"/>
        </w:rPr>
        <w:t xml:space="preserve">Спеціальність (спеціалізація) </w:t>
      </w:r>
      <w:r>
        <w:rPr>
          <w:rFonts w:eastAsia="Times New Roman"/>
          <w:sz w:val="28"/>
          <w:szCs w:val="28"/>
          <w:lang w:eastAsia="zh-CN"/>
        </w:rPr>
        <w:t xml:space="preserve">224 </w:t>
      </w:r>
      <w:r w:rsidRPr="000C4570">
        <w:rPr>
          <w:rFonts w:eastAsia="Times New Roman"/>
          <w:sz w:val="28"/>
          <w:szCs w:val="28"/>
          <w:lang w:eastAsia="zh-CN"/>
        </w:rPr>
        <w:t>Т</w:t>
      </w:r>
      <w:r>
        <w:rPr>
          <w:rFonts w:eastAsia="Times New Roman"/>
          <w:sz w:val="28"/>
          <w:szCs w:val="28"/>
          <w:lang w:eastAsia="zh-CN"/>
        </w:rPr>
        <w:t xml:space="preserve">ехнологія медичної діагностики та лікування </w:t>
      </w:r>
      <w:r w:rsidRPr="000C4570">
        <w:rPr>
          <w:rFonts w:eastAsia="Times New Roman"/>
          <w:sz w:val="28"/>
          <w:szCs w:val="28"/>
          <w:lang w:eastAsia="zh-CN"/>
        </w:rPr>
        <w:t>Освітньо-професійна програма другого (магістерського) рівня вищої освіти</w:t>
      </w:r>
    </w:p>
    <w:p w:rsidR="00C2422A" w:rsidRPr="000C4570" w:rsidRDefault="00C2422A" w:rsidP="00C2422A">
      <w:pPr>
        <w:tabs>
          <w:tab w:val="left" w:pos="567"/>
          <w:tab w:val="left" w:pos="851"/>
        </w:tabs>
        <w:suppressAutoHyphens/>
        <w:autoSpaceDE/>
        <w:autoSpaceDN/>
        <w:spacing w:line="360" w:lineRule="auto"/>
        <w:jc w:val="both"/>
        <w:rPr>
          <w:rFonts w:eastAsia="Times New Roman"/>
          <w:sz w:val="21"/>
          <w:szCs w:val="21"/>
          <w:lang w:eastAsia="zh-CN"/>
        </w:rPr>
      </w:pPr>
    </w:p>
    <w:p w:rsidR="00C2422A" w:rsidRPr="000C4570" w:rsidRDefault="00C2422A" w:rsidP="00EB0881">
      <w:pPr>
        <w:tabs>
          <w:tab w:val="left" w:pos="567"/>
          <w:tab w:val="left" w:pos="851"/>
        </w:tabs>
        <w:suppressAutoHyphens/>
        <w:autoSpaceDE/>
        <w:autoSpaceDN/>
        <w:spacing w:before="2400" w:line="360" w:lineRule="auto"/>
        <w:jc w:val="center"/>
        <w:rPr>
          <w:rFonts w:eastAsia="Times New Roman"/>
          <w:sz w:val="21"/>
          <w:szCs w:val="21"/>
          <w:lang w:eastAsia="zh-CN"/>
        </w:rPr>
      </w:pPr>
      <w:r w:rsidRPr="000C4570">
        <w:rPr>
          <w:rFonts w:eastAsia="Times New Roman"/>
          <w:b/>
          <w:sz w:val="28"/>
          <w:szCs w:val="28"/>
          <w:lang w:eastAsia="zh-CN"/>
        </w:rPr>
        <w:t xml:space="preserve">СИЛАБУС НАВЧАЛЬНОЇ ДИСЦИПЛІНИ </w:t>
      </w:r>
    </w:p>
    <w:p w:rsidR="00EB0881" w:rsidRDefault="00C2422A" w:rsidP="00EB0881">
      <w:pPr>
        <w:tabs>
          <w:tab w:val="left" w:pos="567"/>
          <w:tab w:val="left" w:pos="851"/>
        </w:tabs>
        <w:suppressAutoHyphens/>
        <w:autoSpaceDE/>
        <w:autoSpaceDN/>
        <w:jc w:val="center"/>
        <w:rPr>
          <w:rFonts w:eastAsia="Times New Roman"/>
          <w:b/>
          <w:sz w:val="28"/>
          <w:szCs w:val="28"/>
          <w:lang w:val="ru-RU" w:eastAsia="zh-CN"/>
        </w:rPr>
      </w:pPr>
      <w:r>
        <w:rPr>
          <w:rFonts w:eastAsia="Times New Roman"/>
          <w:b/>
          <w:sz w:val="28"/>
          <w:szCs w:val="28"/>
          <w:lang w:eastAsia="zh-CN"/>
        </w:rPr>
        <w:t>ІСТОРІЯ МЕДИЦИНИ</w:t>
      </w:r>
      <w:r w:rsidR="00EB0881">
        <w:rPr>
          <w:rFonts w:eastAsia="Times New Roman"/>
          <w:b/>
          <w:sz w:val="28"/>
          <w:szCs w:val="28"/>
          <w:lang w:val="ru-RU" w:eastAsia="zh-CN"/>
        </w:rPr>
        <w:t xml:space="preserve"> </w:t>
      </w:r>
    </w:p>
    <w:p w:rsidR="00C2422A" w:rsidRPr="00EB0881" w:rsidRDefault="00EB0881" w:rsidP="00EB0881">
      <w:pPr>
        <w:tabs>
          <w:tab w:val="left" w:pos="567"/>
          <w:tab w:val="left" w:pos="851"/>
        </w:tabs>
        <w:suppressAutoHyphens/>
        <w:autoSpaceDE/>
        <w:autoSpaceDN/>
        <w:spacing w:after="1680" w:line="360" w:lineRule="auto"/>
        <w:jc w:val="center"/>
        <w:rPr>
          <w:rFonts w:eastAsia="Times New Roman"/>
          <w:b/>
          <w:sz w:val="28"/>
          <w:szCs w:val="28"/>
          <w:lang w:val="ru-RU" w:eastAsia="zh-CN"/>
        </w:rPr>
      </w:pPr>
      <w:r>
        <w:rPr>
          <w:rFonts w:eastAsia="Times New Roman"/>
          <w:b/>
          <w:sz w:val="28"/>
          <w:szCs w:val="28"/>
          <w:lang w:val="ru-RU" w:eastAsia="zh-CN"/>
        </w:rPr>
        <w:t>3 курс (пмс3к)</w:t>
      </w:r>
      <w:bookmarkStart w:id="0" w:name="_GoBack"/>
      <w:bookmarkEnd w:id="0"/>
    </w:p>
    <w:tbl>
      <w:tblPr>
        <w:tblW w:w="10314" w:type="dxa"/>
        <w:tblLayout w:type="fixed"/>
        <w:tblLook w:val="0000" w:firstRow="0" w:lastRow="0" w:firstColumn="0" w:lastColumn="0" w:noHBand="0" w:noVBand="0"/>
      </w:tblPr>
      <w:tblGrid>
        <w:gridCol w:w="4786"/>
        <w:gridCol w:w="425"/>
        <w:gridCol w:w="5103"/>
      </w:tblGrid>
      <w:tr w:rsidR="00092AC5" w:rsidRPr="000C4570" w:rsidTr="00092AC5">
        <w:tc>
          <w:tcPr>
            <w:tcW w:w="4786" w:type="dxa"/>
          </w:tcPr>
          <w:p w:rsidR="00092AC5" w:rsidRPr="00EE3439" w:rsidRDefault="00092AC5" w:rsidP="00092AC5">
            <w:pPr>
              <w:widowControl/>
              <w:suppressAutoHyphens/>
              <w:autoSpaceDE/>
              <w:snapToGrid w:val="0"/>
              <w:rPr>
                <w:rFonts w:eastAsia="Times New Roman"/>
                <w:sz w:val="24"/>
                <w:szCs w:val="24"/>
                <w:lang w:eastAsia="ar-SA"/>
              </w:rPr>
            </w:pPr>
            <w:proofErr w:type="spellStart"/>
            <w:r w:rsidRPr="00EE3439">
              <w:rPr>
                <w:rFonts w:eastAsia="Times New Roman"/>
                <w:sz w:val="24"/>
                <w:szCs w:val="24"/>
                <w:lang w:eastAsia="ar-SA"/>
              </w:rPr>
              <w:t>Силабус</w:t>
            </w:r>
            <w:proofErr w:type="spellEnd"/>
            <w:r w:rsidRPr="00EE3439">
              <w:rPr>
                <w:rFonts w:eastAsia="Times New Roman"/>
                <w:sz w:val="24"/>
                <w:szCs w:val="24"/>
                <w:lang w:eastAsia="ar-SA"/>
              </w:rPr>
              <w:t xml:space="preserve"> навчальної дисципліни затверджений на засіданні </w:t>
            </w:r>
            <w:r w:rsidRPr="00EE3439">
              <w:rPr>
                <w:rFonts w:eastAsia="Times New Roman"/>
                <w:bCs/>
                <w:iCs/>
                <w:sz w:val="24"/>
                <w:szCs w:val="24"/>
                <w:lang w:eastAsia="ar-SA"/>
              </w:rPr>
              <w:t xml:space="preserve">кафедри </w:t>
            </w:r>
            <w:r w:rsidRPr="00EE3439">
              <w:rPr>
                <w:rFonts w:eastAsia="Times New Roman"/>
                <w:sz w:val="24"/>
                <w:szCs w:val="24"/>
                <w:lang w:eastAsia="ar-SA"/>
              </w:rPr>
              <w:t>громадського здоров’я та управління охороною здоров’я</w:t>
            </w:r>
          </w:p>
          <w:p w:rsidR="00092AC5" w:rsidRPr="00EE3439" w:rsidRDefault="00092AC5" w:rsidP="00092AC5">
            <w:pPr>
              <w:widowControl/>
              <w:suppressAutoHyphens/>
              <w:autoSpaceDE/>
              <w:rPr>
                <w:rFonts w:eastAsia="Times New Roman"/>
                <w:sz w:val="24"/>
                <w:szCs w:val="24"/>
                <w:lang w:eastAsia="ar-SA"/>
              </w:rPr>
            </w:pPr>
          </w:p>
          <w:p w:rsidR="00092AC5" w:rsidRPr="00EE3439" w:rsidRDefault="00092AC5" w:rsidP="00092AC5">
            <w:pPr>
              <w:widowControl/>
              <w:suppressAutoHyphens/>
              <w:autoSpaceDE/>
              <w:rPr>
                <w:rFonts w:eastAsia="Times New Roman"/>
                <w:sz w:val="24"/>
                <w:szCs w:val="24"/>
                <w:lang w:eastAsia="ar-SA"/>
              </w:rPr>
            </w:pPr>
            <w:r w:rsidRPr="00EE3439">
              <w:rPr>
                <w:rFonts w:eastAsia="Times New Roman"/>
                <w:sz w:val="24"/>
                <w:szCs w:val="24"/>
                <w:lang w:eastAsia="ar-SA"/>
              </w:rPr>
              <w:t xml:space="preserve">Протокол від  </w:t>
            </w:r>
          </w:p>
          <w:p w:rsidR="00092AC5" w:rsidRPr="00EE3439" w:rsidRDefault="00092AC5" w:rsidP="00092AC5">
            <w:pPr>
              <w:widowControl/>
              <w:suppressAutoHyphens/>
              <w:autoSpaceDE/>
              <w:rPr>
                <w:rFonts w:eastAsia="Times New Roman"/>
                <w:sz w:val="24"/>
                <w:szCs w:val="24"/>
                <w:lang w:eastAsia="ar-SA"/>
              </w:rPr>
            </w:pPr>
            <w:r w:rsidRPr="00EE3439">
              <w:rPr>
                <w:rFonts w:eastAsia="Times New Roman"/>
                <w:sz w:val="24"/>
                <w:szCs w:val="24"/>
                <w:lang w:eastAsia="ar-SA"/>
              </w:rPr>
              <w:t>“28”серпня 201</w:t>
            </w:r>
            <w:r w:rsidR="00EB0881">
              <w:rPr>
                <w:rFonts w:eastAsia="Times New Roman"/>
                <w:sz w:val="24"/>
                <w:szCs w:val="24"/>
                <w:lang w:val="ru-RU" w:eastAsia="ar-SA"/>
              </w:rPr>
              <w:t>8</w:t>
            </w:r>
            <w:r w:rsidRPr="00EE3439">
              <w:rPr>
                <w:rFonts w:eastAsia="Times New Roman"/>
                <w:sz w:val="24"/>
                <w:szCs w:val="24"/>
                <w:lang w:eastAsia="ar-SA"/>
              </w:rPr>
              <w:t xml:space="preserve"> року № 13</w:t>
            </w:r>
          </w:p>
          <w:p w:rsidR="00092AC5" w:rsidRPr="00EE3439" w:rsidRDefault="00092AC5" w:rsidP="00092AC5">
            <w:pPr>
              <w:widowControl/>
              <w:suppressAutoHyphens/>
              <w:autoSpaceDE/>
              <w:rPr>
                <w:rFonts w:eastAsia="Times New Roman"/>
                <w:sz w:val="24"/>
                <w:szCs w:val="24"/>
                <w:lang w:eastAsia="ar-SA"/>
              </w:rPr>
            </w:pPr>
          </w:p>
          <w:p w:rsidR="00092AC5" w:rsidRPr="00EE3439" w:rsidRDefault="00092AC5" w:rsidP="00092AC5">
            <w:pPr>
              <w:widowControl/>
              <w:suppressAutoHyphens/>
              <w:autoSpaceDE/>
              <w:rPr>
                <w:rFonts w:eastAsia="Times New Roman"/>
                <w:sz w:val="24"/>
                <w:szCs w:val="24"/>
                <w:lang w:eastAsia="ar-SA"/>
              </w:rPr>
            </w:pPr>
            <w:r w:rsidRPr="00EE3439">
              <w:rPr>
                <w:rFonts w:eastAsia="Times New Roman"/>
                <w:sz w:val="24"/>
                <w:szCs w:val="24"/>
                <w:lang w:eastAsia="ar-SA"/>
              </w:rPr>
              <w:t xml:space="preserve">Завідувач кафедри </w:t>
            </w:r>
          </w:p>
          <w:p w:rsidR="00092AC5" w:rsidRPr="00EE3439" w:rsidRDefault="00092AC5" w:rsidP="00092AC5">
            <w:pPr>
              <w:widowControl/>
              <w:suppressAutoHyphens/>
              <w:autoSpaceDE/>
              <w:rPr>
                <w:rFonts w:eastAsia="Times New Roman"/>
                <w:sz w:val="16"/>
                <w:szCs w:val="24"/>
                <w:lang w:eastAsia="ar-SA"/>
              </w:rPr>
            </w:pPr>
            <w:r w:rsidRPr="00EE3439">
              <w:rPr>
                <w:rFonts w:eastAsia="Times New Roman"/>
                <w:sz w:val="24"/>
                <w:szCs w:val="24"/>
                <w:lang w:eastAsia="ar-SA"/>
              </w:rPr>
              <w:t xml:space="preserve">_______________         </w:t>
            </w:r>
            <w:proofErr w:type="spellStart"/>
            <w:r w:rsidRPr="00EE3439">
              <w:rPr>
                <w:rFonts w:eastAsia="Times New Roman"/>
                <w:sz w:val="24"/>
                <w:szCs w:val="24"/>
                <w:lang w:eastAsia="ar-SA"/>
              </w:rPr>
              <w:t>Огнєв</w:t>
            </w:r>
            <w:proofErr w:type="spellEnd"/>
            <w:r w:rsidRPr="00EE3439">
              <w:rPr>
                <w:rFonts w:eastAsia="Times New Roman"/>
                <w:sz w:val="24"/>
                <w:szCs w:val="24"/>
                <w:lang w:eastAsia="ar-SA"/>
              </w:rPr>
              <w:t xml:space="preserve"> В.А.</w:t>
            </w:r>
            <w:r w:rsidRPr="00EE3439">
              <w:rPr>
                <w:rFonts w:eastAsia="Times New Roman"/>
                <w:sz w:val="16"/>
                <w:szCs w:val="24"/>
                <w:lang w:eastAsia="ar-SA"/>
              </w:rPr>
              <w:t xml:space="preserve">                               (підпис)                                      (прізвище та ініціали)         </w:t>
            </w:r>
          </w:p>
          <w:p w:rsidR="00092AC5" w:rsidRPr="00EE3439" w:rsidRDefault="00092AC5" w:rsidP="00092AC5">
            <w:pPr>
              <w:widowControl/>
              <w:suppressAutoHyphens/>
              <w:autoSpaceDE/>
              <w:rPr>
                <w:rFonts w:eastAsia="Times New Roman"/>
                <w:sz w:val="16"/>
                <w:szCs w:val="16"/>
                <w:lang w:eastAsia="ar-SA"/>
              </w:rPr>
            </w:pPr>
          </w:p>
          <w:p w:rsidR="00092AC5" w:rsidRPr="00EE3439" w:rsidRDefault="00092AC5" w:rsidP="00EB0881">
            <w:pPr>
              <w:widowControl/>
              <w:suppressAutoHyphens/>
              <w:autoSpaceDE/>
              <w:rPr>
                <w:rFonts w:eastAsia="Times New Roman"/>
                <w:sz w:val="28"/>
                <w:szCs w:val="24"/>
                <w:lang w:eastAsia="ar-SA"/>
              </w:rPr>
            </w:pPr>
            <w:r w:rsidRPr="00EE3439">
              <w:rPr>
                <w:rFonts w:eastAsia="Times New Roman"/>
                <w:sz w:val="24"/>
                <w:szCs w:val="24"/>
                <w:lang w:eastAsia="ar-SA"/>
              </w:rPr>
              <w:t>“28” серпня  201</w:t>
            </w:r>
            <w:r w:rsidR="00EB0881">
              <w:rPr>
                <w:rFonts w:eastAsia="Times New Roman"/>
                <w:sz w:val="24"/>
                <w:szCs w:val="24"/>
                <w:lang w:val="ru-RU" w:eastAsia="ar-SA"/>
              </w:rPr>
              <w:t>8</w:t>
            </w:r>
            <w:r w:rsidRPr="00EE3439">
              <w:rPr>
                <w:rFonts w:eastAsia="Times New Roman"/>
                <w:sz w:val="24"/>
                <w:szCs w:val="24"/>
                <w:lang w:eastAsia="ar-SA"/>
              </w:rPr>
              <w:t xml:space="preserve"> року </w:t>
            </w:r>
          </w:p>
        </w:tc>
        <w:tc>
          <w:tcPr>
            <w:tcW w:w="425" w:type="dxa"/>
          </w:tcPr>
          <w:p w:rsidR="00092AC5" w:rsidRPr="00EE3439" w:rsidRDefault="00092AC5" w:rsidP="00092AC5">
            <w:pPr>
              <w:widowControl/>
              <w:suppressAutoHyphens/>
              <w:autoSpaceDE/>
              <w:snapToGrid w:val="0"/>
              <w:jc w:val="both"/>
              <w:rPr>
                <w:rFonts w:eastAsia="Times New Roman"/>
                <w:sz w:val="28"/>
                <w:szCs w:val="24"/>
                <w:lang w:eastAsia="ar-SA"/>
              </w:rPr>
            </w:pPr>
          </w:p>
          <w:p w:rsidR="00092AC5" w:rsidRPr="00EE3439" w:rsidRDefault="00092AC5" w:rsidP="00092AC5">
            <w:pPr>
              <w:widowControl/>
              <w:suppressAutoHyphens/>
              <w:autoSpaceDE/>
              <w:snapToGrid w:val="0"/>
              <w:jc w:val="both"/>
              <w:rPr>
                <w:rFonts w:eastAsia="Times New Roman"/>
                <w:sz w:val="28"/>
                <w:szCs w:val="24"/>
                <w:lang w:eastAsia="ar-SA"/>
              </w:rPr>
            </w:pPr>
          </w:p>
        </w:tc>
        <w:tc>
          <w:tcPr>
            <w:tcW w:w="5103" w:type="dxa"/>
          </w:tcPr>
          <w:p w:rsidR="00092AC5" w:rsidRPr="00EE3439" w:rsidRDefault="00092AC5" w:rsidP="00092AC5">
            <w:pPr>
              <w:widowControl/>
              <w:suppressAutoHyphens/>
              <w:autoSpaceDE/>
              <w:snapToGrid w:val="0"/>
              <w:rPr>
                <w:rFonts w:eastAsia="Times New Roman"/>
                <w:sz w:val="24"/>
                <w:szCs w:val="24"/>
                <w:lang w:eastAsia="ar-SA"/>
              </w:rPr>
            </w:pPr>
            <w:r w:rsidRPr="00EE3439">
              <w:rPr>
                <w:rFonts w:eastAsia="Times New Roman"/>
                <w:sz w:val="24"/>
                <w:szCs w:val="24"/>
                <w:lang w:eastAsia="ar-SA"/>
              </w:rPr>
              <w:t xml:space="preserve">Схвалено методичною комісією ХНМУ з проблем професійної підготовки </w:t>
            </w:r>
          </w:p>
          <w:p w:rsidR="00092AC5" w:rsidRPr="00EE3439" w:rsidRDefault="00092AC5" w:rsidP="00092AC5">
            <w:pPr>
              <w:widowControl/>
              <w:suppressAutoHyphens/>
              <w:autoSpaceDE/>
              <w:snapToGrid w:val="0"/>
              <w:rPr>
                <w:rFonts w:eastAsia="Times New Roman"/>
                <w:sz w:val="24"/>
                <w:szCs w:val="24"/>
                <w:lang w:eastAsia="ar-SA"/>
              </w:rPr>
            </w:pPr>
            <w:r w:rsidRPr="00EE3439">
              <w:rPr>
                <w:rFonts w:eastAsia="Times New Roman"/>
                <w:sz w:val="24"/>
                <w:szCs w:val="24"/>
                <w:lang w:eastAsia="ar-SA"/>
              </w:rPr>
              <w:t>медико-профілактичного профілю</w:t>
            </w:r>
          </w:p>
          <w:p w:rsidR="00092AC5" w:rsidRPr="00EE3439" w:rsidRDefault="00092AC5" w:rsidP="00092AC5">
            <w:pPr>
              <w:widowControl/>
              <w:suppressAutoHyphens/>
              <w:autoSpaceDE/>
              <w:rPr>
                <w:rFonts w:eastAsia="Times New Roman"/>
                <w:sz w:val="24"/>
                <w:szCs w:val="24"/>
                <w:lang w:eastAsia="ar-SA"/>
              </w:rPr>
            </w:pPr>
          </w:p>
          <w:p w:rsidR="004D1F32" w:rsidRDefault="004D1F32" w:rsidP="00092AC5">
            <w:pPr>
              <w:widowControl/>
              <w:suppressAutoHyphens/>
              <w:autoSpaceDE/>
              <w:rPr>
                <w:rFonts w:eastAsia="Times New Roman"/>
                <w:sz w:val="24"/>
                <w:szCs w:val="24"/>
                <w:lang w:eastAsia="ar-SA"/>
              </w:rPr>
            </w:pPr>
          </w:p>
          <w:p w:rsidR="00092AC5" w:rsidRPr="00EE3439" w:rsidRDefault="00092AC5" w:rsidP="00092AC5">
            <w:pPr>
              <w:widowControl/>
              <w:suppressAutoHyphens/>
              <w:autoSpaceDE/>
              <w:rPr>
                <w:rFonts w:eastAsia="Times New Roman"/>
                <w:sz w:val="24"/>
                <w:szCs w:val="24"/>
                <w:lang w:eastAsia="ar-SA"/>
              </w:rPr>
            </w:pPr>
            <w:r w:rsidRPr="00EE3439">
              <w:rPr>
                <w:rFonts w:eastAsia="Times New Roman"/>
                <w:sz w:val="24"/>
                <w:szCs w:val="24"/>
                <w:lang w:eastAsia="ar-SA"/>
              </w:rPr>
              <w:t xml:space="preserve">Протокол від </w:t>
            </w:r>
          </w:p>
          <w:p w:rsidR="00092AC5" w:rsidRPr="00EE3439" w:rsidRDefault="00092AC5" w:rsidP="00092AC5">
            <w:pPr>
              <w:widowControl/>
              <w:suppressAutoHyphens/>
              <w:autoSpaceDE/>
              <w:rPr>
                <w:rFonts w:eastAsia="Times New Roman"/>
                <w:sz w:val="24"/>
                <w:szCs w:val="24"/>
                <w:lang w:eastAsia="ar-SA"/>
              </w:rPr>
            </w:pPr>
            <w:r w:rsidRPr="00EE3439">
              <w:rPr>
                <w:rFonts w:eastAsia="Times New Roman"/>
                <w:sz w:val="24"/>
                <w:szCs w:val="24"/>
                <w:lang w:eastAsia="ar-SA"/>
              </w:rPr>
              <w:t>“28” серпня 201</w:t>
            </w:r>
            <w:r w:rsidR="00EB0881">
              <w:rPr>
                <w:rFonts w:eastAsia="Times New Roman"/>
                <w:sz w:val="24"/>
                <w:szCs w:val="24"/>
                <w:lang w:val="ru-RU" w:eastAsia="ar-SA"/>
              </w:rPr>
              <w:t>8</w:t>
            </w:r>
            <w:r w:rsidRPr="00EE3439">
              <w:rPr>
                <w:rFonts w:eastAsia="Times New Roman"/>
                <w:sz w:val="24"/>
                <w:szCs w:val="24"/>
                <w:lang w:eastAsia="ar-SA"/>
              </w:rPr>
              <w:t xml:space="preserve"> року № 6</w:t>
            </w:r>
          </w:p>
          <w:p w:rsidR="00092AC5" w:rsidRPr="00EE3439" w:rsidRDefault="00092AC5" w:rsidP="00092AC5">
            <w:pPr>
              <w:widowControl/>
              <w:suppressAutoHyphens/>
              <w:autoSpaceDE/>
              <w:rPr>
                <w:rFonts w:eastAsia="Times New Roman"/>
                <w:sz w:val="24"/>
                <w:szCs w:val="24"/>
                <w:lang w:eastAsia="ar-SA"/>
              </w:rPr>
            </w:pPr>
          </w:p>
          <w:p w:rsidR="00092AC5" w:rsidRPr="00EE3439" w:rsidRDefault="00092AC5" w:rsidP="00092AC5">
            <w:pPr>
              <w:widowControl/>
              <w:suppressAutoHyphens/>
              <w:autoSpaceDE/>
              <w:snapToGrid w:val="0"/>
              <w:rPr>
                <w:rFonts w:eastAsia="Times New Roman"/>
                <w:sz w:val="24"/>
                <w:szCs w:val="24"/>
                <w:lang w:eastAsia="ar-SA"/>
              </w:rPr>
            </w:pPr>
            <w:r w:rsidRPr="00EE3439">
              <w:rPr>
                <w:rFonts w:eastAsia="Times New Roman"/>
                <w:sz w:val="24"/>
                <w:szCs w:val="24"/>
                <w:lang w:eastAsia="ar-SA"/>
              </w:rPr>
              <w:t xml:space="preserve">Голова  </w:t>
            </w:r>
          </w:p>
          <w:p w:rsidR="00092AC5" w:rsidRPr="00EE3439" w:rsidRDefault="00092AC5" w:rsidP="00092AC5">
            <w:pPr>
              <w:widowControl/>
              <w:suppressAutoHyphens/>
              <w:autoSpaceDE/>
              <w:rPr>
                <w:rFonts w:eastAsia="Times New Roman"/>
                <w:sz w:val="24"/>
                <w:szCs w:val="24"/>
                <w:lang w:eastAsia="ar-SA"/>
              </w:rPr>
            </w:pPr>
            <w:r w:rsidRPr="00EE3439">
              <w:rPr>
                <w:rFonts w:eastAsia="Times New Roman"/>
                <w:sz w:val="24"/>
                <w:szCs w:val="24"/>
                <w:lang w:eastAsia="ar-SA"/>
              </w:rPr>
              <w:t xml:space="preserve"> ____________             </w:t>
            </w:r>
            <w:proofErr w:type="spellStart"/>
            <w:r w:rsidRPr="00EE3439">
              <w:rPr>
                <w:rFonts w:eastAsia="Times New Roman"/>
                <w:sz w:val="24"/>
                <w:szCs w:val="24"/>
                <w:lang w:eastAsia="ar-SA"/>
              </w:rPr>
              <w:t>Огнєв</w:t>
            </w:r>
            <w:proofErr w:type="spellEnd"/>
            <w:r w:rsidRPr="00EE3439">
              <w:rPr>
                <w:rFonts w:eastAsia="Times New Roman"/>
                <w:sz w:val="24"/>
                <w:szCs w:val="24"/>
                <w:lang w:eastAsia="ar-SA"/>
              </w:rPr>
              <w:t xml:space="preserve"> В.А.</w:t>
            </w:r>
          </w:p>
          <w:p w:rsidR="00092AC5" w:rsidRPr="00EE3439" w:rsidRDefault="00092AC5" w:rsidP="00092AC5">
            <w:pPr>
              <w:widowControl/>
              <w:suppressAutoHyphens/>
              <w:autoSpaceDE/>
              <w:rPr>
                <w:rFonts w:eastAsia="Times New Roman"/>
                <w:sz w:val="24"/>
                <w:szCs w:val="24"/>
                <w:lang w:eastAsia="ar-SA"/>
              </w:rPr>
            </w:pPr>
            <w:r w:rsidRPr="00EE3439">
              <w:rPr>
                <w:rFonts w:eastAsia="Times New Roman"/>
                <w:sz w:val="16"/>
                <w:szCs w:val="16"/>
                <w:lang w:eastAsia="ar-SA"/>
              </w:rPr>
              <w:t xml:space="preserve">(підпис)                                    (прізвище та ініціали)         </w:t>
            </w:r>
          </w:p>
          <w:p w:rsidR="00092AC5" w:rsidRPr="00EE3439" w:rsidRDefault="00092AC5" w:rsidP="00092AC5">
            <w:pPr>
              <w:widowControl/>
              <w:suppressAutoHyphens/>
              <w:autoSpaceDE/>
              <w:rPr>
                <w:rFonts w:eastAsia="Times New Roman"/>
                <w:sz w:val="16"/>
                <w:szCs w:val="16"/>
                <w:lang w:eastAsia="ar-SA"/>
              </w:rPr>
            </w:pPr>
          </w:p>
          <w:p w:rsidR="00092AC5" w:rsidRPr="00EE3439" w:rsidRDefault="00092AC5" w:rsidP="00EB0881">
            <w:pPr>
              <w:widowControl/>
              <w:suppressAutoHyphens/>
              <w:autoSpaceDE/>
              <w:rPr>
                <w:rFonts w:eastAsia="Times New Roman"/>
                <w:sz w:val="28"/>
                <w:szCs w:val="28"/>
                <w:lang w:eastAsia="ar-SA"/>
              </w:rPr>
            </w:pPr>
            <w:r w:rsidRPr="00EE3439">
              <w:rPr>
                <w:rFonts w:eastAsia="Times New Roman"/>
                <w:sz w:val="24"/>
                <w:szCs w:val="24"/>
                <w:lang w:eastAsia="ar-SA"/>
              </w:rPr>
              <w:t>“28” серпня 201</w:t>
            </w:r>
            <w:r w:rsidR="00EB0881">
              <w:rPr>
                <w:rFonts w:eastAsia="Times New Roman"/>
                <w:sz w:val="24"/>
                <w:szCs w:val="24"/>
                <w:lang w:val="ru-RU" w:eastAsia="ar-SA"/>
              </w:rPr>
              <w:t>8</w:t>
            </w:r>
            <w:r w:rsidRPr="00EE3439">
              <w:rPr>
                <w:rFonts w:eastAsia="Times New Roman"/>
                <w:sz w:val="24"/>
                <w:szCs w:val="24"/>
                <w:lang w:eastAsia="ar-SA"/>
              </w:rPr>
              <w:t xml:space="preserve"> року</w:t>
            </w:r>
          </w:p>
        </w:tc>
      </w:tr>
    </w:tbl>
    <w:p w:rsidR="00F23281" w:rsidRPr="000D0BAA" w:rsidRDefault="00F23281" w:rsidP="00C2422A">
      <w:pPr>
        <w:pStyle w:val="ab"/>
        <w:rPr>
          <w:sz w:val="28"/>
          <w:szCs w:val="28"/>
          <w:lang w:val="ru-RU"/>
        </w:rPr>
      </w:pPr>
      <w:r w:rsidRPr="000D0BAA">
        <w:rPr>
          <w:sz w:val="28"/>
          <w:szCs w:val="28"/>
          <w:lang w:val="ru-RU"/>
        </w:rPr>
        <w:br w:type="page"/>
      </w:r>
    </w:p>
    <w:p w:rsidR="00C2422A" w:rsidRPr="00C2422A" w:rsidRDefault="00C2422A" w:rsidP="00C2422A">
      <w:pPr>
        <w:widowControl/>
        <w:suppressAutoHyphens/>
        <w:autoSpaceDE/>
        <w:autoSpaceDN/>
        <w:jc w:val="both"/>
        <w:rPr>
          <w:rFonts w:eastAsia="Times New Roman"/>
          <w:b/>
          <w:sz w:val="28"/>
          <w:szCs w:val="28"/>
          <w:lang w:eastAsia="ar-SA"/>
        </w:rPr>
      </w:pPr>
      <w:r w:rsidRPr="00C2422A">
        <w:rPr>
          <w:rFonts w:eastAsia="Times New Roman"/>
          <w:b/>
          <w:sz w:val="28"/>
          <w:szCs w:val="28"/>
          <w:lang w:eastAsia="ar-SA"/>
        </w:rPr>
        <w:lastRenderedPageBreak/>
        <w:t xml:space="preserve">РОЗРОБНИКИ СИЛАБУСУ: </w:t>
      </w:r>
    </w:p>
    <w:p w:rsidR="00C2422A" w:rsidRPr="00C2422A" w:rsidRDefault="00C2422A" w:rsidP="00C2422A">
      <w:pPr>
        <w:widowControl/>
        <w:suppressAutoHyphens/>
        <w:autoSpaceDE/>
        <w:autoSpaceDN/>
        <w:jc w:val="both"/>
        <w:rPr>
          <w:rFonts w:eastAsia="Times New Roman"/>
          <w:sz w:val="28"/>
          <w:szCs w:val="28"/>
          <w:lang w:eastAsia="ar-SA"/>
        </w:rPr>
      </w:pPr>
      <w:proofErr w:type="spellStart"/>
      <w:r w:rsidRPr="00C2422A">
        <w:rPr>
          <w:rFonts w:eastAsia="Times New Roman"/>
          <w:sz w:val="28"/>
          <w:szCs w:val="28"/>
          <w:lang w:eastAsia="ar-SA"/>
        </w:rPr>
        <w:t>д.м.н</w:t>
      </w:r>
      <w:proofErr w:type="spellEnd"/>
      <w:r w:rsidRPr="00C2422A">
        <w:rPr>
          <w:rFonts w:eastAsia="Times New Roman"/>
          <w:sz w:val="28"/>
          <w:szCs w:val="28"/>
          <w:lang w:eastAsia="ar-SA"/>
        </w:rPr>
        <w:t xml:space="preserve">., проф. </w:t>
      </w:r>
      <w:proofErr w:type="spellStart"/>
      <w:r w:rsidRPr="00C2422A">
        <w:rPr>
          <w:rFonts w:eastAsia="Times New Roman"/>
          <w:sz w:val="28"/>
          <w:szCs w:val="28"/>
          <w:lang w:eastAsia="ar-SA"/>
        </w:rPr>
        <w:t>Огнєв</w:t>
      </w:r>
      <w:proofErr w:type="spellEnd"/>
      <w:r w:rsidRPr="00C2422A">
        <w:rPr>
          <w:rFonts w:eastAsia="Times New Roman"/>
          <w:sz w:val="28"/>
          <w:szCs w:val="28"/>
          <w:lang w:eastAsia="ar-SA"/>
        </w:rPr>
        <w:t xml:space="preserve"> В.А., </w:t>
      </w:r>
    </w:p>
    <w:p w:rsidR="00C2422A" w:rsidRPr="00C2422A" w:rsidRDefault="00C2422A" w:rsidP="00C2422A">
      <w:pPr>
        <w:widowControl/>
        <w:suppressAutoHyphens/>
        <w:autoSpaceDE/>
        <w:autoSpaceDN/>
        <w:jc w:val="both"/>
        <w:rPr>
          <w:rFonts w:eastAsia="Times New Roman"/>
          <w:sz w:val="28"/>
          <w:szCs w:val="28"/>
          <w:lang w:eastAsia="ar-SA"/>
        </w:rPr>
      </w:pPr>
      <w:proofErr w:type="spellStart"/>
      <w:r w:rsidRPr="00C2422A">
        <w:rPr>
          <w:rFonts w:eastAsia="Times New Roman"/>
          <w:sz w:val="28"/>
          <w:szCs w:val="28"/>
          <w:lang w:eastAsia="ar-SA"/>
        </w:rPr>
        <w:t>к.м.н</w:t>
      </w:r>
      <w:proofErr w:type="spellEnd"/>
      <w:r w:rsidRPr="00C2422A">
        <w:rPr>
          <w:rFonts w:eastAsia="Times New Roman"/>
          <w:sz w:val="28"/>
          <w:szCs w:val="28"/>
          <w:lang w:eastAsia="ar-SA"/>
        </w:rPr>
        <w:t xml:space="preserve">., доц. </w:t>
      </w:r>
      <w:proofErr w:type="spellStart"/>
      <w:r w:rsidRPr="00C2422A">
        <w:rPr>
          <w:rFonts w:eastAsia="Times New Roman"/>
          <w:sz w:val="28"/>
          <w:szCs w:val="28"/>
          <w:lang w:eastAsia="ar-SA"/>
        </w:rPr>
        <w:t>М’якина</w:t>
      </w:r>
      <w:proofErr w:type="spellEnd"/>
      <w:r w:rsidRPr="00C2422A">
        <w:rPr>
          <w:rFonts w:eastAsia="Times New Roman"/>
          <w:sz w:val="28"/>
          <w:szCs w:val="28"/>
          <w:lang w:eastAsia="ar-SA"/>
        </w:rPr>
        <w:t xml:space="preserve"> О.В., </w:t>
      </w:r>
    </w:p>
    <w:p w:rsidR="00C2422A" w:rsidRDefault="00C2422A" w:rsidP="00C2422A">
      <w:pPr>
        <w:widowControl/>
        <w:suppressAutoHyphens/>
        <w:autoSpaceDE/>
        <w:autoSpaceDN/>
        <w:jc w:val="both"/>
        <w:rPr>
          <w:rFonts w:eastAsia="Times New Roman"/>
          <w:sz w:val="28"/>
          <w:szCs w:val="28"/>
          <w:lang w:eastAsia="ar-SA"/>
        </w:rPr>
      </w:pPr>
      <w:proofErr w:type="spellStart"/>
      <w:r w:rsidRPr="00C2422A">
        <w:rPr>
          <w:rFonts w:eastAsia="Times New Roman"/>
          <w:sz w:val="28"/>
          <w:szCs w:val="28"/>
          <w:lang w:eastAsia="ar-SA"/>
        </w:rPr>
        <w:t>к.м.н</w:t>
      </w:r>
      <w:proofErr w:type="spellEnd"/>
      <w:r w:rsidRPr="00C2422A">
        <w:rPr>
          <w:rFonts w:eastAsia="Times New Roman"/>
          <w:sz w:val="28"/>
          <w:szCs w:val="28"/>
          <w:lang w:eastAsia="ar-SA"/>
        </w:rPr>
        <w:t>., доц. Усенко С.Г.</w:t>
      </w:r>
      <w:r>
        <w:rPr>
          <w:rFonts w:eastAsia="Times New Roman"/>
          <w:sz w:val="28"/>
          <w:szCs w:val="28"/>
          <w:lang w:eastAsia="ar-SA"/>
        </w:rPr>
        <w:t>,</w:t>
      </w:r>
    </w:p>
    <w:p w:rsidR="00C2422A" w:rsidRPr="00C2422A" w:rsidRDefault="00C2422A" w:rsidP="00C2422A">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к.м.н</w:t>
      </w:r>
      <w:proofErr w:type="spellEnd"/>
      <w:r>
        <w:rPr>
          <w:rFonts w:eastAsia="Times New Roman"/>
          <w:sz w:val="28"/>
          <w:szCs w:val="28"/>
          <w:lang w:eastAsia="ar-SA"/>
        </w:rPr>
        <w:t>., ас. Нестеренко В.Г.</w:t>
      </w:r>
    </w:p>
    <w:p w:rsidR="00C2422A" w:rsidRDefault="00C2422A" w:rsidP="00C2422A">
      <w:pPr>
        <w:widowControl/>
        <w:suppressAutoHyphens/>
        <w:autoSpaceDE/>
        <w:autoSpaceDN/>
        <w:ind w:left="360"/>
        <w:rPr>
          <w:rFonts w:eastAsia="Times New Roman"/>
          <w:b/>
          <w:sz w:val="28"/>
          <w:szCs w:val="28"/>
          <w:lang w:eastAsia="ar-SA"/>
        </w:rPr>
      </w:pPr>
    </w:p>
    <w:p w:rsidR="00515ACC" w:rsidRPr="00C2422A" w:rsidRDefault="00515ACC" w:rsidP="00C2422A">
      <w:pPr>
        <w:widowControl/>
        <w:suppressAutoHyphens/>
        <w:autoSpaceDE/>
        <w:autoSpaceDN/>
        <w:ind w:left="360"/>
        <w:jc w:val="center"/>
        <w:rPr>
          <w:rFonts w:eastAsia="Times New Roman"/>
          <w:b/>
          <w:sz w:val="28"/>
          <w:szCs w:val="28"/>
          <w:lang w:eastAsia="ar-SA"/>
        </w:rPr>
      </w:pPr>
      <w:r w:rsidRPr="00C2422A">
        <w:rPr>
          <w:rFonts w:eastAsia="Times New Roman"/>
          <w:b/>
          <w:sz w:val="28"/>
          <w:szCs w:val="28"/>
          <w:lang w:eastAsia="ar-SA"/>
        </w:rPr>
        <w:t>Дані про викладач</w:t>
      </w:r>
      <w:r w:rsidR="00C2422A">
        <w:rPr>
          <w:rFonts w:eastAsia="Times New Roman"/>
          <w:b/>
          <w:sz w:val="28"/>
          <w:szCs w:val="28"/>
          <w:lang w:eastAsia="ar-SA"/>
        </w:rPr>
        <w:t>ів</w:t>
      </w:r>
      <w:r w:rsidRPr="00C2422A">
        <w:rPr>
          <w:rFonts w:eastAsia="Times New Roman"/>
          <w:b/>
          <w:sz w:val="28"/>
          <w:szCs w:val="28"/>
          <w:lang w:eastAsia="ar-SA"/>
        </w:rPr>
        <w:t>, що виклада</w:t>
      </w:r>
      <w:r w:rsidR="00C2422A">
        <w:rPr>
          <w:rFonts w:eastAsia="Times New Roman"/>
          <w:b/>
          <w:sz w:val="28"/>
          <w:szCs w:val="28"/>
          <w:lang w:eastAsia="ar-SA"/>
        </w:rPr>
        <w:t>ють</w:t>
      </w:r>
      <w:r w:rsidRPr="00C2422A">
        <w:rPr>
          <w:rFonts w:eastAsia="Times New Roman"/>
          <w:b/>
          <w:sz w:val="28"/>
          <w:szCs w:val="28"/>
          <w:lang w:eastAsia="ar-SA"/>
        </w:rPr>
        <w:t xml:space="preserve"> дисципліну</w:t>
      </w:r>
    </w:p>
    <w:p w:rsidR="007B3775" w:rsidRPr="000341C6" w:rsidRDefault="007B3775" w:rsidP="00367979">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0341C6" w:rsidRPr="007E1AB2" w:rsidTr="000341C6">
        <w:tc>
          <w:tcPr>
            <w:tcW w:w="3227" w:type="dxa"/>
          </w:tcPr>
          <w:p w:rsidR="000341C6" w:rsidRPr="000341C6" w:rsidRDefault="000341C6" w:rsidP="000341C6">
            <w:pPr>
              <w:widowControl/>
              <w:suppressAutoHyphens/>
              <w:autoSpaceDE/>
              <w:autoSpaceDN/>
              <w:rPr>
                <w:rFonts w:eastAsia="Times New Roman"/>
                <w:b/>
                <w:sz w:val="28"/>
                <w:szCs w:val="28"/>
                <w:lang w:eastAsia="ar-SA"/>
              </w:rPr>
            </w:pPr>
            <w:r w:rsidRPr="000341C6">
              <w:rPr>
                <w:rFonts w:eastAsia="Times New Roman"/>
                <w:b/>
                <w:sz w:val="28"/>
                <w:szCs w:val="28"/>
                <w:lang w:eastAsia="ar-SA"/>
              </w:rPr>
              <w:t>Прізвище, ім’я по батькові викладача</w:t>
            </w:r>
          </w:p>
        </w:tc>
        <w:tc>
          <w:tcPr>
            <w:tcW w:w="6344" w:type="dxa"/>
          </w:tcPr>
          <w:p w:rsidR="000341C6" w:rsidRPr="000341C6" w:rsidRDefault="000341C6" w:rsidP="000341C6">
            <w:pPr>
              <w:widowControl/>
              <w:suppressAutoHyphens/>
              <w:autoSpaceDE/>
              <w:autoSpaceDN/>
              <w:rPr>
                <w:rFonts w:eastAsia="Times New Roman"/>
                <w:b/>
                <w:sz w:val="28"/>
                <w:szCs w:val="28"/>
                <w:lang w:eastAsia="ar-SA"/>
              </w:rPr>
            </w:pPr>
            <w:r w:rsidRPr="000341C6">
              <w:rPr>
                <w:rFonts w:eastAsia="Times New Roman"/>
                <w:b/>
                <w:sz w:val="28"/>
                <w:szCs w:val="28"/>
                <w:lang w:eastAsia="ar-SA"/>
              </w:rPr>
              <w:t>Огнєв Віктор Андрійович</w:t>
            </w:r>
          </w:p>
        </w:tc>
      </w:tr>
      <w:tr w:rsidR="000341C6" w:rsidRPr="007E1AB2" w:rsidTr="000341C6">
        <w:tc>
          <w:tcPr>
            <w:tcW w:w="3227"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rsidR="000341C6" w:rsidRPr="007E1AB2" w:rsidRDefault="0026306E" w:rsidP="000341C6">
            <w:pPr>
              <w:widowControl/>
              <w:suppressAutoHyphens/>
              <w:autoSpaceDE/>
              <w:autoSpaceDN/>
              <w:rPr>
                <w:rFonts w:eastAsia="Times New Roman"/>
                <w:sz w:val="28"/>
                <w:szCs w:val="28"/>
                <w:lang w:eastAsia="ar-SA"/>
              </w:rPr>
            </w:pPr>
            <w:r>
              <w:rPr>
                <w:rFonts w:eastAsia="Times New Roman"/>
                <w:sz w:val="28"/>
                <w:szCs w:val="28"/>
                <w:lang w:eastAsia="ar-SA"/>
              </w:rPr>
              <w:t>099-95-47-120, 057-</w:t>
            </w:r>
            <w:r w:rsidR="000341C6" w:rsidRPr="007E1AB2">
              <w:rPr>
                <w:rFonts w:eastAsia="Times New Roman"/>
                <w:sz w:val="28"/>
                <w:szCs w:val="28"/>
                <w:lang w:eastAsia="ar-SA"/>
              </w:rPr>
              <w:t>707-73-20</w:t>
            </w:r>
          </w:p>
        </w:tc>
      </w:tr>
      <w:tr w:rsidR="000341C6" w:rsidRPr="007E1AB2" w:rsidTr="000341C6">
        <w:tc>
          <w:tcPr>
            <w:tcW w:w="3227"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Pr>
          <w:p w:rsidR="000341C6" w:rsidRPr="00DB3291" w:rsidRDefault="000341C6" w:rsidP="000341C6">
            <w:pPr>
              <w:widowControl/>
              <w:suppressAutoHyphens/>
              <w:autoSpaceDE/>
              <w:autoSpaceDN/>
              <w:rPr>
                <w:rFonts w:eastAsia="Times New Roman"/>
                <w:sz w:val="28"/>
                <w:szCs w:val="28"/>
                <w:lang w:eastAsia="ar-SA"/>
              </w:rPr>
            </w:pPr>
            <w:r w:rsidRPr="00DB3291">
              <w:rPr>
                <w:color w:val="222222"/>
                <w:sz w:val="28"/>
                <w:szCs w:val="28"/>
                <w:shd w:val="clear" w:color="auto" w:fill="FFFFFF"/>
              </w:rPr>
              <w:t>v.ognev.khnmu@gmail.com</w:t>
            </w:r>
          </w:p>
        </w:tc>
      </w:tr>
      <w:tr w:rsidR="000341C6" w:rsidRPr="007E1AB2" w:rsidTr="000341C6">
        <w:tc>
          <w:tcPr>
            <w:tcW w:w="3227"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0341C6" w:rsidRPr="000D0BAA" w:rsidTr="000341C6">
        <w:tc>
          <w:tcPr>
            <w:tcW w:w="3227"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rsidR="000341C6" w:rsidRPr="000D0BAA" w:rsidRDefault="00173CF1" w:rsidP="000341C6">
            <w:pPr>
              <w:widowControl/>
              <w:suppressAutoHyphens/>
              <w:autoSpaceDE/>
              <w:autoSpaceDN/>
              <w:rPr>
                <w:rFonts w:eastAsia="Times New Roman"/>
                <w:sz w:val="28"/>
                <w:szCs w:val="28"/>
                <w:lang w:eastAsia="ar-SA"/>
              </w:rPr>
            </w:pPr>
            <w:r>
              <w:rPr>
                <w:rFonts w:eastAsia="Times New Roman"/>
                <w:sz w:val="28"/>
                <w:szCs w:val="28"/>
                <w:lang w:eastAsia="ar-SA"/>
              </w:rPr>
              <w:t>четвер</w:t>
            </w:r>
            <w:r w:rsidR="000341C6" w:rsidRPr="007E1AB2">
              <w:rPr>
                <w:rFonts w:eastAsia="Times New Roman"/>
                <w:sz w:val="28"/>
                <w:szCs w:val="28"/>
                <w:lang w:eastAsia="ar-SA"/>
              </w:rPr>
              <w:t xml:space="preserve"> 15.30-17.00,  </w:t>
            </w:r>
            <w:proofErr w:type="spellStart"/>
            <w:r w:rsidR="000341C6" w:rsidRPr="007E1AB2">
              <w:rPr>
                <w:rFonts w:eastAsia="Times New Roman"/>
                <w:sz w:val="28"/>
                <w:szCs w:val="28"/>
                <w:lang w:eastAsia="ar-SA"/>
              </w:rPr>
              <w:t>ауд</w:t>
            </w:r>
            <w:proofErr w:type="spellEnd"/>
            <w:r w:rsidR="000341C6" w:rsidRPr="007E1AB2">
              <w:rPr>
                <w:rFonts w:eastAsia="Times New Roman"/>
                <w:sz w:val="28"/>
                <w:szCs w:val="28"/>
                <w:lang w:eastAsia="ar-SA"/>
              </w:rPr>
              <w:t>. кафедри громадського здоров’я та управління охороною здоров’я</w:t>
            </w:r>
          </w:p>
        </w:tc>
      </w:tr>
      <w:tr w:rsidR="00515ACC" w:rsidRPr="007E1AB2" w:rsidTr="00515ACC">
        <w:tc>
          <w:tcPr>
            <w:tcW w:w="3227" w:type="dxa"/>
          </w:tcPr>
          <w:p w:rsidR="00515ACC" w:rsidRPr="000341C6" w:rsidRDefault="00515ACC" w:rsidP="00515ACC">
            <w:pPr>
              <w:widowControl/>
              <w:suppressAutoHyphens/>
              <w:autoSpaceDE/>
              <w:autoSpaceDN/>
              <w:rPr>
                <w:rFonts w:eastAsia="Times New Roman"/>
                <w:b/>
                <w:sz w:val="28"/>
                <w:szCs w:val="28"/>
                <w:lang w:eastAsia="ar-SA"/>
              </w:rPr>
            </w:pPr>
            <w:r w:rsidRPr="000341C6">
              <w:rPr>
                <w:rFonts w:eastAsia="Times New Roman"/>
                <w:b/>
                <w:sz w:val="28"/>
                <w:szCs w:val="28"/>
                <w:lang w:eastAsia="ar-SA"/>
              </w:rPr>
              <w:t>Прізвище, ім’я по батькові викладача</w:t>
            </w:r>
          </w:p>
        </w:tc>
        <w:tc>
          <w:tcPr>
            <w:tcW w:w="6344" w:type="dxa"/>
          </w:tcPr>
          <w:p w:rsidR="00515ACC" w:rsidRPr="0026306E" w:rsidRDefault="001C2F28" w:rsidP="0072029C">
            <w:pPr>
              <w:widowControl/>
              <w:suppressAutoHyphens/>
              <w:autoSpaceDE/>
              <w:autoSpaceDN/>
              <w:rPr>
                <w:rFonts w:eastAsia="Times New Roman"/>
                <w:b/>
                <w:sz w:val="28"/>
                <w:szCs w:val="28"/>
                <w:lang w:eastAsia="ar-SA"/>
              </w:rPr>
            </w:pPr>
            <w:proofErr w:type="spellStart"/>
            <w:r w:rsidRPr="0026306E">
              <w:rPr>
                <w:rFonts w:eastAsia="Times New Roman"/>
                <w:b/>
                <w:sz w:val="28"/>
                <w:szCs w:val="28"/>
                <w:lang w:eastAsia="ar-SA"/>
              </w:rPr>
              <w:t>М’якина</w:t>
            </w:r>
            <w:proofErr w:type="spellEnd"/>
            <w:r w:rsidRPr="0026306E">
              <w:rPr>
                <w:rFonts w:eastAsia="Times New Roman"/>
                <w:b/>
                <w:sz w:val="28"/>
                <w:szCs w:val="28"/>
                <w:lang w:eastAsia="ar-SA"/>
              </w:rPr>
              <w:t xml:space="preserve"> Олександр Володимирович</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rsidR="00515ACC" w:rsidRPr="007E1AB2" w:rsidRDefault="007B3775" w:rsidP="007B3775">
            <w:pPr>
              <w:widowControl/>
              <w:suppressAutoHyphens/>
              <w:autoSpaceDE/>
              <w:autoSpaceDN/>
              <w:rPr>
                <w:rFonts w:eastAsia="Times New Roman"/>
                <w:sz w:val="28"/>
                <w:szCs w:val="28"/>
                <w:lang w:eastAsia="ar-SA"/>
              </w:rPr>
            </w:pPr>
            <w:r>
              <w:rPr>
                <w:rFonts w:eastAsia="Times New Roman"/>
                <w:sz w:val="28"/>
                <w:szCs w:val="28"/>
                <w:lang w:eastAsia="ar-SA"/>
              </w:rPr>
              <w:t>+</w:t>
            </w:r>
            <w:r w:rsidR="0026306E">
              <w:rPr>
                <w:rFonts w:eastAsia="Times New Roman"/>
                <w:sz w:val="28"/>
                <w:szCs w:val="28"/>
                <w:lang w:eastAsia="ar-SA"/>
              </w:rPr>
              <w:t>38-</w:t>
            </w:r>
            <w:r>
              <w:rPr>
                <w:rFonts w:eastAsia="Times New Roman"/>
                <w:sz w:val="28"/>
                <w:szCs w:val="28"/>
                <w:lang w:eastAsia="ar-SA"/>
              </w:rPr>
              <w:t>0</w:t>
            </w:r>
            <w:r w:rsidR="0026306E">
              <w:rPr>
                <w:rFonts w:eastAsia="Times New Roman"/>
                <w:sz w:val="28"/>
                <w:szCs w:val="28"/>
                <w:lang w:eastAsia="ar-SA"/>
              </w:rPr>
              <w:t>96-30</w:t>
            </w:r>
            <w:r>
              <w:rPr>
                <w:rFonts w:eastAsia="Times New Roman"/>
                <w:sz w:val="28"/>
                <w:szCs w:val="28"/>
                <w:lang w:eastAsia="ar-SA"/>
              </w:rPr>
              <w:t>-</w:t>
            </w:r>
            <w:r w:rsidR="0026306E">
              <w:rPr>
                <w:rFonts w:eastAsia="Times New Roman"/>
                <w:sz w:val="28"/>
                <w:szCs w:val="28"/>
                <w:lang w:eastAsia="ar-SA"/>
              </w:rPr>
              <w:t>50</w:t>
            </w:r>
            <w:r>
              <w:rPr>
                <w:rFonts w:eastAsia="Times New Roman"/>
                <w:sz w:val="28"/>
                <w:szCs w:val="28"/>
                <w:lang w:eastAsia="ar-SA"/>
              </w:rPr>
              <w:t>-</w:t>
            </w:r>
            <w:r w:rsidR="0026306E">
              <w:rPr>
                <w:rFonts w:eastAsia="Times New Roman"/>
                <w:sz w:val="28"/>
                <w:szCs w:val="28"/>
                <w:lang w:eastAsia="ar-SA"/>
              </w:rPr>
              <w:t>992,</w:t>
            </w:r>
            <w:r>
              <w:rPr>
                <w:rFonts w:eastAsia="Times New Roman"/>
                <w:sz w:val="28"/>
                <w:szCs w:val="28"/>
                <w:lang w:eastAsia="ar-SA"/>
              </w:rPr>
              <w:t xml:space="preserve">  </w:t>
            </w:r>
            <w:r w:rsidR="001C2F28" w:rsidRPr="001C2F28">
              <w:rPr>
                <w:rFonts w:eastAsia="Times New Roman"/>
                <w:sz w:val="28"/>
                <w:szCs w:val="28"/>
                <w:lang w:eastAsia="ar-SA"/>
              </w:rPr>
              <w:t>057-707-73-</w:t>
            </w:r>
            <w:r w:rsidR="001C2F28">
              <w:rPr>
                <w:rFonts w:eastAsia="Times New Roman"/>
                <w:sz w:val="28"/>
                <w:szCs w:val="28"/>
                <w:lang w:eastAsia="ar-SA"/>
              </w:rPr>
              <w:t>88</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Pr>
          <w:p w:rsidR="00515ACC" w:rsidRPr="0026306E" w:rsidRDefault="0026306E" w:rsidP="00D95E0C">
            <w:pPr>
              <w:widowControl/>
              <w:suppressAutoHyphens/>
              <w:autoSpaceDE/>
              <w:autoSpaceDN/>
              <w:rPr>
                <w:rFonts w:eastAsia="Times New Roman"/>
                <w:sz w:val="28"/>
                <w:szCs w:val="28"/>
                <w:lang w:val="en-US" w:eastAsia="ar-SA"/>
              </w:rPr>
            </w:pPr>
            <w:r w:rsidRPr="0026306E">
              <w:rPr>
                <w:sz w:val="28"/>
                <w:szCs w:val="28"/>
                <w:shd w:val="clear" w:color="auto" w:fill="FFFFFF"/>
              </w:rPr>
              <w:t>myakina_oleksandr@ukr.net</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515ACC" w:rsidRPr="000D0BAA"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rsidR="00515ACC" w:rsidRPr="000D0BAA" w:rsidRDefault="001C2F28" w:rsidP="007E1AB2">
            <w:pPr>
              <w:widowControl/>
              <w:suppressAutoHyphens/>
              <w:autoSpaceDE/>
              <w:autoSpaceDN/>
              <w:rPr>
                <w:rFonts w:eastAsia="Times New Roman"/>
                <w:sz w:val="28"/>
                <w:szCs w:val="28"/>
                <w:lang w:eastAsia="ar-SA"/>
              </w:rPr>
            </w:pPr>
            <w:r w:rsidRPr="001C2F28">
              <w:rPr>
                <w:rFonts w:eastAsia="Times New Roman"/>
                <w:sz w:val="28"/>
                <w:szCs w:val="28"/>
                <w:lang w:eastAsia="ar-SA"/>
              </w:rPr>
              <w:t xml:space="preserve">вівторок 10.00-12.00,  </w:t>
            </w:r>
            <w:proofErr w:type="spellStart"/>
            <w:r w:rsidRPr="001C2F28">
              <w:rPr>
                <w:rFonts w:eastAsia="Times New Roman"/>
                <w:sz w:val="28"/>
                <w:szCs w:val="28"/>
                <w:lang w:eastAsia="ar-SA"/>
              </w:rPr>
              <w:t>ауд</w:t>
            </w:r>
            <w:proofErr w:type="spellEnd"/>
            <w:r w:rsidRPr="001C2F28">
              <w:rPr>
                <w:rFonts w:eastAsia="Times New Roman"/>
                <w:sz w:val="28"/>
                <w:szCs w:val="28"/>
                <w:lang w:eastAsia="ar-SA"/>
              </w:rPr>
              <w:t>. кафедри громадського здоров’я та управління охороною здоров’я</w:t>
            </w:r>
          </w:p>
        </w:tc>
      </w:tr>
      <w:tr w:rsidR="00FB02E2" w:rsidRPr="000D0BAA" w:rsidTr="00515ACC">
        <w:tc>
          <w:tcPr>
            <w:tcW w:w="3227" w:type="dxa"/>
          </w:tcPr>
          <w:p w:rsidR="00FB02E2" w:rsidRPr="00FB02E2" w:rsidRDefault="00FB02E2" w:rsidP="00515ACC">
            <w:pPr>
              <w:widowControl/>
              <w:suppressAutoHyphens/>
              <w:autoSpaceDE/>
              <w:autoSpaceDN/>
              <w:rPr>
                <w:rFonts w:eastAsia="Times New Roman"/>
                <w:b/>
                <w:color w:val="000000"/>
                <w:sz w:val="28"/>
                <w:szCs w:val="28"/>
                <w:lang w:eastAsia="ar-SA"/>
              </w:rPr>
            </w:pPr>
            <w:r w:rsidRPr="00FB02E2">
              <w:rPr>
                <w:rFonts w:eastAsia="Times New Roman"/>
                <w:b/>
                <w:color w:val="000000"/>
                <w:sz w:val="28"/>
                <w:szCs w:val="28"/>
                <w:lang w:eastAsia="ar-SA"/>
              </w:rPr>
              <w:t xml:space="preserve">Прізвище, </w:t>
            </w:r>
            <w:proofErr w:type="spellStart"/>
            <w:r w:rsidRPr="00FB02E2">
              <w:rPr>
                <w:rFonts w:eastAsia="Times New Roman"/>
                <w:b/>
                <w:color w:val="000000"/>
                <w:sz w:val="28"/>
                <w:szCs w:val="28"/>
                <w:lang w:eastAsia="ar-SA"/>
              </w:rPr>
              <w:t>ім</w:t>
            </w:r>
            <w:proofErr w:type="spellEnd"/>
            <w:r w:rsidRPr="00FB02E2">
              <w:rPr>
                <w:rFonts w:eastAsia="Times New Roman"/>
                <w:b/>
                <w:color w:val="000000"/>
                <w:sz w:val="28"/>
                <w:szCs w:val="28"/>
                <w:lang w:val="ru-RU" w:eastAsia="ar-SA"/>
              </w:rPr>
              <w:t>’</w:t>
            </w:r>
            <w:r w:rsidRPr="00FB02E2">
              <w:rPr>
                <w:rFonts w:eastAsia="Times New Roman"/>
                <w:b/>
                <w:color w:val="000000"/>
                <w:sz w:val="28"/>
                <w:szCs w:val="28"/>
                <w:lang w:eastAsia="ar-SA"/>
              </w:rPr>
              <w:t>я та по батькові викладача</w:t>
            </w:r>
          </w:p>
        </w:tc>
        <w:tc>
          <w:tcPr>
            <w:tcW w:w="6344" w:type="dxa"/>
          </w:tcPr>
          <w:p w:rsidR="00FB02E2" w:rsidRPr="00FB02E2" w:rsidRDefault="00FB02E2" w:rsidP="007E1AB2">
            <w:pPr>
              <w:widowControl/>
              <w:suppressAutoHyphens/>
              <w:autoSpaceDE/>
              <w:autoSpaceDN/>
              <w:rPr>
                <w:rFonts w:eastAsia="Times New Roman"/>
                <w:b/>
                <w:sz w:val="28"/>
                <w:szCs w:val="28"/>
                <w:lang w:eastAsia="ar-SA"/>
              </w:rPr>
            </w:pPr>
            <w:r>
              <w:rPr>
                <w:rFonts w:eastAsia="Times New Roman"/>
                <w:b/>
                <w:sz w:val="28"/>
                <w:szCs w:val="28"/>
                <w:lang w:eastAsia="ar-SA"/>
              </w:rPr>
              <w:t>Мартиненко Наталія Миколаївна</w:t>
            </w:r>
          </w:p>
        </w:tc>
      </w:tr>
      <w:tr w:rsidR="00FB02E2" w:rsidRPr="000D0BAA" w:rsidTr="00515ACC">
        <w:tc>
          <w:tcPr>
            <w:tcW w:w="3227" w:type="dxa"/>
          </w:tcPr>
          <w:p w:rsidR="00FB02E2" w:rsidRPr="007E1AB2" w:rsidRDefault="00173CF1" w:rsidP="00515ACC">
            <w:pPr>
              <w:widowControl/>
              <w:suppressAutoHyphens/>
              <w:autoSpaceDE/>
              <w:autoSpaceDN/>
              <w:rPr>
                <w:rFonts w:eastAsia="Times New Roman"/>
                <w:color w:val="000000"/>
                <w:sz w:val="28"/>
                <w:szCs w:val="28"/>
                <w:lang w:eastAsia="ar-SA"/>
              </w:rPr>
            </w:pPr>
            <w:r>
              <w:rPr>
                <w:rFonts w:eastAsia="Times New Roman"/>
                <w:color w:val="000000"/>
                <w:sz w:val="28"/>
                <w:szCs w:val="28"/>
                <w:lang w:eastAsia="ar-SA"/>
              </w:rPr>
              <w:t>Контактний тел.</w:t>
            </w:r>
          </w:p>
        </w:tc>
        <w:tc>
          <w:tcPr>
            <w:tcW w:w="6344" w:type="dxa"/>
          </w:tcPr>
          <w:p w:rsidR="00FB02E2" w:rsidRPr="001C2F28" w:rsidRDefault="00173CF1" w:rsidP="007E1AB2">
            <w:pPr>
              <w:widowControl/>
              <w:suppressAutoHyphens/>
              <w:autoSpaceDE/>
              <w:autoSpaceDN/>
              <w:rPr>
                <w:rFonts w:eastAsia="Times New Roman"/>
                <w:sz w:val="28"/>
                <w:szCs w:val="28"/>
                <w:lang w:eastAsia="ar-SA"/>
              </w:rPr>
            </w:pPr>
            <w:r>
              <w:rPr>
                <w:rFonts w:eastAsia="Times New Roman"/>
                <w:sz w:val="28"/>
                <w:szCs w:val="28"/>
                <w:lang w:eastAsia="ar-SA"/>
              </w:rPr>
              <w:t>067-906-15-69, 057-707-73-88</w:t>
            </w:r>
          </w:p>
        </w:tc>
      </w:tr>
      <w:tr w:rsidR="00FB02E2" w:rsidRPr="000D0BAA" w:rsidTr="00515ACC">
        <w:tc>
          <w:tcPr>
            <w:tcW w:w="3227" w:type="dxa"/>
          </w:tcPr>
          <w:p w:rsidR="00FB02E2" w:rsidRPr="00FB02E2" w:rsidRDefault="00FB02E2" w:rsidP="00515ACC">
            <w:pPr>
              <w:widowControl/>
              <w:suppressAutoHyphens/>
              <w:autoSpaceDE/>
              <w:autoSpaceDN/>
              <w:rPr>
                <w:rFonts w:eastAsia="Times New Roman"/>
                <w:color w:val="000000"/>
                <w:sz w:val="28"/>
                <w:szCs w:val="28"/>
                <w:lang w:val="ru-RU" w:eastAsia="ar-SA"/>
              </w:rPr>
            </w:pPr>
            <w:r>
              <w:rPr>
                <w:rFonts w:eastAsia="Times New Roman"/>
                <w:color w:val="000000"/>
                <w:sz w:val="28"/>
                <w:szCs w:val="28"/>
                <w:lang w:val="en-US" w:eastAsia="ar-SA"/>
              </w:rPr>
              <w:t>E-mail</w:t>
            </w:r>
            <w:r>
              <w:rPr>
                <w:rFonts w:eastAsia="Times New Roman"/>
                <w:color w:val="000000"/>
                <w:sz w:val="28"/>
                <w:szCs w:val="28"/>
                <w:lang w:val="ru-RU" w:eastAsia="ar-SA"/>
              </w:rPr>
              <w:t>:</w:t>
            </w:r>
          </w:p>
        </w:tc>
        <w:tc>
          <w:tcPr>
            <w:tcW w:w="6344" w:type="dxa"/>
          </w:tcPr>
          <w:p w:rsidR="00FB02E2" w:rsidRPr="00FB02E2" w:rsidRDefault="00FB02E2" w:rsidP="007E1AB2">
            <w:pPr>
              <w:widowControl/>
              <w:suppressAutoHyphens/>
              <w:autoSpaceDE/>
              <w:autoSpaceDN/>
              <w:rPr>
                <w:rFonts w:eastAsia="Times New Roman"/>
                <w:sz w:val="28"/>
                <w:szCs w:val="28"/>
                <w:lang w:val="en-US" w:eastAsia="ar-SA"/>
              </w:rPr>
            </w:pPr>
            <w:r>
              <w:rPr>
                <w:rFonts w:eastAsia="Times New Roman"/>
                <w:sz w:val="28"/>
                <w:szCs w:val="28"/>
                <w:lang w:val="en-US" w:eastAsia="ar-SA"/>
              </w:rPr>
              <w:t>n.martynenko@ukr.net</w:t>
            </w:r>
          </w:p>
        </w:tc>
      </w:tr>
      <w:tr w:rsidR="00173CF1" w:rsidRPr="000D0BAA" w:rsidTr="00515ACC">
        <w:tc>
          <w:tcPr>
            <w:tcW w:w="3227" w:type="dxa"/>
          </w:tcPr>
          <w:p w:rsidR="00173CF1" w:rsidRPr="00173CF1" w:rsidRDefault="00173CF1" w:rsidP="00515ACC">
            <w:pPr>
              <w:widowControl/>
              <w:suppressAutoHyphens/>
              <w:autoSpaceDE/>
              <w:autoSpaceDN/>
              <w:rPr>
                <w:rFonts w:eastAsia="Times New Roman"/>
                <w:color w:val="000000"/>
                <w:sz w:val="28"/>
                <w:szCs w:val="28"/>
                <w:lang w:eastAsia="ar-SA"/>
              </w:rPr>
            </w:pPr>
            <w:r>
              <w:rPr>
                <w:rFonts w:eastAsia="Times New Roman"/>
                <w:color w:val="000000"/>
                <w:sz w:val="28"/>
                <w:szCs w:val="28"/>
                <w:lang w:eastAsia="ar-SA"/>
              </w:rPr>
              <w:t>Консультації</w:t>
            </w:r>
          </w:p>
        </w:tc>
        <w:tc>
          <w:tcPr>
            <w:tcW w:w="6344" w:type="dxa"/>
          </w:tcPr>
          <w:p w:rsidR="00173CF1" w:rsidRPr="00173CF1" w:rsidRDefault="00173CF1" w:rsidP="007E1AB2">
            <w:pPr>
              <w:widowControl/>
              <w:suppressAutoHyphens/>
              <w:autoSpaceDE/>
              <w:autoSpaceDN/>
              <w:rPr>
                <w:rFonts w:eastAsia="Times New Roman"/>
                <w:sz w:val="28"/>
                <w:szCs w:val="28"/>
                <w:lang w:val="ru-RU" w:eastAsia="ar-SA"/>
              </w:rPr>
            </w:pPr>
            <w:r>
              <w:rPr>
                <w:rFonts w:eastAsia="Times New Roman"/>
                <w:sz w:val="28"/>
                <w:szCs w:val="28"/>
                <w:lang w:val="ru-RU" w:eastAsia="ar-SA"/>
              </w:rPr>
              <w:t>середа</w:t>
            </w:r>
            <w:r w:rsidRPr="00173CF1">
              <w:rPr>
                <w:rFonts w:eastAsia="Times New Roman"/>
                <w:sz w:val="28"/>
                <w:szCs w:val="28"/>
                <w:lang w:val="ru-RU" w:eastAsia="ar-SA"/>
              </w:rPr>
              <w:t xml:space="preserve"> 10.00-12.00,  ауд. </w:t>
            </w:r>
            <w:proofErr w:type="spellStart"/>
            <w:r w:rsidRPr="00173CF1">
              <w:rPr>
                <w:rFonts w:eastAsia="Times New Roman"/>
                <w:sz w:val="28"/>
                <w:szCs w:val="28"/>
                <w:lang w:val="ru-RU" w:eastAsia="ar-SA"/>
              </w:rPr>
              <w:t>кафедри</w:t>
            </w:r>
            <w:proofErr w:type="spellEnd"/>
            <w:r w:rsidRPr="00173CF1">
              <w:rPr>
                <w:rFonts w:eastAsia="Times New Roman"/>
                <w:sz w:val="28"/>
                <w:szCs w:val="28"/>
                <w:lang w:val="ru-RU" w:eastAsia="ar-SA"/>
              </w:rPr>
              <w:t xml:space="preserve"> </w:t>
            </w:r>
            <w:proofErr w:type="spellStart"/>
            <w:r w:rsidRPr="00173CF1">
              <w:rPr>
                <w:rFonts w:eastAsia="Times New Roman"/>
                <w:sz w:val="28"/>
                <w:szCs w:val="28"/>
                <w:lang w:val="ru-RU" w:eastAsia="ar-SA"/>
              </w:rPr>
              <w:t>громадського</w:t>
            </w:r>
            <w:proofErr w:type="spellEnd"/>
            <w:r w:rsidRPr="00173CF1">
              <w:rPr>
                <w:rFonts w:eastAsia="Times New Roman"/>
                <w:sz w:val="28"/>
                <w:szCs w:val="28"/>
                <w:lang w:val="ru-RU" w:eastAsia="ar-SA"/>
              </w:rPr>
              <w:t xml:space="preserve"> </w:t>
            </w:r>
            <w:proofErr w:type="spellStart"/>
            <w:r w:rsidRPr="00173CF1">
              <w:rPr>
                <w:rFonts w:eastAsia="Times New Roman"/>
                <w:sz w:val="28"/>
                <w:szCs w:val="28"/>
                <w:lang w:val="ru-RU" w:eastAsia="ar-SA"/>
              </w:rPr>
              <w:t>здоров’я</w:t>
            </w:r>
            <w:proofErr w:type="spellEnd"/>
            <w:r w:rsidRPr="00173CF1">
              <w:rPr>
                <w:rFonts w:eastAsia="Times New Roman"/>
                <w:sz w:val="28"/>
                <w:szCs w:val="28"/>
                <w:lang w:val="ru-RU" w:eastAsia="ar-SA"/>
              </w:rPr>
              <w:t xml:space="preserve"> та </w:t>
            </w:r>
            <w:proofErr w:type="spellStart"/>
            <w:r w:rsidRPr="00173CF1">
              <w:rPr>
                <w:rFonts w:eastAsia="Times New Roman"/>
                <w:sz w:val="28"/>
                <w:szCs w:val="28"/>
                <w:lang w:val="ru-RU" w:eastAsia="ar-SA"/>
              </w:rPr>
              <w:t>управління</w:t>
            </w:r>
            <w:proofErr w:type="spellEnd"/>
            <w:r w:rsidRPr="00173CF1">
              <w:rPr>
                <w:rFonts w:eastAsia="Times New Roman"/>
                <w:sz w:val="28"/>
                <w:szCs w:val="28"/>
                <w:lang w:val="ru-RU" w:eastAsia="ar-SA"/>
              </w:rPr>
              <w:t xml:space="preserve"> </w:t>
            </w:r>
            <w:proofErr w:type="spellStart"/>
            <w:r w:rsidRPr="00173CF1">
              <w:rPr>
                <w:rFonts w:eastAsia="Times New Roman"/>
                <w:sz w:val="28"/>
                <w:szCs w:val="28"/>
                <w:lang w:val="ru-RU" w:eastAsia="ar-SA"/>
              </w:rPr>
              <w:t>охороною</w:t>
            </w:r>
            <w:proofErr w:type="spellEnd"/>
            <w:r w:rsidRPr="00173CF1">
              <w:rPr>
                <w:rFonts w:eastAsia="Times New Roman"/>
                <w:sz w:val="28"/>
                <w:szCs w:val="28"/>
                <w:lang w:val="ru-RU" w:eastAsia="ar-SA"/>
              </w:rPr>
              <w:t xml:space="preserve"> </w:t>
            </w:r>
            <w:proofErr w:type="spellStart"/>
            <w:r w:rsidRPr="00173CF1">
              <w:rPr>
                <w:rFonts w:eastAsia="Times New Roman"/>
                <w:sz w:val="28"/>
                <w:szCs w:val="28"/>
                <w:lang w:val="ru-RU" w:eastAsia="ar-SA"/>
              </w:rPr>
              <w:t>здоров’я</w:t>
            </w:r>
            <w:proofErr w:type="spellEnd"/>
          </w:p>
        </w:tc>
      </w:tr>
    </w:tbl>
    <w:p w:rsidR="00515ACC" w:rsidRPr="000D0BAA" w:rsidRDefault="00515ACC" w:rsidP="00515ACC">
      <w:pPr>
        <w:widowControl/>
        <w:suppressAutoHyphens/>
        <w:autoSpaceDE/>
        <w:autoSpaceDN/>
        <w:rPr>
          <w:rFonts w:eastAsia="Times New Roman"/>
          <w:sz w:val="28"/>
          <w:szCs w:val="28"/>
          <w:lang w:eastAsia="ar-SA"/>
        </w:rPr>
      </w:pPr>
    </w:p>
    <w:p w:rsidR="00515ACC" w:rsidRDefault="00C2422A" w:rsidP="00515ACC">
      <w:pPr>
        <w:widowControl/>
        <w:suppressAutoHyphens/>
        <w:autoSpaceDE/>
        <w:autoSpaceDN/>
        <w:rPr>
          <w:rFonts w:eastAsia="Times New Roman"/>
          <w:sz w:val="28"/>
          <w:szCs w:val="28"/>
          <w:lang w:eastAsia="ar-SA"/>
        </w:rPr>
      </w:pPr>
      <w:r>
        <w:rPr>
          <w:rFonts w:eastAsia="Times New Roman"/>
          <w:sz w:val="28"/>
          <w:szCs w:val="28"/>
          <w:lang w:eastAsia="ar-SA"/>
        </w:rPr>
        <w:t>Опис навчальної дисципліни</w:t>
      </w:r>
    </w:p>
    <w:p w:rsidR="00C2422A" w:rsidRPr="00234831" w:rsidRDefault="00C2422A" w:rsidP="00C2422A">
      <w:pPr>
        <w:tabs>
          <w:tab w:val="left" w:pos="284"/>
          <w:tab w:val="left" w:pos="567"/>
        </w:tabs>
        <w:jc w:val="center"/>
        <w:rPr>
          <w:rFonts w:eastAsia="Times New Roman"/>
          <w:b/>
          <w:color w:val="00000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3260"/>
      </w:tblGrid>
      <w:tr w:rsidR="00C2422A" w:rsidRPr="00124CB4" w:rsidTr="00C2422A">
        <w:trPr>
          <w:trHeight w:val="594"/>
        </w:trPr>
        <w:tc>
          <w:tcPr>
            <w:tcW w:w="2552" w:type="dxa"/>
            <w:vMerge w:val="restart"/>
            <w:vAlign w:val="center"/>
          </w:tcPr>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sz w:val="28"/>
                <w:szCs w:val="28"/>
                <w:lang w:eastAsia="ru-RU"/>
              </w:rPr>
              <w:t xml:space="preserve">Найменування показників </w:t>
            </w:r>
          </w:p>
        </w:tc>
        <w:tc>
          <w:tcPr>
            <w:tcW w:w="3827" w:type="dxa"/>
            <w:vMerge w:val="restart"/>
            <w:vAlign w:val="center"/>
          </w:tcPr>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sz w:val="28"/>
                <w:szCs w:val="28"/>
                <w:lang w:eastAsia="ru-RU"/>
              </w:rPr>
              <w:t xml:space="preserve">Галузь знань, напрям </w:t>
            </w:r>
          </w:p>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sz w:val="28"/>
                <w:szCs w:val="28"/>
                <w:lang w:eastAsia="ru-RU"/>
              </w:rPr>
              <w:t>підготовки, освітньо-кваліфікаційний рівень</w:t>
            </w:r>
          </w:p>
        </w:tc>
        <w:tc>
          <w:tcPr>
            <w:tcW w:w="3260" w:type="dxa"/>
            <w:vAlign w:val="center"/>
          </w:tcPr>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sz w:val="28"/>
                <w:szCs w:val="28"/>
                <w:lang w:eastAsia="ru-RU"/>
              </w:rPr>
              <w:t>Характеристика навчальної дисципліни</w:t>
            </w:r>
          </w:p>
        </w:tc>
      </w:tr>
      <w:tr w:rsidR="00C2422A" w:rsidRPr="00124CB4" w:rsidTr="00C2422A">
        <w:trPr>
          <w:trHeight w:val="848"/>
        </w:trPr>
        <w:tc>
          <w:tcPr>
            <w:tcW w:w="2552"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tcPr>
          <w:p w:rsidR="00C2422A" w:rsidRPr="00124CB4" w:rsidRDefault="00C2422A" w:rsidP="00C2422A">
            <w:pPr>
              <w:widowControl/>
              <w:autoSpaceDE/>
              <w:autoSpaceDN/>
              <w:jc w:val="center"/>
              <w:rPr>
                <w:rFonts w:eastAsia="Times New Roman"/>
                <w:b/>
                <w:sz w:val="28"/>
                <w:szCs w:val="28"/>
                <w:lang w:eastAsia="ru-RU"/>
              </w:rPr>
            </w:pPr>
            <w:r>
              <w:rPr>
                <w:rFonts w:eastAsia="Times New Roman"/>
                <w:b/>
                <w:sz w:val="28"/>
                <w:szCs w:val="28"/>
                <w:lang w:eastAsia="ru-RU"/>
              </w:rPr>
              <w:t>очна</w:t>
            </w:r>
            <w:r w:rsidRPr="00124CB4">
              <w:rPr>
                <w:rFonts w:eastAsia="Times New Roman"/>
                <w:b/>
                <w:sz w:val="28"/>
                <w:szCs w:val="28"/>
                <w:lang w:eastAsia="ru-RU"/>
              </w:rPr>
              <w:t xml:space="preserve"> форма навчання</w:t>
            </w:r>
          </w:p>
        </w:tc>
      </w:tr>
      <w:tr w:rsidR="00C2422A" w:rsidRPr="00124CB4" w:rsidTr="00C2422A">
        <w:trPr>
          <w:trHeight w:val="983"/>
        </w:trPr>
        <w:tc>
          <w:tcPr>
            <w:tcW w:w="2552" w:type="dxa"/>
            <w:vAlign w:val="center"/>
          </w:tcPr>
          <w:p w:rsidR="00C2422A" w:rsidRPr="00124CB4" w:rsidRDefault="00C2422A" w:rsidP="00C2422A">
            <w:pPr>
              <w:widowControl/>
              <w:autoSpaceDE/>
              <w:autoSpaceDN/>
              <w:rPr>
                <w:rFonts w:eastAsia="Times New Roman"/>
                <w:sz w:val="28"/>
                <w:szCs w:val="28"/>
                <w:lang w:eastAsia="ru-RU"/>
              </w:rPr>
            </w:pPr>
            <w:r>
              <w:rPr>
                <w:rFonts w:eastAsia="Times New Roman"/>
                <w:sz w:val="28"/>
                <w:szCs w:val="28"/>
                <w:lang w:eastAsia="ru-RU"/>
              </w:rPr>
              <w:t>Кількість кредитів  – 4</w:t>
            </w:r>
          </w:p>
        </w:tc>
        <w:tc>
          <w:tcPr>
            <w:tcW w:w="3827" w:type="dxa"/>
          </w:tcPr>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sz w:val="28"/>
                <w:szCs w:val="28"/>
                <w:lang w:eastAsia="ru-RU"/>
              </w:rPr>
              <w:t>Напрям підготовки</w:t>
            </w:r>
          </w:p>
          <w:p w:rsidR="00C2422A" w:rsidRPr="00124CB4" w:rsidRDefault="00C2422A" w:rsidP="00C2422A">
            <w:pPr>
              <w:widowControl/>
              <w:autoSpaceDE/>
              <w:autoSpaceDN/>
              <w:jc w:val="center"/>
              <w:rPr>
                <w:rFonts w:eastAsia="Times New Roman"/>
                <w:sz w:val="28"/>
                <w:szCs w:val="28"/>
                <w:u w:val="single"/>
                <w:lang w:eastAsia="ru-RU"/>
              </w:rPr>
            </w:pPr>
            <w:r w:rsidRPr="00124CB4">
              <w:rPr>
                <w:rFonts w:eastAsia="Times New Roman"/>
                <w:sz w:val="28"/>
                <w:szCs w:val="28"/>
                <w:u w:val="single"/>
                <w:lang w:val="ru-RU" w:eastAsia="ru-RU"/>
              </w:rPr>
              <w:t>22 «</w:t>
            </w:r>
            <w:proofErr w:type="spellStart"/>
            <w:r w:rsidRPr="00124CB4">
              <w:rPr>
                <w:rFonts w:eastAsia="Times New Roman"/>
                <w:sz w:val="28"/>
                <w:szCs w:val="28"/>
                <w:u w:val="single"/>
                <w:lang w:val="ru-RU" w:eastAsia="ru-RU"/>
              </w:rPr>
              <w:t>Охорона</w:t>
            </w:r>
            <w:proofErr w:type="spellEnd"/>
            <w:r w:rsidRPr="00124CB4">
              <w:rPr>
                <w:rFonts w:eastAsia="Times New Roman"/>
                <w:sz w:val="28"/>
                <w:szCs w:val="28"/>
                <w:u w:val="single"/>
                <w:lang w:val="ru-RU" w:eastAsia="ru-RU"/>
              </w:rPr>
              <w:t xml:space="preserve"> </w:t>
            </w:r>
            <w:proofErr w:type="spellStart"/>
            <w:r w:rsidRPr="00124CB4">
              <w:rPr>
                <w:rFonts w:eastAsia="Times New Roman"/>
                <w:sz w:val="28"/>
                <w:szCs w:val="28"/>
                <w:u w:val="single"/>
                <w:lang w:val="ru-RU" w:eastAsia="ru-RU"/>
              </w:rPr>
              <w:t>здоров'я</w:t>
            </w:r>
            <w:proofErr w:type="spellEnd"/>
            <w:r w:rsidRPr="00124CB4">
              <w:rPr>
                <w:rFonts w:eastAsia="Times New Roman"/>
                <w:sz w:val="28"/>
                <w:szCs w:val="28"/>
                <w:u w:val="single"/>
                <w:lang w:eastAsia="ru-RU"/>
              </w:rPr>
              <w:t>»</w:t>
            </w:r>
          </w:p>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sz w:val="28"/>
                <w:szCs w:val="28"/>
                <w:lang w:eastAsia="ru-RU"/>
              </w:rPr>
              <w:t>(шифр і назва)</w:t>
            </w:r>
          </w:p>
        </w:tc>
        <w:tc>
          <w:tcPr>
            <w:tcW w:w="3260" w:type="dxa"/>
            <w:vAlign w:val="center"/>
          </w:tcPr>
          <w:p w:rsidR="00C2422A" w:rsidRPr="00124CB4" w:rsidRDefault="00C2422A" w:rsidP="00C2422A">
            <w:pPr>
              <w:widowControl/>
              <w:autoSpaceDE/>
              <w:autoSpaceDN/>
              <w:jc w:val="center"/>
              <w:rPr>
                <w:rFonts w:eastAsia="Times New Roman"/>
                <w:sz w:val="28"/>
                <w:szCs w:val="28"/>
                <w:lang w:eastAsia="ru-RU"/>
              </w:rPr>
            </w:pPr>
            <w:r>
              <w:rPr>
                <w:rFonts w:eastAsia="Times New Roman"/>
                <w:sz w:val="28"/>
                <w:szCs w:val="28"/>
                <w:lang w:eastAsia="ru-RU"/>
              </w:rPr>
              <w:t>Вибіркова</w:t>
            </w:r>
          </w:p>
          <w:p w:rsidR="00C2422A" w:rsidRPr="00124CB4" w:rsidRDefault="00C2422A" w:rsidP="00C2422A">
            <w:pPr>
              <w:widowControl/>
              <w:autoSpaceDE/>
              <w:autoSpaceDN/>
              <w:jc w:val="center"/>
              <w:rPr>
                <w:rFonts w:eastAsia="Times New Roman"/>
                <w:sz w:val="28"/>
                <w:szCs w:val="28"/>
                <w:lang w:eastAsia="ru-RU"/>
              </w:rPr>
            </w:pPr>
          </w:p>
          <w:p w:rsidR="00C2422A" w:rsidRPr="00124CB4" w:rsidRDefault="00C2422A" w:rsidP="00C2422A">
            <w:pPr>
              <w:widowControl/>
              <w:autoSpaceDE/>
              <w:autoSpaceDN/>
              <w:jc w:val="center"/>
              <w:rPr>
                <w:rFonts w:eastAsia="Times New Roman"/>
                <w:i/>
                <w:sz w:val="28"/>
                <w:szCs w:val="28"/>
                <w:lang w:eastAsia="ru-RU"/>
              </w:rPr>
            </w:pPr>
          </w:p>
        </w:tc>
      </w:tr>
      <w:tr w:rsidR="00C2422A" w:rsidRPr="00124CB4" w:rsidTr="00C2422A">
        <w:trPr>
          <w:trHeight w:val="70"/>
        </w:trPr>
        <w:tc>
          <w:tcPr>
            <w:tcW w:w="2552" w:type="dxa"/>
            <w:vMerge w:val="restart"/>
            <w:vAlign w:val="center"/>
          </w:tcPr>
          <w:p w:rsidR="00C2422A" w:rsidRPr="00124CB4" w:rsidRDefault="00C2422A" w:rsidP="00C2422A">
            <w:pPr>
              <w:widowControl/>
              <w:autoSpaceDE/>
              <w:autoSpaceDN/>
              <w:rPr>
                <w:rFonts w:eastAsia="Times New Roman"/>
                <w:sz w:val="28"/>
                <w:szCs w:val="28"/>
                <w:lang w:eastAsia="ru-RU"/>
              </w:rPr>
            </w:pPr>
            <w:r w:rsidRPr="00124CB4">
              <w:rPr>
                <w:rFonts w:eastAsia="Times New Roman"/>
                <w:sz w:val="28"/>
                <w:szCs w:val="28"/>
                <w:lang w:eastAsia="ru-RU"/>
              </w:rPr>
              <w:t>Загальна кількість годин -  120</w:t>
            </w:r>
          </w:p>
        </w:tc>
        <w:tc>
          <w:tcPr>
            <w:tcW w:w="3827" w:type="dxa"/>
            <w:vMerge w:val="restart"/>
            <w:vAlign w:val="center"/>
          </w:tcPr>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sz w:val="28"/>
                <w:szCs w:val="28"/>
                <w:lang w:eastAsia="ru-RU"/>
              </w:rPr>
              <w:t>Спеціальність:</w:t>
            </w:r>
          </w:p>
          <w:p w:rsidR="00C2422A" w:rsidRPr="00124CB4" w:rsidRDefault="00C2422A" w:rsidP="00C2422A">
            <w:pPr>
              <w:widowControl/>
              <w:autoSpaceDE/>
              <w:autoSpaceDN/>
              <w:jc w:val="center"/>
              <w:rPr>
                <w:rFonts w:eastAsia="Times New Roman"/>
                <w:sz w:val="28"/>
                <w:szCs w:val="28"/>
                <w:lang w:eastAsia="ru-RU"/>
              </w:rPr>
            </w:pPr>
            <w:r>
              <w:rPr>
                <w:rFonts w:eastAsia="Times New Roman"/>
                <w:sz w:val="28"/>
                <w:szCs w:val="28"/>
                <w:lang w:eastAsia="ru-RU"/>
              </w:rPr>
              <w:t>224</w:t>
            </w:r>
            <w:r w:rsidRPr="00124CB4">
              <w:rPr>
                <w:rFonts w:eastAsia="Times New Roman"/>
                <w:sz w:val="28"/>
                <w:szCs w:val="28"/>
                <w:lang w:eastAsia="ru-RU"/>
              </w:rPr>
              <w:t xml:space="preserve"> «</w:t>
            </w:r>
            <w:r w:rsidRPr="00C2422A">
              <w:rPr>
                <w:rFonts w:eastAsia="Times New Roman"/>
                <w:sz w:val="28"/>
                <w:szCs w:val="28"/>
                <w:lang w:eastAsia="ru-RU"/>
              </w:rPr>
              <w:t>Технологія медичної діагностики та лікування</w:t>
            </w:r>
            <w:r w:rsidRPr="00124CB4">
              <w:rPr>
                <w:rFonts w:eastAsia="Times New Roman"/>
                <w:sz w:val="28"/>
                <w:szCs w:val="28"/>
                <w:lang w:eastAsia="ru-RU"/>
              </w:rPr>
              <w:t>»</w:t>
            </w:r>
          </w:p>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sz w:val="28"/>
                <w:szCs w:val="28"/>
                <w:lang w:eastAsia="ru-RU"/>
              </w:rPr>
              <w:t>(шифр і назва)</w:t>
            </w:r>
          </w:p>
        </w:tc>
        <w:tc>
          <w:tcPr>
            <w:tcW w:w="3260" w:type="dxa"/>
            <w:vAlign w:val="center"/>
          </w:tcPr>
          <w:p w:rsidR="00C2422A" w:rsidRPr="00124CB4" w:rsidRDefault="00C2422A" w:rsidP="00C2422A">
            <w:pPr>
              <w:widowControl/>
              <w:autoSpaceDE/>
              <w:autoSpaceDN/>
              <w:jc w:val="center"/>
              <w:rPr>
                <w:rFonts w:eastAsia="Times New Roman"/>
                <w:b/>
                <w:sz w:val="28"/>
                <w:szCs w:val="28"/>
                <w:lang w:eastAsia="ru-RU"/>
              </w:rPr>
            </w:pPr>
            <w:r w:rsidRPr="00124CB4">
              <w:rPr>
                <w:rFonts w:eastAsia="Times New Roman"/>
                <w:b/>
                <w:sz w:val="28"/>
                <w:szCs w:val="28"/>
                <w:lang w:eastAsia="ru-RU"/>
              </w:rPr>
              <w:t>Рік підготовки:</w:t>
            </w:r>
          </w:p>
        </w:tc>
      </w:tr>
      <w:tr w:rsidR="00C2422A" w:rsidRPr="00124CB4" w:rsidTr="00C2422A">
        <w:trPr>
          <w:trHeight w:val="207"/>
        </w:trPr>
        <w:tc>
          <w:tcPr>
            <w:tcW w:w="2552" w:type="dxa"/>
            <w:vMerge/>
            <w:vAlign w:val="center"/>
          </w:tcPr>
          <w:p w:rsidR="00C2422A" w:rsidRPr="00124CB4" w:rsidRDefault="00C2422A" w:rsidP="00C2422A">
            <w:pPr>
              <w:widowControl/>
              <w:autoSpaceDE/>
              <w:autoSpaceDN/>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EB0881" w:rsidP="00C2422A">
            <w:pPr>
              <w:widowControl/>
              <w:autoSpaceDE/>
              <w:autoSpaceDN/>
              <w:jc w:val="center"/>
              <w:rPr>
                <w:rFonts w:eastAsia="Times New Roman"/>
                <w:sz w:val="28"/>
                <w:szCs w:val="28"/>
                <w:lang w:eastAsia="ru-RU"/>
              </w:rPr>
            </w:pPr>
            <w:r>
              <w:rPr>
                <w:rFonts w:eastAsia="Times New Roman"/>
                <w:sz w:val="28"/>
                <w:szCs w:val="28"/>
                <w:lang w:val="ru-RU" w:eastAsia="ru-RU"/>
              </w:rPr>
              <w:t>3</w:t>
            </w:r>
            <w:r w:rsidR="00C2422A" w:rsidRPr="00124CB4">
              <w:rPr>
                <w:rFonts w:eastAsia="Times New Roman"/>
                <w:sz w:val="28"/>
                <w:szCs w:val="28"/>
                <w:lang w:eastAsia="ru-RU"/>
              </w:rPr>
              <w:t>-й</w:t>
            </w:r>
          </w:p>
        </w:tc>
      </w:tr>
      <w:tr w:rsidR="00C2422A" w:rsidRPr="00124CB4" w:rsidTr="00C2422A">
        <w:trPr>
          <w:trHeight w:val="70"/>
        </w:trPr>
        <w:tc>
          <w:tcPr>
            <w:tcW w:w="2552" w:type="dxa"/>
            <w:vMerge/>
            <w:vAlign w:val="center"/>
          </w:tcPr>
          <w:p w:rsidR="00C2422A" w:rsidRPr="00124CB4" w:rsidRDefault="00C2422A" w:rsidP="00C2422A">
            <w:pPr>
              <w:widowControl/>
              <w:autoSpaceDE/>
              <w:autoSpaceDN/>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C2422A" w:rsidP="00C2422A">
            <w:pPr>
              <w:widowControl/>
              <w:autoSpaceDE/>
              <w:autoSpaceDN/>
              <w:jc w:val="center"/>
              <w:rPr>
                <w:rFonts w:eastAsia="Times New Roman"/>
                <w:b/>
                <w:sz w:val="28"/>
                <w:szCs w:val="28"/>
                <w:lang w:eastAsia="ru-RU"/>
              </w:rPr>
            </w:pPr>
            <w:r w:rsidRPr="00124CB4">
              <w:rPr>
                <w:rFonts w:eastAsia="Times New Roman"/>
                <w:b/>
                <w:sz w:val="28"/>
                <w:szCs w:val="28"/>
                <w:lang w:eastAsia="ru-RU"/>
              </w:rPr>
              <w:t>Семестр</w:t>
            </w:r>
          </w:p>
        </w:tc>
      </w:tr>
      <w:tr w:rsidR="00C2422A" w:rsidRPr="00124CB4" w:rsidTr="00C2422A">
        <w:trPr>
          <w:trHeight w:val="323"/>
        </w:trPr>
        <w:tc>
          <w:tcPr>
            <w:tcW w:w="2552" w:type="dxa"/>
            <w:vMerge/>
            <w:vAlign w:val="center"/>
          </w:tcPr>
          <w:p w:rsidR="00C2422A" w:rsidRPr="00124CB4" w:rsidRDefault="00C2422A" w:rsidP="00C2422A">
            <w:pPr>
              <w:widowControl/>
              <w:autoSpaceDE/>
              <w:autoSpaceDN/>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EB0881" w:rsidP="00C2422A">
            <w:pPr>
              <w:widowControl/>
              <w:autoSpaceDE/>
              <w:autoSpaceDN/>
              <w:jc w:val="center"/>
              <w:rPr>
                <w:rFonts w:eastAsia="Times New Roman"/>
                <w:sz w:val="28"/>
                <w:szCs w:val="28"/>
                <w:lang w:eastAsia="ru-RU"/>
              </w:rPr>
            </w:pPr>
            <w:r>
              <w:rPr>
                <w:rFonts w:eastAsia="Times New Roman"/>
                <w:sz w:val="28"/>
                <w:szCs w:val="28"/>
                <w:lang w:val="ru-RU" w:eastAsia="ru-RU"/>
              </w:rPr>
              <w:t>5</w:t>
            </w:r>
            <w:r w:rsidR="00C2422A" w:rsidRPr="00124CB4">
              <w:rPr>
                <w:rFonts w:eastAsia="Times New Roman"/>
                <w:sz w:val="28"/>
                <w:szCs w:val="28"/>
                <w:lang w:eastAsia="ru-RU"/>
              </w:rPr>
              <w:t>-й</w:t>
            </w:r>
          </w:p>
        </w:tc>
      </w:tr>
      <w:tr w:rsidR="00C2422A" w:rsidRPr="00124CB4" w:rsidTr="00C2422A">
        <w:trPr>
          <w:trHeight w:val="322"/>
        </w:trPr>
        <w:tc>
          <w:tcPr>
            <w:tcW w:w="2552" w:type="dxa"/>
            <w:vMerge/>
            <w:vAlign w:val="center"/>
          </w:tcPr>
          <w:p w:rsidR="00C2422A" w:rsidRPr="00124CB4" w:rsidRDefault="00C2422A" w:rsidP="00C2422A">
            <w:pPr>
              <w:widowControl/>
              <w:autoSpaceDE/>
              <w:autoSpaceDN/>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C2422A" w:rsidP="00C2422A">
            <w:pPr>
              <w:widowControl/>
              <w:autoSpaceDE/>
              <w:autoSpaceDN/>
              <w:jc w:val="center"/>
              <w:rPr>
                <w:rFonts w:eastAsia="Times New Roman"/>
                <w:b/>
                <w:sz w:val="28"/>
                <w:szCs w:val="28"/>
                <w:lang w:eastAsia="ru-RU"/>
              </w:rPr>
            </w:pPr>
            <w:r w:rsidRPr="00124CB4">
              <w:rPr>
                <w:rFonts w:eastAsia="Times New Roman"/>
                <w:b/>
                <w:sz w:val="28"/>
                <w:szCs w:val="28"/>
                <w:lang w:eastAsia="ru-RU"/>
              </w:rPr>
              <w:t>Лекції</w:t>
            </w:r>
          </w:p>
        </w:tc>
      </w:tr>
      <w:tr w:rsidR="00C2422A" w:rsidRPr="00124CB4" w:rsidTr="00C2422A">
        <w:trPr>
          <w:trHeight w:val="320"/>
        </w:trPr>
        <w:tc>
          <w:tcPr>
            <w:tcW w:w="2552" w:type="dxa"/>
            <w:vMerge w:val="restart"/>
            <w:vAlign w:val="center"/>
          </w:tcPr>
          <w:p w:rsidR="00C2422A" w:rsidRPr="00124CB4" w:rsidRDefault="00C2422A" w:rsidP="00C2422A">
            <w:pPr>
              <w:widowControl/>
              <w:autoSpaceDE/>
              <w:autoSpaceDN/>
              <w:rPr>
                <w:rFonts w:eastAsia="Times New Roman"/>
                <w:sz w:val="28"/>
                <w:szCs w:val="28"/>
                <w:lang w:eastAsia="ru-RU"/>
              </w:rPr>
            </w:pPr>
            <w:r w:rsidRPr="00124CB4">
              <w:rPr>
                <w:rFonts w:eastAsia="Times New Roman"/>
                <w:sz w:val="28"/>
                <w:szCs w:val="28"/>
                <w:lang w:eastAsia="ru-RU"/>
              </w:rPr>
              <w:lastRenderedPageBreak/>
              <w:t>Годин навчання:</w:t>
            </w:r>
          </w:p>
          <w:p w:rsidR="00C2422A" w:rsidRPr="00124CB4" w:rsidRDefault="00C2422A" w:rsidP="00C2422A">
            <w:pPr>
              <w:widowControl/>
              <w:autoSpaceDE/>
              <w:autoSpaceDN/>
              <w:rPr>
                <w:rFonts w:eastAsia="Times New Roman"/>
                <w:sz w:val="28"/>
                <w:szCs w:val="28"/>
                <w:lang w:eastAsia="ru-RU"/>
              </w:rPr>
            </w:pPr>
            <w:r>
              <w:rPr>
                <w:rFonts w:eastAsia="Times New Roman"/>
                <w:sz w:val="28"/>
                <w:szCs w:val="28"/>
                <w:lang w:eastAsia="ru-RU"/>
              </w:rPr>
              <w:t>аудиторних –  46</w:t>
            </w:r>
          </w:p>
          <w:p w:rsidR="00C2422A" w:rsidRPr="00124CB4" w:rsidRDefault="00C2422A" w:rsidP="00C2422A">
            <w:pPr>
              <w:widowControl/>
              <w:autoSpaceDE/>
              <w:autoSpaceDN/>
              <w:rPr>
                <w:rFonts w:eastAsia="Times New Roman"/>
                <w:sz w:val="28"/>
                <w:szCs w:val="28"/>
                <w:lang w:eastAsia="ru-RU"/>
              </w:rPr>
            </w:pPr>
            <w:r>
              <w:rPr>
                <w:rFonts w:eastAsia="Times New Roman"/>
                <w:sz w:val="28"/>
                <w:szCs w:val="28"/>
                <w:lang w:eastAsia="ru-RU"/>
              </w:rPr>
              <w:t>самостійної роботи здобувача</w:t>
            </w:r>
            <w:r w:rsidRPr="00124CB4">
              <w:rPr>
                <w:rFonts w:eastAsia="Times New Roman"/>
                <w:sz w:val="28"/>
                <w:szCs w:val="28"/>
                <w:lang w:eastAsia="ru-RU"/>
              </w:rPr>
              <w:t xml:space="preserve"> - </w:t>
            </w:r>
            <w:r>
              <w:rPr>
                <w:rFonts w:eastAsia="Times New Roman"/>
                <w:sz w:val="28"/>
                <w:szCs w:val="28"/>
                <w:lang w:eastAsia="ru-RU"/>
              </w:rPr>
              <w:t>74</w:t>
            </w:r>
          </w:p>
        </w:tc>
        <w:tc>
          <w:tcPr>
            <w:tcW w:w="3827" w:type="dxa"/>
            <w:vMerge w:val="restart"/>
            <w:vAlign w:val="center"/>
          </w:tcPr>
          <w:p w:rsidR="00C2422A" w:rsidRPr="00124CB4" w:rsidRDefault="00C2422A" w:rsidP="00C2422A">
            <w:pPr>
              <w:widowControl/>
              <w:autoSpaceDE/>
              <w:autoSpaceDN/>
              <w:jc w:val="center"/>
              <w:rPr>
                <w:rFonts w:eastAsia="Times New Roman"/>
                <w:sz w:val="28"/>
                <w:szCs w:val="28"/>
                <w:lang w:eastAsia="ru-RU"/>
              </w:rPr>
            </w:pPr>
            <w:proofErr w:type="spellStart"/>
            <w:r w:rsidRPr="00124CB4">
              <w:rPr>
                <w:rFonts w:eastAsia="Times New Roman"/>
                <w:sz w:val="28"/>
                <w:szCs w:val="28"/>
                <w:lang w:eastAsia="ru-RU"/>
              </w:rPr>
              <w:t>Освітньо-</w:t>
            </w:r>
            <w:proofErr w:type="spellEnd"/>
          </w:p>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sz w:val="28"/>
                <w:szCs w:val="28"/>
                <w:lang w:eastAsia="ru-RU"/>
              </w:rPr>
              <w:t>кваліфікаційний рівень:</w:t>
            </w:r>
          </w:p>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sz w:val="28"/>
                <w:szCs w:val="28"/>
                <w:lang w:eastAsia="ru-RU"/>
              </w:rPr>
              <w:t>магістр</w:t>
            </w:r>
          </w:p>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C2422A" w:rsidP="00C2422A">
            <w:pPr>
              <w:widowControl/>
              <w:autoSpaceDE/>
              <w:autoSpaceDN/>
              <w:jc w:val="center"/>
              <w:rPr>
                <w:rFonts w:eastAsia="Times New Roman"/>
                <w:sz w:val="28"/>
                <w:szCs w:val="28"/>
                <w:lang w:eastAsia="ru-RU"/>
              </w:rPr>
            </w:pPr>
            <w:r>
              <w:rPr>
                <w:rFonts w:eastAsia="Times New Roman"/>
                <w:sz w:val="28"/>
                <w:szCs w:val="28"/>
                <w:lang w:eastAsia="ru-RU"/>
              </w:rPr>
              <w:t>20</w:t>
            </w:r>
            <w:r w:rsidRPr="00124CB4">
              <w:rPr>
                <w:rFonts w:eastAsia="Times New Roman"/>
                <w:sz w:val="28"/>
                <w:szCs w:val="28"/>
                <w:lang w:eastAsia="ru-RU"/>
              </w:rPr>
              <w:t xml:space="preserve"> год.</w:t>
            </w:r>
          </w:p>
        </w:tc>
      </w:tr>
      <w:tr w:rsidR="00C2422A" w:rsidRPr="00124CB4" w:rsidTr="00C2422A">
        <w:trPr>
          <w:trHeight w:val="320"/>
        </w:trPr>
        <w:tc>
          <w:tcPr>
            <w:tcW w:w="2552" w:type="dxa"/>
            <w:vMerge/>
            <w:vAlign w:val="center"/>
          </w:tcPr>
          <w:p w:rsidR="00C2422A" w:rsidRPr="00124CB4" w:rsidRDefault="00C2422A" w:rsidP="00C2422A">
            <w:pPr>
              <w:widowControl/>
              <w:autoSpaceDE/>
              <w:autoSpaceDN/>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C2422A" w:rsidP="00C2422A">
            <w:pPr>
              <w:widowControl/>
              <w:autoSpaceDE/>
              <w:autoSpaceDN/>
              <w:jc w:val="center"/>
              <w:rPr>
                <w:rFonts w:eastAsia="Times New Roman"/>
                <w:b/>
                <w:sz w:val="28"/>
                <w:szCs w:val="28"/>
                <w:lang w:eastAsia="ru-RU"/>
              </w:rPr>
            </w:pPr>
            <w:r w:rsidRPr="00124CB4">
              <w:rPr>
                <w:rFonts w:eastAsia="Times New Roman"/>
                <w:b/>
                <w:sz w:val="28"/>
                <w:szCs w:val="28"/>
                <w:lang w:eastAsia="ru-RU"/>
              </w:rPr>
              <w:t>Практичні, семінарські</w:t>
            </w:r>
          </w:p>
        </w:tc>
      </w:tr>
      <w:tr w:rsidR="00C2422A" w:rsidRPr="00124CB4" w:rsidTr="00C2422A">
        <w:trPr>
          <w:trHeight w:val="606"/>
        </w:trPr>
        <w:tc>
          <w:tcPr>
            <w:tcW w:w="2552" w:type="dxa"/>
            <w:vMerge/>
            <w:vAlign w:val="center"/>
          </w:tcPr>
          <w:p w:rsidR="00C2422A" w:rsidRPr="00124CB4" w:rsidRDefault="00C2422A" w:rsidP="00C2422A">
            <w:pPr>
              <w:widowControl/>
              <w:autoSpaceDE/>
              <w:autoSpaceDN/>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C2422A" w:rsidP="00C2422A">
            <w:pPr>
              <w:widowControl/>
              <w:autoSpaceDE/>
              <w:autoSpaceDN/>
              <w:jc w:val="center"/>
              <w:rPr>
                <w:rFonts w:eastAsia="Times New Roman"/>
                <w:sz w:val="28"/>
                <w:szCs w:val="28"/>
                <w:lang w:eastAsia="ru-RU"/>
              </w:rPr>
            </w:pPr>
            <w:r>
              <w:rPr>
                <w:rFonts w:eastAsia="Times New Roman"/>
                <w:sz w:val="28"/>
                <w:szCs w:val="28"/>
                <w:lang w:eastAsia="ru-RU"/>
              </w:rPr>
              <w:t>26</w:t>
            </w:r>
            <w:r w:rsidRPr="00124CB4">
              <w:rPr>
                <w:rFonts w:eastAsia="Times New Roman"/>
                <w:sz w:val="28"/>
                <w:szCs w:val="28"/>
                <w:lang w:eastAsia="ru-RU"/>
              </w:rPr>
              <w:t xml:space="preserve"> год.</w:t>
            </w:r>
          </w:p>
        </w:tc>
      </w:tr>
      <w:tr w:rsidR="00C2422A" w:rsidRPr="00124CB4" w:rsidTr="00C2422A">
        <w:trPr>
          <w:trHeight w:val="138"/>
        </w:trPr>
        <w:tc>
          <w:tcPr>
            <w:tcW w:w="2552"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C2422A" w:rsidP="00C2422A">
            <w:pPr>
              <w:widowControl/>
              <w:autoSpaceDE/>
              <w:autoSpaceDN/>
              <w:jc w:val="center"/>
              <w:rPr>
                <w:rFonts w:eastAsia="Times New Roman"/>
                <w:b/>
                <w:sz w:val="28"/>
                <w:szCs w:val="28"/>
                <w:lang w:eastAsia="ru-RU"/>
              </w:rPr>
            </w:pPr>
            <w:r w:rsidRPr="00124CB4">
              <w:rPr>
                <w:rFonts w:eastAsia="Times New Roman"/>
                <w:b/>
                <w:sz w:val="28"/>
                <w:szCs w:val="28"/>
                <w:lang w:eastAsia="ru-RU"/>
              </w:rPr>
              <w:t>Самостійна робота</w:t>
            </w:r>
          </w:p>
        </w:tc>
      </w:tr>
      <w:tr w:rsidR="00C2422A" w:rsidRPr="00124CB4" w:rsidTr="00C2422A">
        <w:trPr>
          <w:trHeight w:val="138"/>
        </w:trPr>
        <w:tc>
          <w:tcPr>
            <w:tcW w:w="2552"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C2422A" w:rsidP="00C2422A">
            <w:pPr>
              <w:widowControl/>
              <w:autoSpaceDE/>
              <w:autoSpaceDN/>
              <w:jc w:val="center"/>
              <w:rPr>
                <w:rFonts w:eastAsia="Times New Roman"/>
                <w:sz w:val="28"/>
                <w:szCs w:val="28"/>
                <w:lang w:eastAsia="ru-RU"/>
              </w:rPr>
            </w:pPr>
            <w:r>
              <w:rPr>
                <w:rFonts w:eastAsia="Times New Roman"/>
                <w:sz w:val="28"/>
                <w:szCs w:val="28"/>
                <w:lang w:eastAsia="ru-RU"/>
              </w:rPr>
              <w:t>74</w:t>
            </w:r>
            <w:r w:rsidRPr="00124CB4">
              <w:rPr>
                <w:rFonts w:eastAsia="Times New Roman"/>
                <w:sz w:val="28"/>
                <w:szCs w:val="28"/>
                <w:lang w:eastAsia="ru-RU"/>
              </w:rPr>
              <w:t xml:space="preserve"> год.</w:t>
            </w:r>
          </w:p>
        </w:tc>
      </w:tr>
      <w:tr w:rsidR="00C2422A" w:rsidRPr="00124CB4" w:rsidTr="00C2422A">
        <w:trPr>
          <w:trHeight w:val="138"/>
        </w:trPr>
        <w:tc>
          <w:tcPr>
            <w:tcW w:w="2552"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b/>
                <w:sz w:val="28"/>
                <w:szCs w:val="28"/>
                <w:lang w:eastAsia="ru-RU"/>
              </w:rPr>
              <w:t xml:space="preserve">Індивідуальні завдання: </w:t>
            </w:r>
            <w:r w:rsidRPr="00124CB4">
              <w:rPr>
                <w:rFonts w:eastAsia="Times New Roman"/>
                <w:sz w:val="28"/>
                <w:szCs w:val="28"/>
                <w:lang w:eastAsia="ru-RU"/>
              </w:rPr>
              <w:t>год.</w:t>
            </w:r>
          </w:p>
        </w:tc>
      </w:tr>
      <w:tr w:rsidR="00C2422A" w:rsidRPr="00124CB4" w:rsidTr="00C2422A">
        <w:trPr>
          <w:trHeight w:val="138"/>
        </w:trPr>
        <w:tc>
          <w:tcPr>
            <w:tcW w:w="2552"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C2422A" w:rsidP="00C2422A">
            <w:pPr>
              <w:widowControl/>
              <w:autoSpaceDE/>
              <w:autoSpaceDN/>
              <w:jc w:val="center"/>
              <w:rPr>
                <w:rFonts w:eastAsia="Times New Roman"/>
                <w:i/>
                <w:sz w:val="28"/>
                <w:szCs w:val="28"/>
                <w:lang w:eastAsia="ru-RU"/>
              </w:rPr>
            </w:pPr>
            <w:r w:rsidRPr="00124CB4">
              <w:rPr>
                <w:rFonts w:eastAsia="Times New Roman"/>
                <w:sz w:val="28"/>
                <w:szCs w:val="28"/>
                <w:lang w:eastAsia="ru-RU"/>
              </w:rPr>
              <w:t>Вид контролю: залік</w:t>
            </w:r>
          </w:p>
        </w:tc>
      </w:tr>
    </w:tbl>
    <w:p w:rsidR="00C2422A" w:rsidRPr="000D0BAA" w:rsidRDefault="00C2422A" w:rsidP="00515ACC">
      <w:pPr>
        <w:widowControl/>
        <w:suppressAutoHyphens/>
        <w:autoSpaceDE/>
        <w:autoSpaceDN/>
        <w:rPr>
          <w:rFonts w:eastAsia="Times New Roman"/>
          <w:sz w:val="28"/>
          <w:szCs w:val="28"/>
          <w:lang w:eastAsia="ar-SA"/>
        </w:rPr>
      </w:pPr>
    </w:p>
    <w:p w:rsidR="00C2422A" w:rsidRPr="00585BCB" w:rsidRDefault="00C2422A" w:rsidP="00C2422A">
      <w:pPr>
        <w:ind w:firstLine="680"/>
        <w:jc w:val="both"/>
        <w:rPr>
          <w:b/>
          <w:sz w:val="24"/>
          <w:szCs w:val="24"/>
        </w:rPr>
      </w:pPr>
      <w:r w:rsidRPr="00585BCB">
        <w:rPr>
          <w:rFonts w:eastAsia="Times New Roman"/>
          <w:sz w:val="24"/>
          <w:szCs w:val="24"/>
          <w:lang w:eastAsia="ru-RU"/>
        </w:rPr>
        <w:t>2</w:t>
      </w:r>
      <w:r w:rsidRPr="00585BCB">
        <w:rPr>
          <w:rFonts w:eastAsia="Times New Roman"/>
          <w:sz w:val="24"/>
          <w:szCs w:val="24"/>
          <w:u w:val="single"/>
          <w:lang w:eastAsia="ru-RU"/>
        </w:rPr>
        <w:t xml:space="preserve">. Мета дисципліни. </w:t>
      </w:r>
      <w:r w:rsidRPr="00585BCB">
        <w:rPr>
          <w:sz w:val="24"/>
          <w:szCs w:val="24"/>
        </w:rPr>
        <w:t xml:space="preserve">Отримання інформації про походження, формування і розвиток медицини  в різні історичні періоди. Завдання вивчення дисципліни: визначати періоди накопичення знань і практик надання медичної допомоги в різні історичні періоди, конкретизуються відповідно спеціальності і випливають із поставленої мети і виражаються у вигляді переліку загальних та фахових </w:t>
      </w:r>
      <w:proofErr w:type="spellStart"/>
      <w:r w:rsidRPr="00585BCB">
        <w:rPr>
          <w:sz w:val="24"/>
          <w:szCs w:val="24"/>
        </w:rPr>
        <w:t>компетентностей</w:t>
      </w:r>
      <w:proofErr w:type="spellEnd"/>
      <w:r w:rsidRPr="00585BCB">
        <w:rPr>
          <w:sz w:val="24"/>
          <w:szCs w:val="24"/>
        </w:rPr>
        <w:t>.</w:t>
      </w:r>
      <w:r w:rsidRPr="00585BCB">
        <w:rPr>
          <w:b/>
          <w:sz w:val="24"/>
          <w:szCs w:val="24"/>
        </w:rPr>
        <w:t xml:space="preserve"> </w:t>
      </w:r>
      <w:r w:rsidRPr="00585BCB">
        <w:rPr>
          <w:sz w:val="24"/>
          <w:szCs w:val="24"/>
        </w:rPr>
        <w:t>Зокрема, здобувачі</w:t>
      </w:r>
      <w:r w:rsidRPr="00585BCB">
        <w:rPr>
          <w:b/>
          <w:sz w:val="24"/>
          <w:szCs w:val="24"/>
        </w:rPr>
        <w:t xml:space="preserve"> </w:t>
      </w:r>
      <w:r w:rsidRPr="00585BCB">
        <w:rPr>
          <w:sz w:val="24"/>
          <w:szCs w:val="24"/>
        </w:rPr>
        <w:t>мають знати:</w:t>
      </w:r>
    </w:p>
    <w:p w:rsidR="00C2422A" w:rsidRPr="00585BCB" w:rsidRDefault="00C2422A" w:rsidP="00C2422A">
      <w:pPr>
        <w:ind w:firstLine="540"/>
        <w:jc w:val="both"/>
        <w:rPr>
          <w:rFonts w:eastAsia="Times New Roman"/>
          <w:bCs/>
          <w:sz w:val="24"/>
          <w:szCs w:val="24"/>
          <w:lang w:eastAsia="ru-RU"/>
        </w:rPr>
      </w:pPr>
      <w:r w:rsidRPr="00585BCB">
        <w:rPr>
          <w:rFonts w:eastAsia="Times New Roman"/>
          <w:bCs/>
          <w:sz w:val="24"/>
          <w:szCs w:val="24"/>
          <w:lang w:eastAsia="ru-RU"/>
        </w:rPr>
        <w:t xml:space="preserve">-основні теоретичні поняття дисципліни; </w:t>
      </w:r>
    </w:p>
    <w:p w:rsidR="00C2422A" w:rsidRPr="00585BCB" w:rsidRDefault="00C2422A" w:rsidP="00C2422A">
      <w:pPr>
        <w:ind w:firstLine="540"/>
        <w:jc w:val="both"/>
        <w:rPr>
          <w:rFonts w:eastAsia="Times New Roman"/>
          <w:bCs/>
          <w:sz w:val="24"/>
          <w:szCs w:val="24"/>
          <w:lang w:eastAsia="ru-RU"/>
        </w:rPr>
      </w:pPr>
      <w:r w:rsidRPr="00585BCB">
        <w:rPr>
          <w:rFonts w:eastAsia="Times New Roman"/>
          <w:bCs/>
          <w:sz w:val="24"/>
          <w:szCs w:val="24"/>
          <w:lang w:eastAsia="ru-RU"/>
        </w:rPr>
        <w:t xml:space="preserve">-джерела вивчення історії медицини; </w:t>
      </w:r>
    </w:p>
    <w:p w:rsidR="00C2422A" w:rsidRPr="00585BCB" w:rsidRDefault="00C2422A" w:rsidP="00C2422A">
      <w:pPr>
        <w:ind w:firstLine="540"/>
        <w:jc w:val="both"/>
        <w:rPr>
          <w:rFonts w:eastAsia="Times New Roman"/>
          <w:bCs/>
          <w:sz w:val="24"/>
          <w:szCs w:val="24"/>
          <w:lang w:eastAsia="ru-RU"/>
        </w:rPr>
      </w:pPr>
      <w:r w:rsidRPr="00585BCB">
        <w:rPr>
          <w:rFonts w:eastAsia="Times New Roman"/>
          <w:bCs/>
          <w:sz w:val="24"/>
          <w:szCs w:val="24"/>
          <w:lang w:eastAsia="ru-RU"/>
        </w:rPr>
        <w:t xml:space="preserve">-поняття хвороби та практики лікування в різні історичні епохи та у представників різних культур; </w:t>
      </w:r>
    </w:p>
    <w:p w:rsidR="00C2422A" w:rsidRPr="00585BCB" w:rsidRDefault="00C2422A" w:rsidP="00C2422A">
      <w:pPr>
        <w:ind w:firstLine="540"/>
        <w:jc w:val="both"/>
        <w:rPr>
          <w:rFonts w:eastAsia="Times New Roman"/>
          <w:bCs/>
          <w:sz w:val="24"/>
          <w:szCs w:val="24"/>
          <w:lang w:eastAsia="ru-RU"/>
        </w:rPr>
      </w:pPr>
      <w:r w:rsidRPr="00585BCB">
        <w:rPr>
          <w:rFonts w:eastAsia="Times New Roman"/>
          <w:bCs/>
          <w:sz w:val="24"/>
          <w:szCs w:val="24"/>
          <w:lang w:eastAsia="ru-RU"/>
        </w:rPr>
        <w:t xml:space="preserve">-вивчення поглядів на стан здоров’я, причини захворювань, засоби профілактики, лікування в залежності від світогляду та умов життя у відповідні стадії розвитку людства; </w:t>
      </w:r>
    </w:p>
    <w:p w:rsidR="00C2422A" w:rsidRPr="00585BCB" w:rsidRDefault="00C2422A" w:rsidP="00C2422A">
      <w:pPr>
        <w:ind w:firstLine="540"/>
        <w:jc w:val="both"/>
        <w:rPr>
          <w:rFonts w:eastAsia="Times New Roman"/>
          <w:bCs/>
          <w:sz w:val="24"/>
          <w:szCs w:val="24"/>
          <w:lang w:eastAsia="ru-RU"/>
        </w:rPr>
      </w:pPr>
      <w:r w:rsidRPr="00585BCB">
        <w:rPr>
          <w:rFonts w:eastAsia="Times New Roman"/>
          <w:bCs/>
          <w:sz w:val="24"/>
          <w:szCs w:val="24"/>
          <w:lang w:eastAsia="ru-RU"/>
        </w:rPr>
        <w:t xml:space="preserve">-визначення та обґрунтування засобів лікування в залежності від стану наук та науково-технічного прогресу; </w:t>
      </w:r>
    </w:p>
    <w:p w:rsidR="00C2422A" w:rsidRPr="00585BCB" w:rsidRDefault="00C2422A" w:rsidP="00C2422A">
      <w:pPr>
        <w:ind w:left="540"/>
        <w:jc w:val="both"/>
        <w:rPr>
          <w:rFonts w:eastAsia="Times New Roman"/>
          <w:bCs/>
          <w:sz w:val="24"/>
          <w:szCs w:val="24"/>
          <w:lang w:eastAsia="ru-RU"/>
        </w:rPr>
      </w:pPr>
      <w:r w:rsidRPr="00585BCB">
        <w:rPr>
          <w:rFonts w:eastAsia="Times New Roman"/>
          <w:bCs/>
          <w:sz w:val="24"/>
          <w:szCs w:val="24"/>
          <w:lang w:eastAsia="ru-RU"/>
        </w:rPr>
        <w:t xml:space="preserve">-внесок у світову скарбницю медицини видатних вчених, лікарів; </w:t>
      </w:r>
    </w:p>
    <w:p w:rsidR="00C2422A" w:rsidRPr="00585BCB" w:rsidRDefault="00C2422A" w:rsidP="00C2422A">
      <w:pPr>
        <w:ind w:left="540"/>
        <w:jc w:val="both"/>
        <w:rPr>
          <w:rFonts w:eastAsia="Times New Roman"/>
          <w:bCs/>
          <w:sz w:val="24"/>
          <w:szCs w:val="24"/>
          <w:lang w:eastAsia="ru-RU"/>
        </w:rPr>
      </w:pPr>
      <w:r w:rsidRPr="00585BCB">
        <w:rPr>
          <w:rFonts w:eastAsia="Times New Roman"/>
          <w:bCs/>
          <w:sz w:val="24"/>
          <w:szCs w:val="24"/>
          <w:lang w:eastAsia="ru-RU"/>
        </w:rPr>
        <w:t xml:space="preserve"> -знайомство з основними джерелами з історії медицини; знання специфіки та особливостей розвитку медицини України у різні історичні періоди.</w:t>
      </w:r>
    </w:p>
    <w:p w:rsidR="00C2422A" w:rsidRPr="00585BCB" w:rsidRDefault="00C2422A" w:rsidP="00C2422A">
      <w:pPr>
        <w:widowControl/>
        <w:autoSpaceDE/>
        <w:autoSpaceDN/>
        <w:ind w:firstLine="709"/>
        <w:jc w:val="both"/>
        <w:rPr>
          <w:rFonts w:eastAsia="Times New Roman"/>
          <w:sz w:val="24"/>
          <w:szCs w:val="24"/>
          <w:lang w:eastAsia="ru-RU"/>
        </w:rPr>
      </w:pPr>
      <w:r w:rsidRPr="00585BCB">
        <w:rPr>
          <w:rFonts w:eastAsia="Times New Roman"/>
          <w:sz w:val="24"/>
          <w:szCs w:val="24"/>
          <w:lang w:eastAsia="ru-RU"/>
        </w:rPr>
        <w:t xml:space="preserve">Згідно з вимогами стандарту та освітньо-професійної програми дисципліна забезпечує набуття студентами </w:t>
      </w:r>
      <w:proofErr w:type="spellStart"/>
      <w:r w:rsidRPr="00585BCB">
        <w:rPr>
          <w:rFonts w:eastAsia="Times New Roman"/>
          <w:b/>
          <w:bCs/>
          <w:i/>
          <w:iCs/>
          <w:sz w:val="24"/>
          <w:szCs w:val="24"/>
          <w:lang w:eastAsia="ru-RU"/>
        </w:rPr>
        <w:t>компетентностей</w:t>
      </w:r>
      <w:proofErr w:type="spellEnd"/>
      <w:r w:rsidRPr="00585BCB">
        <w:rPr>
          <w:rFonts w:eastAsia="Times New Roman"/>
          <w:b/>
          <w:bCs/>
          <w:sz w:val="24"/>
          <w:szCs w:val="24"/>
          <w:lang w:eastAsia="ru-RU"/>
        </w:rPr>
        <w:t>:</w:t>
      </w:r>
      <w:r w:rsidRPr="00585BCB">
        <w:rPr>
          <w:rFonts w:eastAsia="Times New Roman"/>
          <w:sz w:val="24"/>
          <w:szCs w:val="24"/>
          <w:lang w:eastAsia="ru-RU"/>
        </w:rPr>
        <w:t xml:space="preserve"> </w:t>
      </w:r>
    </w:p>
    <w:p w:rsidR="00C2422A" w:rsidRPr="00585BCB" w:rsidRDefault="00C2422A" w:rsidP="00C2422A">
      <w:pPr>
        <w:widowControl/>
        <w:numPr>
          <w:ilvl w:val="0"/>
          <w:numId w:val="5"/>
        </w:numPr>
        <w:tabs>
          <w:tab w:val="left" w:pos="1134"/>
        </w:tabs>
        <w:autoSpaceDE/>
        <w:autoSpaceDN/>
        <w:ind w:left="0" w:firstLine="709"/>
        <w:jc w:val="both"/>
        <w:rPr>
          <w:rFonts w:eastAsia="Times New Roman"/>
          <w:b/>
          <w:bCs/>
          <w:i/>
          <w:iCs/>
          <w:sz w:val="24"/>
          <w:szCs w:val="24"/>
          <w:lang w:eastAsia="ru-RU"/>
        </w:rPr>
      </w:pPr>
      <w:r w:rsidRPr="00585BCB">
        <w:rPr>
          <w:rFonts w:eastAsia="Times New Roman"/>
          <w:i/>
          <w:iCs/>
          <w:sz w:val="24"/>
          <w:szCs w:val="24"/>
          <w:lang w:eastAsia="ru-RU"/>
        </w:rPr>
        <w:t>інтегральна</w:t>
      </w:r>
      <w:r w:rsidRPr="00585BCB">
        <w:rPr>
          <w:rFonts w:eastAsia="Times New Roman"/>
          <w:b/>
          <w:bCs/>
          <w:i/>
          <w:iCs/>
          <w:sz w:val="24"/>
          <w:szCs w:val="24"/>
          <w:lang w:eastAsia="ru-RU"/>
        </w:rPr>
        <w:t>:</w:t>
      </w:r>
    </w:p>
    <w:p w:rsidR="00C2422A" w:rsidRPr="00585BCB" w:rsidRDefault="00C2422A" w:rsidP="00C2422A">
      <w:pPr>
        <w:widowControl/>
        <w:autoSpaceDE/>
        <w:autoSpaceDN/>
        <w:ind w:firstLine="709"/>
        <w:jc w:val="both"/>
        <w:rPr>
          <w:rFonts w:eastAsia="Times New Roman"/>
          <w:sz w:val="24"/>
          <w:szCs w:val="24"/>
          <w:lang w:eastAsia="ru-RU"/>
        </w:rPr>
      </w:pPr>
      <w:r w:rsidRPr="00585BCB">
        <w:rPr>
          <w:rFonts w:eastAsia="Times New Roman"/>
          <w:sz w:val="24"/>
          <w:szCs w:val="24"/>
          <w:lang w:eastAsia="ru-RU"/>
        </w:rPr>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rsidR="00C2422A" w:rsidRPr="00585BCB" w:rsidRDefault="00C2422A" w:rsidP="00C2422A">
      <w:pPr>
        <w:widowControl/>
        <w:numPr>
          <w:ilvl w:val="0"/>
          <w:numId w:val="5"/>
        </w:numPr>
        <w:tabs>
          <w:tab w:val="left" w:pos="1134"/>
        </w:tabs>
        <w:autoSpaceDE/>
        <w:autoSpaceDN/>
        <w:ind w:left="0" w:firstLine="709"/>
        <w:rPr>
          <w:rFonts w:eastAsia="Times New Roman"/>
          <w:b/>
          <w:bCs/>
          <w:i/>
          <w:iCs/>
          <w:sz w:val="24"/>
          <w:szCs w:val="24"/>
          <w:lang w:eastAsia="ru-RU"/>
        </w:rPr>
      </w:pPr>
      <w:r w:rsidRPr="00585BCB">
        <w:rPr>
          <w:rFonts w:eastAsia="Times New Roman"/>
          <w:i/>
          <w:iCs/>
          <w:sz w:val="24"/>
          <w:szCs w:val="24"/>
          <w:lang w:eastAsia="ru-RU"/>
        </w:rPr>
        <w:t>загальні</w:t>
      </w:r>
      <w:r w:rsidRPr="00585BCB">
        <w:rPr>
          <w:rFonts w:eastAsia="Times New Roman"/>
          <w:b/>
          <w:bCs/>
          <w:i/>
          <w:iCs/>
          <w:sz w:val="24"/>
          <w:szCs w:val="24"/>
          <w:lang w:eastAsia="ru-RU"/>
        </w:rPr>
        <w:t>:</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до абстрактного мислення, аналізу та синтезу;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застосовувати знання у практичних ситуаціях;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здатність спілкуватися державною мовою як усно, так і письмово;</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навички використання інформаційних і комунікаційних технологій;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проведення досліджень на відповідному рівні;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вчитися і оволодівати сучасними знаннями;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здатність до пошуку, оброблення та аналізу інформації з різних джерел;</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працювати в міжнародному контексті;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бути критичним і самокритичним;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приймати обґрунтовані рішення;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розробляти та управляти проектами;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діяти соціально-відповідально та свідомо;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w:t>
      </w:r>
      <w:r w:rsidRPr="00585BCB">
        <w:rPr>
          <w:rFonts w:eastAsia="Times New Roman"/>
          <w:bCs/>
          <w:iCs/>
          <w:sz w:val="24"/>
          <w:szCs w:val="24"/>
          <w:lang w:eastAsia="ru-RU"/>
        </w:rPr>
        <w:lastRenderedPageBreak/>
        <w:t xml:space="preserve">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діяти на основі етичних міркувань (мотивів);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здатність усвідомлювати рівні можливості та гендерні проблеми</w:t>
      </w:r>
    </w:p>
    <w:p w:rsidR="00C2422A" w:rsidRPr="00585BCB" w:rsidRDefault="00C2422A" w:rsidP="00C2422A">
      <w:pPr>
        <w:widowControl/>
        <w:numPr>
          <w:ilvl w:val="0"/>
          <w:numId w:val="5"/>
        </w:numPr>
        <w:tabs>
          <w:tab w:val="left" w:pos="1134"/>
        </w:tabs>
        <w:autoSpaceDE/>
        <w:autoSpaceDN/>
        <w:ind w:left="0" w:firstLine="709"/>
        <w:rPr>
          <w:rFonts w:eastAsia="Times New Roman"/>
          <w:i/>
          <w:iCs/>
          <w:sz w:val="24"/>
          <w:szCs w:val="24"/>
          <w:lang w:eastAsia="ru-RU"/>
        </w:rPr>
      </w:pPr>
      <w:r w:rsidRPr="00585BCB">
        <w:rPr>
          <w:rFonts w:eastAsia="Times New Roman"/>
          <w:i/>
          <w:iCs/>
          <w:sz w:val="24"/>
          <w:szCs w:val="24"/>
          <w:lang w:eastAsia="ru-RU"/>
        </w:rPr>
        <w:t>спеціальні (фахові, предметні):</w:t>
      </w:r>
    </w:p>
    <w:p w:rsidR="00C2422A" w:rsidRPr="00585BCB" w:rsidRDefault="00C2422A" w:rsidP="00C2422A">
      <w:pPr>
        <w:widowControl/>
        <w:tabs>
          <w:tab w:val="left" w:pos="1134"/>
        </w:tabs>
        <w:autoSpaceDE/>
        <w:autoSpaceDN/>
        <w:ind w:left="720"/>
        <w:contextualSpacing/>
        <w:jc w:val="both"/>
        <w:rPr>
          <w:rFonts w:eastAsia="Times New Roman"/>
          <w:iCs/>
          <w:sz w:val="24"/>
          <w:szCs w:val="24"/>
          <w:lang w:eastAsia="ru-RU"/>
        </w:rPr>
      </w:pPr>
      <w:r w:rsidRPr="00585BCB">
        <w:rPr>
          <w:rFonts w:eastAsia="Times New Roman"/>
          <w:iCs/>
          <w:sz w:val="24"/>
          <w:szCs w:val="24"/>
          <w:lang w:eastAsia="ru-RU"/>
        </w:rPr>
        <w:t>-</w:t>
      </w:r>
      <w:r w:rsidRPr="00585BCB">
        <w:rPr>
          <w:rFonts w:eastAsia="Times New Roman"/>
          <w:iCs/>
          <w:sz w:val="24"/>
          <w:szCs w:val="24"/>
          <w:lang w:eastAsia="ru-RU"/>
        </w:rPr>
        <w:tab/>
        <w:t xml:space="preserve">здатність оцінювати, інтерпретувати, порівнювати та прогнозувати шляхи розвитку громадського здоров’я; </w:t>
      </w:r>
    </w:p>
    <w:p w:rsidR="00C2422A" w:rsidRPr="00585BCB" w:rsidRDefault="00C2422A" w:rsidP="00C2422A">
      <w:pPr>
        <w:widowControl/>
        <w:tabs>
          <w:tab w:val="left" w:pos="1134"/>
        </w:tabs>
        <w:autoSpaceDE/>
        <w:autoSpaceDN/>
        <w:ind w:left="720"/>
        <w:contextualSpacing/>
        <w:jc w:val="both"/>
        <w:rPr>
          <w:rFonts w:eastAsia="Times New Roman"/>
          <w:iCs/>
          <w:sz w:val="24"/>
          <w:szCs w:val="24"/>
          <w:lang w:eastAsia="ru-RU"/>
        </w:rPr>
      </w:pPr>
      <w:r w:rsidRPr="00585BCB">
        <w:rPr>
          <w:rFonts w:eastAsia="Times New Roman"/>
          <w:iCs/>
          <w:sz w:val="24"/>
          <w:szCs w:val="24"/>
          <w:lang w:eastAsia="ru-RU"/>
        </w:rPr>
        <w:t>-</w:t>
      </w:r>
      <w:r w:rsidRPr="00585BCB">
        <w:rPr>
          <w:rFonts w:eastAsia="Times New Roman"/>
          <w:iCs/>
          <w:sz w:val="24"/>
          <w:szCs w:val="24"/>
          <w:lang w:eastAsia="ru-RU"/>
        </w:rPr>
        <w:tab/>
        <w:t xml:space="preserve">здатність визначати в історичній ретроспективі пріоритети громадського здоров’я в різні історичні епохи; </w:t>
      </w:r>
    </w:p>
    <w:p w:rsidR="00C2422A" w:rsidRPr="00585BCB" w:rsidRDefault="00C2422A" w:rsidP="00C2422A">
      <w:pPr>
        <w:widowControl/>
        <w:tabs>
          <w:tab w:val="left" w:pos="1134"/>
        </w:tabs>
        <w:autoSpaceDE/>
        <w:autoSpaceDN/>
        <w:ind w:left="720"/>
        <w:contextualSpacing/>
        <w:jc w:val="both"/>
        <w:rPr>
          <w:rFonts w:eastAsia="Times New Roman"/>
          <w:iCs/>
          <w:sz w:val="24"/>
          <w:szCs w:val="24"/>
          <w:lang w:eastAsia="ru-RU"/>
        </w:rPr>
      </w:pPr>
      <w:r w:rsidRPr="00585BCB">
        <w:rPr>
          <w:rFonts w:eastAsia="Times New Roman"/>
          <w:iCs/>
          <w:sz w:val="24"/>
          <w:szCs w:val="24"/>
          <w:lang w:eastAsia="ru-RU"/>
        </w:rPr>
        <w:t>-</w:t>
      </w:r>
      <w:r w:rsidRPr="00585BCB">
        <w:rPr>
          <w:rFonts w:eastAsia="Times New Roman"/>
          <w:iCs/>
          <w:sz w:val="24"/>
          <w:szCs w:val="24"/>
          <w:lang w:eastAsia="ru-RU"/>
        </w:rPr>
        <w:tab/>
        <w:t xml:space="preserve">здатність розробляти і пропонувати науково обґрунтовані варіанти стратегій, політик та заходів, заснованих на позитивному історичному досвіді і спрямованих на збереження та зміцнення здоров’я населення, а також оцінювати їх ефективність; </w:t>
      </w:r>
    </w:p>
    <w:p w:rsidR="00C2422A" w:rsidRPr="00585BCB" w:rsidRDefault="00C2422A" w:rsidP="00C2422A">
      <w:pPr>
        <w:widowControl/>
        <w:tabs>
          <w:tab w:val="left" w:pos="1134"/>
        </w:tabs>
        <w:autoSpaceDE/>
        <w:autoSpaceDN/>
        <w:ind w:left="720"/>
        <w:contextualSpacing/>
        <w:jc w:val="both"/>
        <w:rPr>
          <w:rFonts w:eastAsia="Times New Roman"/>
          <w:iCs/>
          <w:sz w:val="24"/>
          <w:szCs w:val="24"/>
          <w:lang w:eastAsia="ru-RU"/>
        </w:rPr>
      </w:pPr>
      <w:r w:rsidRPr="00585BCB">
        <w:rPr>
          <w:rFonts w:eastAsia="Times New Roman"/>
          <w:iCs/>
          <w:sz w:val="24"/>
          <w:szCs w:val="24"/>
          <w:lang w:eastAsia="ru-RU"/>
        </w:rPr>
        <w:t>-</w:t>
      </w:r>
      <w:r w:rsidRPr="00585BCB">
        <w:rPr>
          <w:rFonts w:eastAsia="Times New Roman"/>
          <w:iCs/>
          <w:sz w:val="24"/>
          <w:szCs w:val="24"/>
          <w:lang w:eastAsia="ru-RU"/>
        </w:rPr>
        <w:tab/>
        <w:t>здатність оцінювати важливість і наслідки певних дій у відповідь на надзвичайні ситуації у сфері громадського здоров’я;</w:t>
      </w:r>
    </w:p>
    <w:p w:rsidR="00C2422A" w:rsidRPr="00585BCB" w:rsidRDefault="00C2422A" w:rsidP="00C2422A">
      <w:pPr>
        <w:widowControl/>
        <w:tabs>
          <w:tab w:val="left" w:pos="1134"/>
        </w:tabs>
        <w:autoSpaceDE/>
        <w:autoSpaceDN/>
        <w:ind w:left="720"/>
        <w:contextualSpacing/>
        <w:jc w:val="both"/>
        <w:rPr>
          <w:rFonts w:eastAsia="Times New Roman"/>
          <w:iCs/>
          <w:sz w:val="24"/>
          <w:szCs w:val="24"/>
          <w:lang w:eastAsia="ru-RU"/>
        </w:rPr>
      </w:pPr>
      <w:r w:rsidRPr="00585BCB">
        <w:rPr>
          <w:rFonts w:eastAsia="Times New Roman"/>
          <w:iCs/>
          <w:sz w:val="24"/>
          <w:szCs w:val="24"/>
          <w:lang w:eastAsia="ru-RU"/>
        </w:rPr>
        <w:t>-</w:t>
      </w:r>
      <w:r w:rsidRPr="00585BCB">
        <w:rPr>
          <w:rFonts w:eastAsia="Times New Roman"/>
          <w:iCs/>
          <w:sz w:val="24"/>
          <w:szCs w:val="24"/>
          <w:lang w:eastAsia="ru-RU"/>
        </w:rPr>
        <w:tab/>
        <w:t>здатність використовувати етичні принципи та норми права при плануванні досліджень, збиранні інформації та її використанні;</w:t>
      </w:r>
    </w:p>
    <w:p w:rsidR="00C2422A" w:rsidRPr="00585BCB" w:rsidRDefault="00C2422A" w:rsidP="00C2422A">
      <w:pPr>
        <w:widowControl/>
        <w:tabs>
          <w:tab w:val="left" w:pos="1134"/>
        </w:tabs>
        <w:autoSpaceDE/>
        <w:autoSpaceDN/>
        <w:ind w:left="720"/>
        <w:contextualSpacing/>
        <w:jc w:val="both"/>
        <w:rPr>
          <w:rFonts w:eastAsia="Times New Roman"/>
          <w:iCs/>
          <w:sz w:val="24"/>
          <w:szCs w:val="24"/>
          <w:lang w:eastAsia="ru-RU"/>
        </w:rPr>
      </w:pPr>
      <w:r w:rsidRPr="00585BCB">
        <w:rPr>
          <w:rFonts w:eastAsia="Times New Roman"/>
          <w:iCs/>
          <w:sz w:val="24"/>
          <w:szCs w:val="24"/>
          <w:lang w:eastAsia="ru-RU"/>
        </w:rPr>
        <w:t>-</w:t>
      </w:r>
      <w:r w:rsidRPr="00585BCB">
        <w:rPr>
          <w:rFonts w:eastAsia="Times New Roman"/>
          <w:iCs/>
          <w:sz w:val="24"/>
          <w:szCs w:val="24"/>
          <w:lang w:eastAsia="ru-RU"/>
        </w:rPr>
        <w:tab/>
        <w:t xml:space="preserve">здатність застосовувати різні методики, стратегії та моделі викладання історії медицини; </w:t>
      </w:r>
    </w:p>
    <w:p w:rsidR="00C2422A" w:rsidRPr="00585BCB" w:rsidRDefault="00C2422A" w:rsidP="00C2422A">
      <w:pPr>
        <w:widowControl/>
        <w:tabs>
          <w:tab w:val="left" w:pos="1134"/>
        </w:tabs>
        <w:autoSpaceDE/>
        <w:autoSpaceDN/>
        <w:ind w:left="720"/>
        <w:contextualSpacing/>
        <w:jc w:val="both"/>
        <w:rPr>
          <w:rFonts w:eastAsia="Times New Roman"/>
          <w:iCs/>
          <w:sz w:val="24"/>
          <w:szCs w:val="24"/>
          <w:lang w:eastAsia="ru-RU"/>
        </w:rPr>
      </w:pPr>
      <w:r w:rsidRPr="00585BCB">
        <w:rPr>
          <w:rFonts w:eastAsia="Times New Roman"/>
          <w:iCs/>
          <w:sz w:val="24"/>
          <w:szCs w:val="24"/>
          <w:lang w:eastAsia="ru-RU"/>
        </w:rPr>
        <w:t>-</w:t>
      </w:r>
      <w:r w:rsidRPr="00585BCB">
        <w:rPr>
          <w:rFonts w:eastAsia="Times New Roman"/>
          <w:iCs/>
          <w:sz w:val="24"/>
          <w:szCs w:val="24"/>
          <w:lang w:eastAsia="ru-RU"/>
        </w:rPr>
        <w:tab/>
        <w:t>здатність здійснювати викладання історії медицини у закладах освіти різного рівня.</w:t>
      </w:r>
    </w:p>
    <w:p w:rsidR="00EB0D20" w:rsidRPr="00585BCB" w:rsidRDefault="00C2422A" w:rsidP="007759BC">
      <w:pPr>
        <w:jc w:val="both"/>
        <w:rPr>
          <w:sz w:val="24"/>
          <w:szCs w:val="24"/>
        </w:rPr>
      </w:pPr>
      <w:r w:rsidRPr="00585BCB">
        <w:rPr>
          <w:rFonts w:eastAsia="Times New Roman"/>
          <w:sz w:val="24"/>
          <w:szCs w:val="24"/>
          <w:u w:val="single"/>
          <w:lang w:eastAsia="ru-RU"/>
        </w:rPr>
        <w:t xml:space="preserve">3. Статус дисципліни.  </w:t>
      </w:r>
      <w:r w:rsidR="00585BCB" w:rsidRPr="00585BCB">
        <w:rPr>
          <w:rFonts w:eastAsia="Times New Roman"/>
          <w:sz w:val="24"/>
          <w:szCs w:val="24"/>
          <w:lang w:eastAsia="ru-RU"/>
        </w:rPr>
        <w:t xml:space="preserve">Дисципліна є вибірковою. </w:t>
      </w:r>
      <w:r w:rsidR="00AE6DCE" w:rsidRPr="00585BCB">
        <w:rPr>
          <w:sz w:val="24"/>
          <w:szCs w:val="24"/>
        </w:rPr>
        <w:t>Дисципліна «Історія медицини» включає в собі визначення особливостей природничо-наукових і медичних знань, характерних рис розвитку лікування у Стародавній Греції, Олександрії та Стародавнь</w:t>
      </w:r>
      <w:r w:rsidR="00DD7194" w:rsidRPr="00585BCB">
        <w:rPr>
          <w:sz w:val="24"/>
          <w:szCs w:val="24"/>
        </w:rPr>
        <w:t xml:space="preserve">ому Римі. </w:t>
      </w:r>
      <w:r w:rsidR="007759BC" w:rsidRPr="00585BCB">
        <w:rPr>
          <w:sz w:val="24"/>
          <w:szCs w:val="24"/>
        </w:rPr>
        <w:t>Розглядаються важливі</w:t>
      </w:r>
      <w:r w:rsidR="00DD7194" w:rsidRPr="00585BCB">
        <w:rPr>
          <w:sz w:val="24"/>
          <w:szCs w:val="24"/>
        </w:rPr>
        <w:t xml:space="preserve"> питання розвитку медицини у Візантії та Арабських халіфатах; неможливості розвитку медицини в університетах середньовічної Європи через заборону церкви; </w:t>
      </w:r>
      <w:r w:rsidR="00A9242C" w:rsidRPr="00585BCB">
        <w:rPr>
          <w:sz w:val="24"/>
          <w:szCs w:val="24"/>
        </w:rPr>
        <w:t>особливостей</w:t>
      </w:r>
      <w:r w:rsidR="00DD7194" w:rsidRPr="00585BCB">
        <w:rPr>
          <w:sz w:val="24"/>
          <w:szCs w:val="24"/>
        </w:rPr>
        <w:t xml:space="preserve"> </w:t>
      </w:r>
      <w:r w:rsidR="00A9242C" w:rsidRPr="00585BCB">
        <w:rPr>
          <w:sz w:val="24"/>
          <w:szCs w:val="24"/>
        </w:rPr>
        <w:t xml:space="preserve">основних історико-медичних подій </w:t>
      </w:r>
      <w:r w:rsidR="00DD7194" w:rsidRPr="00585BCB">
        <w:rPr>
          <w:sz w:val="24"/>
          <w:szCs w:val="24"/>
        </w:rPr>
        <w:t>та вплив умов життя на розвиток природознавс</w:t>
      </w:r>
      <w:r w:rsidR="00A9242C" w:rsidRPr="00585BCB">
        <w:rPr>
          <w:sz w:val="24"/>
          <w:szCs w:val="24"/>
        </w:rPr>
        <w:t>тва і медицини епохи Відродження.</w:t>
      </w:r>
      <w:r w:rsidR="00585BCB" w:rsidRPr="00585BCB">
        <w:rPr>
          <w:sz w:val="24"/>
          <w:szCs w:val="24"/>
        </w:rPr>
        <w:t xml:space="preserve"> </w:t>
      </w:r>
      <w:r w:rsidR="007759BC" w:rsidRPr="00585BCB">
        <w:rPr>
          <w:sz w:val="24"/>
          <w:szCs w:val="24"/>
        </w:rPr>
        <w:t>Особливо корисним вва</w:t>
      </w:r>
      <w:r w:rsidR="00A9242C" w:rsidRPr="00585BCB">
        <w:rPr>
          <w:sz w:val="24"/>
          <w:szCs w:val="24"/>
        </w:rPr>
        <w:t>жається розділ</w:t>
      </w:r>
      <w:r w:rsidR="00DD7194" w:rsidRPr="00585BCB">
        <w:rPr>
          <w:sz w:val="24"/>
          <w:szCs w:val="24"/>
        </w:rPr>
        <w:t xml:space="preserve"> розвитку природничо-наукових і медичних знань </w:t>
      </w:r>
      <w:r w:rsidR="00A9242C" w:rsidRPr="00585BCB">
        <w:rPr>
          <w:sz w:val="24"/>
          <w:szCs w:val="24"/>
        </w:rPr>
        <w:t xml:space="preserve">та основних історико-медичних подій </w:t>
      </w:r>
      <w:r w:rsidR="00DD7194" w:rsidRPr="00585BCB">
        <w:rPr>
          <w:sz w:val="24"/>
          <w:szCs w:val="24"/>
        </w:rPr>
        <w:t>у новий ча</w:t>
      </w:r>
      <w:r w:rsidR="00A9242C" w:rsidRPr="00585BCB">
        <w:rPr>
          <w:sz w:val="24"/>
          <w:szCs w:val="24"/>
        </w:rPr>
        <w:t>с.</w:t>
      </w:r>
      <w:r w:rsidR="007759BC" w:rsidRPr="00585BCB">
        <w:rPr>
          <w:sz w:val="24"/>
          <w:szCs w:val="24"/>
        </w:rPr>
        <w:t xml:space="preserve"> Навчальною дисципліною </w:t>
      </w:r>
      <w:r w:rsidR="00A9242C" w:rsidRPr="00585BCB">
        <w:rPr>
          <w:sz w:val="24"/>
          <w:szCs w:val="24"/>
        </w:rPr>
        <w:t>в розгорнутій формі представлений</w:t>
      </w:r>
      <w:r w:rsidR="00DD7194" w:rsidRPr="00585BCB">
        <w:rPr>
          <w:sz w:val="24"/>
          <w:szCs w:val="24"/>
        </w:rPr>
        <w:t xml:space="preserve"> внесок у розвиток вітчизняної і світової медичної нау</w:t>
      </w:r>
      <w:r w:rsidR="00A9242C" w:rsidRPr="00585BCB">
        <w:rPr>
          <w:sz w:val="24"/>
          <w:szCs w:val="24"/>
        </w:rPr>
        <w:t>ки, який зробили українські вче</w:t>
      </w:r>
      <w:r w:rsidR="00DD7194" w:rsidRPr="00585BCB">
        <w:rPr>
          <w:sz w:val="24"/>
          <w:szCs w:val="24"/>
        </w:rPr>
        <w:t>ні за період з виникнення сучасної меди</w:t>
      </w:r>
      <w:r w:rsidR="00A9242C" w:rsidRPr="00585BCB">
        <w:rPr>
          <w:sz w:val="24"/>
          <w:szCs w:val="24"/>
        </w:rPr>
        <w:t xml:space="preserve">чної науки у </w:t>
      </w:r>
      <w:r w:rsidR="00A9242C" w:rsidRPr="00585BCB">
        <w:rPr>
          <w:sz w:val="24"/>
          <w:szCs w:val="24"/>
          <w:lang w:val="en-US"/>
        </w:rPr>
        <w:t>XVIII</w:t>
      </w:r>
      <w:r w:rsidR="00DD7194" w:rsidRPr="00585BCB">
        <w:rPr>
          <w:sz w:val="24"/>
          <w:szCs w:val="24"/>
        </w:rPr>
        <w:t xml:space="preserve"> столітті до теперішнього часу; </w:t>
      </w:r>
      <w:r w:rsidR="00A955A9" w:rsidRPr="00585BCB">
        <w:rPr>
          <w:sz w:val="24"/>
          <w:szCs w:val="24"/>
        </w:rPr>
        <w:t xml:space="preserve">переглянуті етапи розвитку першої на Україні вищої медичної школи — Харківського медичного університету. </w:t>
      </w:r>
      <w:r w:rsidR="007759BC" w:rsidRPr="00585BCB">
        <w:rPr>
          <w:sz w:val="24"/>
          <w:szCs w:val="24"/>
        </w:rPr>
        <w:t xml:space="preserve">Предметом </w:t>
      </w:r>
      <w:r w:rsidR="00A955A9" w:rsidRPr="00585BCB">
        <w:rPr>
          <w:sz w:val="24"/>
          <w:szCs w:val="24"/>
        </w:rPr>
        <w:t xml:space="preserve">вивчення </w:t>
      </w:r>
      <w:r w:rsidR="007759BC" w:rsidRPr="00585BCB">
        <w:rPr>
          <w:sz w:val="24"/>
          <w:szCs w:val="24"/>
        </w:rPr>
        <w:t>«</w:t>
      </w:r>
      <w:r w:rsidR="00DD7194" w:rsidRPr="00585BCB">
        <w:rPr>
          <w:sz w:val="24"/>
          <w:szCs w:val="24"/>
        </w:rPr>
        <w:t xml:space="preserve">Історія медицини» </w:t>
      </w:r>
      <w:r w:rsidR="00A955A9" w:rsidRPr="00585BCB">
        <w:rPr>
          <w:sz w:val="24"/>
          <w:szCs w:val="24"/>
        </w:rPr>
        <w:t>є: історія накопичення, формування і розвитку медичних знань, практики і науки.</w:t>
      </w:r>
    </w:p>
    <w:p w:rsidR="00585BCB" w:rsidRPr="00585BCB" w:rsidRDefault="00585BCB" w:rsidP="00585BCB">
      <w:pPr>
        <w:ind w:firstLine="709"/>
        <w:jc w:val="both"/>
        <w:rPr>
          <w:sz w:val="24"/>
          <w:szCs w:val="24"/>
        </w:rPr>
      </w:pPr>
      <w:r w:rsidRPr="00585BCB">
        <w:rPr>
          <w:sz w:val="24"/>
          <w:szCs w:val="24"/>
        </w:rPr>
        <w:t xml:space="preserve">4. </w:t>
      </w:r>
      <w:r w:rsidRPr="00585BCB">
        <w:rPr>
          <w:sz w:val="24"/>
          <w:szCs w:val="24"/>
          <w:u w:val="single"/>
        </w:rPr>
        <w:t>Методи навчання</w:t>
      </w:r>
      <w:r w:rsidRPr="00585BCB">
        <w:rPr>
          <w:sz w:val="24"/>
          <w:szCs w:val="24"/>
        </w:rPr>
        <w:t>. Викладання навчальної дисципліни «Історія медицини» здійснюється з використанням таких сучасних методів навчання: проблемна, мультимедійна та лекція-бесіда; творчі та проблемні дискусії, наочні ілюстрації, обговорення, усні опитування, письмові контрольні роботи, тестові завдання, письмові творчі роботи, самостійна робота, ігрові методи, вирішення ситуаційних та практичних завдань, а також самостійної роботи здобувачів вищої освіти з інформаційними джерелами.</w:t>
      </w:r>
    </w:p>
    <w:p w:rsidR="00585BCB" w:rsidRPr="00585BCB" w:rsidRDefault="00585BCB" w:rsidP="00585BCB">
      <w:pPr>
        <w:ind w:firstLine="709"/>
        <w:jc w:val="both"/>
        <w:rPr>
          <w:sz w:val="24"/>
          <w:szCs w:val="24"/>
        </w:rPr>
      </w:pPr>
      <w:r w:rsidRPr="00585BCB">
        <w:rPr>
          <w:sz w:val="24"/>
          <w:szCs w:val="24"/>
        </w:rPr>
        <w:t>Проведення практичних занять, виконання самостійних та індивідуально-творчих завдань планується з урахуванням обраних тем.</w:t>
      </w:r>
    </w:p>
    <w:p w:rsidR="00585BCB" w:rsidRPr="00585BCB" w:rsidRDefault="00585BCB" w:rsidP="00585BCB">
      <w:pPr>
        <w:widowControl/>
        <w:suppressAutoHyphens/>
        <w:autoSpaceDE/>
        <w:autoSpaceDN/>
        <w:rPr>
          <w:sz w:val="24"/>
          <w:szCs w:val="24"/>
        </w:rPr>
      </w:pPr>
      <w:r w:rsidRPr="00585BCB">
        <w:rPr>
          <w:sz w:val="24"/>
          <w:szCs w:val="24"/>
        </w:rPr>
        <w:t xml:space="preserve">5. </w:t>
      </w:r>
      <w:r w:rsidRPr="00585BCB">
        <w:rPr>
          <w:sz w:val="24"/>
          <w:szCs w:val="24"/>
          <w:u w:val="single"/>
        </w:rPr>
        <w:t>Рекомендована література</w:t>
      </w:r>
      <w:r w:rsidRPr="00585BCB">
        <w:rPr>
          <w:sz w:val="24"/>
          <w:szCs w:val="24"/>
        </w:rPr>
        <w:t xml:space="preserve">. </w:t>
      </w:r>
    </w:p>
    <w:p w:rsidR="00585BCB" w:rsidRPr="00585BCB" w:rsidRDefault="00585BCB" w:rsidP="00585BCB">
      <w:pPr>
        <w:widowControl/>
        <w:suppressAutoHyphens/>
        <w:autoSpaceDE/>
        <w:autoSpaceDN/>
        <w:jc w:val="center"/>
        <w:rPr>
          <w:rFonts w:eastAsia="Times New Roman"/>
          <w:bCs/>
          <w:iCs/>
          <w:sz w:val="24"/>
          <w:szCs w:val="24"/>
          <w:lang w:eastAsia="ar-SA"/>
        </w:rPr>
      </w:pPr>
      <w:r w:rsidRPr="00585BCB">
        <w:rPr>
          <w:rFonts w:eastAsia="Times New Roman"/>
          <w:bCs/>
          <w:iCs/>
          <w:sz w:val="24"/>
          <w:szCs w:val="24"/>
          <w:lang w:eastAsia="ar-SA"/>
        </w:rPr>
        <w:t>Основна література</w:t>
      </w:r>
    </w:p>
    <w:p w:rsidR="00585BCB" w:rsidRPr="00585BCB" w:rsidRDefault="00585BCB" w:rsidP="00585BCB">
      <w:pPr>
        <w:widowControl/>
        <w:shd w:val="clear" w:color="auto" w:fill="FFFFFF"/>
        <w:tabs>
          <w:tab w:val="left" w:pos="365"/>
          <w:tab w:val="left" w:pos="1134"/>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1. </w:t>
      </w:r>
      <w:proofErr w:type="spellStart"/>
      <w:r w:rsidRPr="00585BCB">
        <w:rPr>
          <w:rFonts w:eastAsia="Times New Roman"/>
          <w:sz w:val="24"/>
          <w:szCs w:val="24"/>
          <w:lang w:eastAsia="ru-RU"/>
        </w:rPr>
        <w:t>Ступак</w:t>
      </w:r>
      <w:proofErr w:type="spellEnd"/>
      <w:r w:rsidRPr="00585BCB">
        <w:rPr>
          <w:rFonts w:eastAsia="Times New Roman"/>
          <w:sz w:val="24"/>
          <w:szCs w:val="24"/>
          <w:lang w:eastAsia="ru-RU"/>
        </w:rPr>
        <w:t xml:space="preserve"> Ф. Я. Історія медицини. - К.: Книга-плюс, 2015. - 174 с.</w:t>
      </w:r>
    </w:p>
    <w:p w:rsidR="00585BCB" w:rsidRPr="00585BCB" w:rsidRDefault="00585BCB" w:rsidP="00585BCB">
      <w:pPr>
        <w:widowControl/>
        <w:shd w:val="clear" w:color="auto" w:fill="FFFFFF"/>
        <w:tabs>
          <w:tab w:val="left" w:pos="365"/>
          <w:tab w:val="left" w:pos="1134"/>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2. </w:t>
      </w:r>
      <w:proofErr w:type="spellStart"/>
      <w:r w:rsidRPr="00585BCB">
        <w:rPr>
          <w:rFonts w:eastAsia="Times New Roman"/>
          <w:sz w:val="24"/>
          <w:szCs w:val="24"/>
          <w:lang w:eastAsia="ru-RU"/>
        </w:rPr>
        <w:t>Верхратський</w:t>
      </w:r>
      <w:proofErr w:type="spellEnd"/>
      <w:r w:rsidRPr="00585BCB">
        <w:rPr>
          <w:rFonts w:eastAsia="Times New Roman"/>
          <w:sz w:val="24"/>
          <w:szCs w:val="24"/>
          <w:lang w:eastAsia="ru-RU"/>
        </w:rPr>
        <w:t xml:space="preserve"> С. А., </w:t>
      </w:r>
      <w:proofErr w:type="spellStart"/>
      <w:r w:rsidRPr="00585BCB">
        <w:rPr>
          <w:rFonts w:eastAsia="Times New Roman"/>
          <w:sz w:val="24"/>
          <w:szCs w:val="24"/>
          <w:lang w:eastAsia="ru-RU"/>
        </w:rPr>
        <w:t>Заблудовськнй</w:t>
      </w:r>
      <w:proofErr w:type="spellEnd"/>
      <w:r w:rsidRPr="00585BCB">
        <w:rPr>
          <w:rFonts w:eastAsia="Times New Roman"/>
          <w:sz w:val="24"/>
          <w:szCs w:val="24"/>
          <w:lang w:eastAsia="ru-RU"/>
        </w:rPr>
        <w:t xml:space="preserve"> 11.10. Історія медицини. - К.: Вища школа, 1991. - 432с.</w:t>
      </w:r>
    </w:p>
    <w:p w:rsidR="00585BCB" w:rsidRPr="00585BCB" w:rsidRDefault="00585BCB" w:rsidP="00585BCB">
      <w:pPr>
        <w:widowControl/>
        <w:shd w:val="clear" w:color="auto" w:fill="FFFFFF"/>
        <w:tabs>
          <w:tab w:val="left" w:pos="365"/>
          <w:tab w:val="left" w:pos="1134"/>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3. </w:t>
      </w:r>
      <w:proofErr w:type="spellStart"/>
      <w:r w:rsidRPr="00585BCB">
        <w:rPr>
          <w:rFonts w:eastAsia="Times New Roman"/>
          <w:sz w:val="24"/>
          <w:szCs w:val="24"/>
          <w:lang w:eastAsia="ru-RU"/>
        </w:rPr>
        <w:t>Голяченко</w:t>
      </w:r>
      <w:proofErr w:type="spellEnd"/>
      <w:r w:rsidRPr="00585BCB">
        <w:rPr>
          <w:rFonts w:eastAsia="Times New Roman"/>
          <w:sz w:val="24"/>
          <w:szCs w:val="24"/>
          <w:lang w:eastAsia="ru-RU"/>
        </w:rPr>
        <w:t xml:space="preserve"> О., </w:t>
      </w:r>
      <w:proofErr w:type="spellStart"/>
      <w:r w:rsidRPr="00585BCB">
        <w:rPr>
          <w:rFonts w:eastAsia="Times New Roman"/>
          <w:sz w:val="24"/>
          <w:szCs w:val="24"/>
          <w:lang w:eastAsia="ru-RU"/>
        </w:rPr>
        <w:t>Ганіткевич</w:t>
      </w:r>
      <w:proofErr w:type="spellEnd"/>
      <w:r w:rsidRPr="00585BCB">
        <w:rPr>
          <w:rFonts w:eastAsia="Times New Roman"/>
          <w:sz w:val="24"/>
          <w:szCs w:val="24"/>
          <w:lang w:eastAsia="ru-RU"/>
        </w:rPr>
        <w:t xml:space="preserve"> Я. Історія медицини / О. </w:t>
      </w:r>
      <w:proofErr w:type="spellStart"/>
      <w:r w:rsidRPr="00585BCB">
        <w:rPr>
          <w:rFonts w:eastAsia="Times New Roman"/>
          <w:sz w:val="24"/>
          <w:szCs w:val="24"/>
          <w:lang w:eastAsia="ru-RU"/>
        </w:rPr>
        <w:t>Голяченко</w:t>
      </w:r>
      <w:proofErr w:type="spellEnd"/>
      <w:r w:rsidRPr="00585BCB">
        <w:rPr>
          <w:rFonts w:eastAsia="Times New Roman"/>
          <w:sz w:val="24"/>
          <w:szCs w:val="24"/>
          <w:lang w:eastAsia="ru-RU"/>
        </w:rPr>
        <w:t xml:space="preserve">, Я. </w:t>
      </w:r>
      <w:proofErr w:type="spellStart"/>
      <w:r w:rsidRPr="00585BCB">
        <w:rPr>
          <w:rFonts w:eastAsia="Times New Roman"/>
          <w:sz w:val="24"/>
          <w:szCs w:val="24"/>
          <w:lang w:eastAsia="ru-RU"/>
        </w:rPr>
        <w:t>Ганіткевич</w:t>
      </w:r>
      <w:proofErr w:type="spellEnd"/>
      <w:r w:rsidRPr="00585BCB">
        <w:rPr>
          <w:rFonts w:eastAsia="Times New Roman"/>
          <w:sz w:val="24"/>
          <w:szCs w:val="24"/>
          <w:lang w:eastAsia="ru-RU"/>
        </w:rPr>
        <w:t xml:space="preserve">  – Тернопіль : Лілея, 2004. – 248 с.</w:t>
      </w:r>
    </w:p>
    <w:p w:rsidR="00585BCB" w:rsidRPr="00585BCB" w:rsidRDefault="00585BCB" w:rsidP="00585BCB">
      <w:pPr>
        <w:widowControl/>
        <w:shd w:val="clear" w:color="auto" w:fill="FFFFFF"/>
        <w:tabs>
          <w:tab w:val="left" w:pos="365"/>
          <w:tab w:val="left" w:pos="1134"/>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4. Історія медицини : методичні вказівки для студентів до семінарського заняття за темою «Виникнення медицини, її розвиток у первісному суспільстві. Медицина Стародавнього Світу» для підготовки студентів за спеціальностями 222 «Медицина», 228 «Педіатрія», 221 </w:t>
      </w:r>
      <w:r w:rsidRPr="00585BCB">
        <w:rPr>
          <w:rFonts w:eastAsia="Times New Roman"/>
          <w:sz w:val="24"/>
          <w:szCs w:val="24"/>
          <w:lang w:eastAsia="ru-RU"/>
        </w:rPr>
        <w:lastRenderedPageBreak/>
        <w:t xml:space="preserve">«Стоматологія» / В. </w:t>
      </w:r>
      <w:proofErr w:type="spellStart"/>
      <w:r w:rsidRPr="00585BCB">
        <w:rPr>
          <w:rFonts w:eastAsia="Times New Roman"/>
          <w:sz w:val="24"/>
          <w:szCs w:val="24"/>
          <w:lang w:eastAsia="ru-RU"/>
        </w:rPr>
        <w:t>Огнєв</w:t>
      </w:r>
      <w:proofErr w:type="spellEnd"/>
      <w:r w:rsidRPr="00585BCB">
        <w:rPr>
          <w:rFonts w:eastAsia="Times New Roman"/>
          <w:sz w:val="24"/>
          <w:szCs w:val="24"/>
          <w:lang w:eastAsia="ru-RU"/>
        </w:rPr>
        <w:t xml:space="preserve">, Н. Мартиненко, О. </w:t>
      </w:r>
      <w:proofErr w:type="spellStart"/>
      <w:r w:rsidRPr="00585BCB">
        <w:rPr>
          <w:rFonts w:eastAsia="Times New Roman"/>
          <w:sz w:val="24"/>
          <w:szCs w:val="24"/>
          <w:lang w:eastAsia="ru-RU"/>
        </w:rPr>
        <w:t>Семененко</w:t>
      </w:r>
      <w:proofErr w:type="spellEnd"/>
      <w:r w:rsidRPr="00585BCB">
        <w:rPr>
          <w:rFonts w:eastAsia="Times New Roman"/>
          <w:sz w:val="24"/>
          <w:szCs w:val="24"/>
          <w:lang w:eastAsia="ru-RU"/>
        </w:rPr>
        <w:t xml:space="preserve"> та ін. – Харків : ХНМУ, 2017. – 18 с.</w:t>
      </w:r>
    </w:p>
    <w:p w:rsidR="00585BCB" w:rsidRPr="00585BCB" w:rsidRDefault="00585BCB" w:rsidP="00585BCB">
      <w:pPr>
        <w:widowControl/>
        <w:shd w:val="clear" w:color="auto" w:fill="FFFFFF"/>
        <w:tabs>
          <w:tab w:val="left" w:pos="365"/>
          <w:tab w:val="left" w:pos="1134"/>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5. Історія медицини : методичні вказівки для студентів до семінарського заняття за темою «Медицина Середньовіччя та за доби Відродження» для підготовки студентів за спеціальностями 222 «Медицина», 228 «Педіатрія», 221 «Стоматологія» / В. </w:t>
      </w:r>
      <w:proofErr w:type="spellStart"/>
      <w:r w:rsidRPr="00585BCB">
        <w:rPr>
          <w:rFonts w:eastAsia="Times New Roman"/>
          <w:sz w:val="24"/>
          <w:szCs w:val="24"/>
          <w:lang w:eastAsia="ru-RU"/>
        </w:rPr>
        <w:t>Огнєв</w:t>
      </w:r>
      <w:proofErr w:type="spellEnd"/>
      <w:r w:rsidRPr="00585BCB">
        <w:rPr>
          <w:rFonts w:eastAsia="Times New Roman"/>
          <w:sz w:val="24"/>
          <w:szCs w:val="24"/>
          <w:lang w:eastAsia="ru-RU"/>
        </w:rPr>
        <w:t xml:space="preserve">, Н. Мартиненко, О. </w:t>
      </w:r>
      <w:proofErr w:type="spellStart"/>
      <w:r w:rsidRPr="00585BCB">
        <w:rPr>
          <w:rFonts w:eastAsia="Times New Roman"/>
          <w:sz w:val="24"/>
          <w:szCs w:val="24"/>
          <w:lang w:eastAsia="ru-RU"/>
        </w:rPr>
        <w:t>Семененко</w:t>
      </w:r>
      <w:proofErr w:type="spellEnd"/>
      <w:r w:rsidRPr="00585BCB">
        <w:rPr>
          <w:rFonts w:eastAsia="Times New Roman"/>
          <w:sz w:val="24"/>
          <w:szCs w:val="24"/>
          <w:lang w:eastAsia="ru-RU"/>
        </w:rPr>
        <w:t xml:space="preserve"> та ін. – Харків : ХНМУ, 2017. – 16 с.</w:t>
      </w:r>
    </w:p>
    <w:p w:rsidR="00585BCB" w:rsidRPr="00585BCB" w:rsidRDefault="00585BCB" w:rsidP="00585BCB">
      <w:pPr>
        <w:widowControl/>
        <w:shd w:val="clear" w:color="auto" w:fill="FFFFFF"/>
        <w:tabs>
          <w:tab w:val="left" w:pos="365"/>
          <w:tab w:val="left" w:pos="1134"/>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6. Історія медицини : методичні вказівки для студентів до семінарського заняття за темою «Медицина Нового часу середини XVII – початку ХХ ст.» для підготовки студентів за спеціальностями 222 «Медицина», 228 «Педіатрія», 221 «Стоматологія» / В. </w:t>
      </w:r>
      <w:proofErr w:type="spellStart"/>
      <w:r w:rsidRPr="00585BCB">
        <w:rPr>
          <w:rFonts w:eastAsia="Times New Roman"/>
          <w:sz w:val="24"/>
          <w:szCs w:val="24"/>
          <w:lang w:eastAsia="ru-RU"/>
        </w:rPr>
        <w:t>Огнєв</w:t>
      </w:r>
      <w:proofErr w:type="spellEnd"/>
      <w:r w:rsidRPr="00585BCB">
        <w:rPr>
          <w:rFonts w:eastAsia="Times New Roman"/>
          <w:sz w:val="24"/>
          <w:szCs w:val="24"/>
          <w:lang w:eastAsia="ru-RU"/>
        </w:rPr>
        <w:t xml:space="preserve">, Н. Мартиненко, О. </w:t>
      </w:r>
      <w:proofErr w:type="spellStart"/>
      <w:r w:rsidRPr="00585BCB">
        <w:rPr>
          <w:rFonts w:eastAsia="Times New Roman"/>
          <w:sz w:val="24"/>
          <w:szCs w:val="24"/>
          <w:lang w:eastAsia="ru-RU"/>
        </w:rPr>
        <w:t>Семененко</w:t>
      </w:r>
      <w:proofErr w:type="spellEnd"/>
      <w:r w:rsidRPr="00585BCB">
        <w:rPr>
          <w:rFonts w:eastAsia="Times New Roman"/>
          <w:sz w:val="24"/>
          <w:szCs w:val="24"/>
          <w:lang w:eastAsia="ru-RU"/>
        </w:rPr>
        <w:t xml:space="preserve"> та ін. – Харків : ХНМУ, 2017. – 18 с.</w:t>
      </w:r>
    </w:p>
    <w:p w:rsidR="00585BCB" w:rsidRPr="00585BCB" w:rsidRDefault="00585BCB" w:rsidP="00585BCB">
      <w:pPr>
        <w:widowControl/>
        <w:shd w:val="clear" w:color="auto" w:fill="FFFFFF"/>
        <w:tabs>
          <w:tab w:val="left" w:pos="365"/>
          <w:tab w:val="left" w:pos="1134"/>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7. Історія медицини : методичні вказівки для студентів до семінарського заняття за темою «Вчені-медики України» для підготовки студентів за спеціальностями 222 «Медицина», 228 «Педіатрія», 221 «Стоматологія» / В. </w:t>
      </w:r>
      <w:proofErr w:type="spellStart"/>
      <w:r w:rsidRPr="00585BCB">
        <w:rPr>
          <w:rFonts w:eastAsia="Times New Roman"/>
          <w:sz w:val="24"/>
          <w:szCs w:val="24"/>
          <w:lang w:eastAsia="ru-RU"/>
        </w:rPr>
        <w:t>Огнєв</w:t>
      </w:r>
      <w:proofErr w:type="spellEnd"/>
      <w:r w:rsidRPr="00585BCB">
        <w:rPr>
          <w:rFonts w:eastAsia="Times New Roman"/>
          <w:sz w:val="24"/>
          <w:szCs w:val="24"/>
          <w:lang w:eastAsia="ru-RU"/>
        </w:rPr>
        <w:t xml:space="preserve">, Н. Мартиненко, О. </w:t>
      </w:r>
      <w:proofErr w:type="spellStart"/>
      <w:r w:rsidRPr="00585BCB">
        <w:rPr>
          <w:rFonts w:eastAsia="Times New Roman"/>
          <w:sz w:val="24"/>
          <w:szCs w:val="24"/>
          <w:lang w:eastAsia="ru-RU"/>
        </w:rPr>
        <w:t>Семененко</w:t>
      </w:r>
      <w:proofErr w:type="spellEnd"/>
      <w:r w:rsidRPr="00585BCB">
        <w:rPr>
          <w:rFonts w:eastAsia="Times New Roman"/>
          <w:sz w:val="24"/>
          <w:szCs w:val="24"/>
          <w:lang w:eastAsia="ru-RU"/>
        </w:rPr>
        <w:t xml:space="preserve"> та ін. – Харків : ХНМУ, 2017. – 20 с.</w:t>
      </w:r>
    </w:p>
    <w:p w:rsidR="00585BCB" w:rsidRPr="00585BCB" w:rsidRDefault="00585BCB" w:rsidP="00585BCB">
      <w:pPr>
        <w:widowControl/>
        <w:shd w:val="clear" w:color="auto" w:fill="FFFFFF"/>
        <w:tabs>
          <w:tab w:val="left" w:pos="365"/>
          <w:tab w:val="left" w:pos="1134"/>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8. Історія медицини : методичні вказівки для студентів до семінарського заняття за темою «Виникнення медицини, її розвиток у первісному суспільстві. Медицина Стародавнього Світу» для підготовки студентів за спеціальностями 222 «Медицина», 228 «Педіатрія», 221 «Стоматологія» / В. </w:t>
      </w:r>
      <w:proofErr w:type="spellStart"/>
      <w:r w:rsidRPr="00585BCB">
        <w:rPr>
          <w:rFonts w:eastAsia="Times New Roman"/>
          <w:sz w:val="24"/>
          <w:szCs w:val="24"/>
          <w:lang w:eastAsia="ru-RU"/>
        </w:rPr>
        <w:t>Огнєв</w:t>
      </w:r>
      <w:proofErr w:type="spellEnd"/>
      <w:r w:rsidRPr="00585BCB">
        <w:rPr>
          <w:rFonts w:eastAsia="Times New Roman"/>
          <w:sz w:val="24"/>
          <w:szCs w:val="24"/>
          <w:lang w:eastAsia="ru-RU"/>
        </w:rPr>
        <w:t xml:space="preserve">, Н. Мартиненко, О. </w:t>
      </w:r>
      <w:proofErr w:type="spellStart"/>
      <w:r w:rsidRPr="00585BCB">
        <w:rPr>
          <w:rFonts w:eastAsia="Times New Roman"/>
          <w:sz w:val="24"/>
          <w:szCs w:val="24"/>
          <w:lang w:eastAsia="ru-RU"/>
        </w:rPr>
        <w:t>Семененко</w:t>
      </w:r>
      <w:proofErr w:type="spellEnd"/>
      <w:r w:rsidRPr="00585BCB">
        <w:rPr>
          <w:rFonts w:eastAsia="Times New Roman"/>
          <w:sz w:val="24"/>
          <w:szCs w:val="24"/>
          <w:lang w:eastAsia="ru-RU"/>
        </w:rPr>
        <w:t xml:space="preserve"> та ін. – Харків : ХНМУ, 2017. – 16 с.</w:t>
      </w:r>
    </w:p>
    <w:p w:rsidR="00585BCB" w:rsidRPr="00585BCB" w:rsidRDefault="00585BCB" w:rsidP="00585BCB">
      <w:pPr>
        <w:widowControl/>
        <w:shd w:val="clear" w:color="auto" w:fill="FFFFFF"/>
        <w:tabs>
          <w:tab w:val="left" w:pos="365"/>
          <w:tab w:val="left" w:pos="1134"/>
        </w:tabs>
        <w:overflowPunct w:val="0"/>
        <w:adjustRightInd w:val="0"/>
        <w:jc w:val="both"/>
        <w:rPr>
          <w:rFonts w:eastAsia="Times New Roman"/>
          <w:sz w:val="24"/>
          <w:szCs w:val="24"/>
          <w:lang w:eastAsia="ru-RU"/>
        </w:rPr>
      </w:pPr>
      <w:r w:rsidRPr="00585BCB">
        <w:rPr>
          <w:rFonts w:eastAsia="Times New Roman"/>
          <w:sz w:val="24"/>
          <w:szCs w:val="24"/>
          <w:lang w:eastAsia="ru-RU"/>
        </w:rPr>
        <w:t>9. Лекційний курс кафедри.</w:t>
      </w:r>
    </w:p>
    <w:p w:rsidR="00585BCB" w:rsidRPr="00585BCB" w:rsidRDefault="00585BCB" w:rsidP="00585BCB">
      <w:pPr>
        <w:widowControl/>
        <w:shd w:val="clear" w:color="auto" w:fill="FFFFFF"/>
        <w:tabs>
          <w:tab w:val="left" w:pos="365"/>
          <w:tab w:val="left" w:pos="1134"/>
        </w:tabs>
        <w:overflowPunct w:val="0"/>
        <w:adjustRightInd w:val="0"/>
        <w:jc w:val="both"/>
        <w:rPr>
          <w:rFonts w:eastAsia="Times New Roman"/>
          <w:sz w:val="24"/>
          <w:szCs w:val="24"/>
          <w:highlight w:val="yellow"/>
          <w:lang w:eastAsia="ru-RU"/>
        </w:rPr>
      </w:pPr>
    </w:p>
    <w:p w:rsidR="00585BCB" w:rsidRPr="00585BCB" w:rsidRDefault="00585BCB" w:rsidP="00585BCB">
      <w:pPr>
        <w:widowControl/>
        <w:shd w:val="clear" w:color="auto" w:fill="FFFFFF"/>
        <w:tabs>
          <w:tab w:val="left" w:pos="365"/>
        </w:tabs>
        <w:overflowPunct w:val="0"/>
        <w:adjustRightInd w:val="0"/>
        <w:jc w:val="center"/>
        <w:rPr>
          <w:rFonts w:eastAsia="Times New Roman"/>
          <w:sz w:val="24"/>
          <w:szCs w:val="24"/>
          <w:lang w:eastAsia="ru-RU"/>
        </w:rPr>
      </w:pPr>
      <w:r w:rsidRPr="00585BCB">
        <w:rPr>
          <w:rFonts w:eastAsia="Times New Roman"/>
          <w:sz w:val="24"/>
          <w:szCs w:val="24"/>
          <w:lang w:eastAsia="ru-RU"/>
        </w:rPr>
        <w:t>Допоміжна література</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1.  Визначні імена в світовій медицині / Г. Ю. </w:t>
      </w:r>
      <w:proofErr w:type="spellStart"/>
      <w:r w:rsidRPr="00585BCB">
        <w:rPr>
          <w:rFonts w:eastAsia="Times New Roman"/>
          <w:sz w:val="24"/>
          <w:szCs w:val="24"/>
          <w:lang w:eastAsia="ru-RU"/>
        </w:rPr>
        <w:t>Аронов</w:t>
      </w:r>
      <w:proofErr w:type="spellEnd"/>
      <w:r w:rsidRPr="00585BCB">
        <w:rPr>
          <w:rFonts w:eastAsia="Times New Roman"/>
          <w:sz w:val="24"/>
          <w:szCs w:val="24"/>
          <w:lang w:eastAsia="ru-RU"/>
        </w:rPr>
        <w:t xml:space="preserve">. О. А. </w:t>
      </w:r>
      <w:proofErr w:type="spellStart"/>
      <w:r w:rsidRPr="00585BCB">
        <w:rPr>
          <w:rFonts w:eastAsia="Times New Roman"/>
          <w:sz w:val="24"/>
          <w:szCs w:val="24"/>
          <w:lang w:eastAsia="ru-RU"/>
        </w:rPr>
        <w:t>Грандо</w:t>
      </w:r>
      <w:proofErr w:type="spellEnd"/>
      <w:r w:rsidRPr="00585BCB">
        <w:rPr>
          <w:rFonts w:eastAsia="Times New Roman"/>
          <w:sz w:val="24"/>
          <w:szCs w:val="24"/>
          <w:lang w:eastAsia="ru-RU"/>
        </w:rPr>
        <w:t xml:space="preserve">, М. Б. Мирський та ж.; О. А. </w:t>
      </w:r>
      <w:proofErr w:type="spellStart"/>
      <w:r w:rsidRPr="00585BCB">
        <w:rPr>
          <w:rFonts w:eastAsia="Times New Roman"/>
          <w:sz w:val="24"/>
          <w:szCs w:val="24"/>
          <w:lang w:eastAsia="ru-RU"/>
        </w:rPr>
        <w:t>Грандо</w:t>
      </w:r>
      <w:proofErr w:type="spellEnd"/>
      <w:r w:rsidRPr="00585BCB">
        <w:rPr>
          <w:rFonts w:eastAsia="Times New Roman"/>
          <w:sz w:val="24"/>
          <w:szCs w:val="24"/>
          <w:lang w:eastAsia="ru-RU"/>
        </w:rPr>
        <w:t xml:space="preserve"> (ред.). - К.: РВА «Тріумф», 2001. - 320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2. Гален К. О </w:t>
      </w:r>
      <w:proofErr w:type="spellStart"/>
      <w:r w:rsidRPr="00585BCB">
        <w:rPr>
          <w:rFonts w:eastAsia="Times New Roman"/>
          <w:sz w:val="24"/>
          <w:szCs w:val="24"/>
          <w:lang w:eastAsia="ru-RU"/>
        </w:rPr>
        <w:t>назначениичастей</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человсчсского</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тела</w:t>
      </w:r>
      <w:proofErr w:type="spellEnd"/>
      <w:r w:rsidRPr="00585BCB">
        <w:rPr>
          <w:rFonts w:eastAsia="Times New Roman"/>
          <w:sz w:val="24"/>
          <w:szCs w:val="24"/>
          <w:lang w:eastAsia="ru-RU"/>
        </w:rPr>
        <w:t xml:space="preserve"> / Пер. с </w:t>
      </w:r>
      <w:proofErr w:type="spellStart"/>
      <w:r w:rsidRPr="00585BCB">
        <w:rPr>
          <w:rFonts w:eastAsia="Times New Roman"/>
          <w:sz w:val="24"/>
          <w:szCs w:val="24"/>
          <w:lang w:eastAsia="ru-RU"/>
        </w:rPr>
        <w:t>древнегреч</w:t>
      </w:r>
      <w:proofErr w:type="spellEnd"/>
      <w:r w:rsidRPr="00585BCB">
        <w:rPr>
          <w:rFonts w:eastAsia="Times New Roman"/>
          <w:sz w:val="24"/>
          <w:szCs w:val="24"/>
          <w:lang w:eastAsia="ru-RU"/>
        </w:rPr>
        <w:t>. - М.: Медицина, 1971.-553с.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3. </w:t>
      </w:r>
      <w:proofErr w:type="spellStart"/>
      <w:r w:rsidRPr="00585BCB">
        <w:rPr>
          <w:rFonts w:eastAsia="Times New Roman"/>
          <w:sz w:val="24"/>
          <w:szCs w:val="24"/>
          <w:lang w:eastAsia="ru-RU"/>
        </w:rPr>
        <w:t>Ганіткевич</w:t>
      </w:r>
      <w:proofErr w:type="spellEnd"/>
      <w:r w:rsidRPr="00585BCB">
        <w:rPr>
          <w:rFonts w:eastAsia="Times New Roman"/>
          <w:sz w:val="24"/>
          <w:szCs w:val="24"/>
          <w:lang w:eastAsia="ru-RU"/>
        </w:rPr>
        <w:t xml:space="preserve"> Я. В. </w:t>
      </w:r>
      <w:proofErr w:type="spellStart"/>
      <w:r w:rsidRPr="00585BCB">
        <w:rPr>
          <w:rFonts w:eastAsia="Times New Roman"/>
          <w:sz w:val="24"/>
          <w:szCs w:val="24"/>
          <w:lang w:eastAsia="ru-RU"/>
        </w:rPr>
        <w:t>Істория</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українскьої</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медецини</w:t>
      </w:r>
      <w:proofErr w:type="spellEnd"/>
      <w:r w:rsidRPr="00585BCB">
        <w:rPr>
          <w:rFonts w:eastAsia="Times New Roman"/>
          <w:sz w:val="24"/>
          <w:szCs w:val="24"/>
          <w:lang w:eastAsia="ru-RU"/>
        </w:rPr>
        <w:t xml:space="preserve"> в датах та іменах. - Л, Б. в., 2004. - 364 е. </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4. </w:t>
      </w:r>
      <w:proofErr w:type="spellStart"/>
      <w:r w:rsidRPr="00585BCB">
        <w:rPr>
          <w:rFonts w:eastAsia="Times New Roman"/>
          <w:sz w:val="24"/>
          <w:szCs w:val="24"/>
          <w:lang w:eastAsia="ru-RU"/>
        </w:rPr>
        <w:t>Ганіткевич</w:t>
      </w:r>
      <w:proofErr w:type="spellEnd"/>
      <w:r w:rsidRPr="00585BCB">
        <w:rPr>
          <w:rFonts w:eastAsia="Times New Roman"/>
          <w:sz w:val="24"/>
          <w:szCs w:val="24"/>
          <w:lang w:eastAsia="ru-RU"/>
        </w:rPr>
        <w:t xml:space="preserve"> Я. В. </w:t>
      </w:r>
      <w:proofErr w:type="spellStart"/>
      <w:r w:rsidRPr="00585BCB">
        <w:rPr>
          <w:rFonts w:eastAsia="Times New Roman"/>
          <w:sz w:val="24"/>
          <w:szCs w:val="24"/>
          <w:lang w:eastAsia="ru-RU"/>
        </w:rPr>
        <w:t>Укаїнські</w:t>
      </w:r>
      <w:proofErr w:type="spellEnd"/>
      <w:r w:rsidRPr="00585BCB">
        <w:rPr>
          <w:rFonts w:eastAsia="Times New Roman"/>
          <w:sz w:val="24"/>
          <w:szCs w:val="24"/>
          <w:lang w:eastAsia="ru-RU"/>
        </w:rPr>
        <w:t xml:space="preserve"> лікарі-вчені</w:t>
      </w:r>
      <w:r w:rsidRPr="00585BCB">
        <w:rPr>
          <w:rFonts w:eastAsia="Times New Roman"/>
          <w:sz w:val="24"/>
          <w:szCs w:val="24"/>
          <w:lang w:eastAsia="ru-RU"/>
        </w:rPr>
        <w:tab/>
        <w:t xml:space="preserve">першої </w:t>
      </w:r>
      <w:r w:rsidRPr="00585BCB">
        <w:rPr>
          <w:rFonts w:eastAsia="Times New Roman"/>
          <w:sz w:val="24"/>
          <w:szCs w:val="24"/>
          <w:lang w:eastAsia="ru-RU"/>
        </w:rPr>
        <w:tab/>
        <w:t>половини</w:t>
      </w:r>
      <w:r w:rsidRPr="00585BCB">
        <w:rPr>
          <w:rFonts w:eastAsia="Times New Roman"/>
          <w:sz w:val="24"/>
          <w:szCs w:val="24"/>
          <w:lang w:eastAsia="ru-RU"/>
        </w:rPr>
        <w:tab/>
        <w:t xml:space="preserve">XX століття та їхні наукові школи: </w:t>
      </w:r>
      <w:proofErr w:type="spellStart"/>
      <w:r w:rsidRPr="00585BCB">
        <w:rPr>
          <w:rFonts w:eastAsia="Times New Roman"/>
          <w:sz w:val="24"/>
          <w:szCs w:val="24"/>
          <w:lang w:eastAsia="ru-RU"/>
        </w:rPr>
        <w:t>Биографічни</w:t>
      </w:r>
      <w:proofErr w:type="spellEnd"/>
      <w:r w:rsidRPr="00585BCB">
        <w:rPr>
          <w:rFonts w:eastAsia="Times New Roman"/>
          <w:sz w:val="24"/>
          <w:szCs w:val="24"/>
          <w:lang w:eastAsia="ru-RU"/>
        </w:rPr>
        <w:t xml:space="preserve"> та бібліографія. - Л.: В. в.. 2002. 544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5. </w:t>
      </w:r>
      <w:proofErr w:type="spellStart"/>
      <w:r w:rsidRPr="00585BCB">
        <w:rPr>
          <w:rFonts w:eastAsia="Times New Roman"/>
          <w:sz w:val="24"/>
          <w:szCs w:val="24"/>
          <w:lang w:eastAsia="ru-RU"/>
        </w:rPr>
        <w:t>Гиппократ</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Избранные</w:t>
      </w:r>
      <w:proofErr w:type="spellEnd"/>
      <w:r w:rsidRPr="00585BCB">
        <w:rPr>
          <w:rFonts w:eastAsia="Times New Roman"/>
          <w:sz w:val="24"/>
          <w:szCs w:val="24"/>
          <w:lang w:eastAsia="ru-RU"/>
        </w:rPr>
        <w:t xml:space="preserve"> книги. - М.: Сварог, 1994. - 736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6. </w:t>
      </w:r>
      <w:proofErr w:type="spellStart"/>
      <w:r w:rsidRPr="00585BCB">
        <w:rPr>
          <w:rFonts w:eastAsia="Times New Roman"/>
          <w:sz w:val="24"/>
          <w:szCs w:val="24"/>
          <w:lang w:eastAsia="ru-RU"/>
        </w:rPr>
        <w:t>Глязер</w:t>
      </w:r>
      <w:proofErr w:type="spellEnd"/>
      <w:r w:rsidRPr="00585BCB">
        <w:rPr>
          <w:rFonts w:eastAsia="Times New Roman"/>
          <w:sz w:val="24"/>
          <w:szCs w:val="24"/>
          <w:lang w:eastAsia="ru-RU"/>
        </w:rPr>
        <w:t xml:space="preserve"> Г. </w:t>
      </w:r>
      <w:proofErr w:type="spellStart"/>
      <w:r w:rsidRPr="00585BCB">
        <w:rPr>
          <w:rFonts w:eastAsia="Times New Roman"/>
          <w:sz w:val="24"/>
          <w:szCs w:val="24"/>
          <w:lang w:eastAsia="ru-RU"/>
        </w:rPr>
        <w:t>Драматическая</w:t>
      </w:r>
      <w:proofErr w:type="spellEnd"/>
      <w:r w:rsidRPr="00585BCB">
        <w:rPr>
          <w:rFonts w:eastAsia="Times New Roman"/>
          <w:sz w:val="24"/>
          <w:szCs w:val="24"/>
          <w:lang w:eastAsia="ru-RU"/>
        </w:rPr>
        <w:t xml:space="preserve"> медицина. </w:t>
      </w:r>
      <w:proofErr w:type="spellStart"/>
      <w:r w:rsidRPr="00585BCB">
        <w:rPr>
          <w:rFonts w:eastAsia="Times New Roman"/>
          <w:sz w:val="24"/>
          <w:szCs w:val="24"/>
          <w:lang w:eastAsia="ru-RU"/>
        </w:rPr>
        <w:t>Опыты</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врачей</w:t>
      </w:r>
      <w:proofErr w:type="spellEnd"/>
      <w:r w:rsidRPr="00585BCB">
        <w:rPr>
          <w:rFonts w:eastAsia="Times New Roman"/>
          <w:sz w:val="24"/>
          <w:szCs w:val="24"/>
          <w:lang w:eastAsia="ru-RU"/>
        </w:rPr>
        <w:t xml:space="preserve"> на себе / Пер. с </w:t>
      </w:r>
      <w:proofErr w:type="spellStart"/>
      <w:r w:rsidRPr="00585BCB">
        <w:rPr>
          <w:rFonts w:eastAsia="Times New Roman"/>
          <w:sz w:val="24"/>
          <w:szCs w:val="24"/>
          <w:lang w:eastAsia="ru-RU"/>
        </w:rPr>
        <w:t>нем</w:t>
      </w:r>
      <w:proofErr w:type="spellEnd"/>
      <w:r w:rsidRPr="00585BCB">
        <w:rPr>
          <w:rFonts w:eastAsia="Times New Roman"/>
          <w:sz w:val="24"/>
          <w:szCs w:val="24"/>
          <w:lang w:eastAsia="ru-RU"/>
        </w:rPr>
        <w:t xml:space="preserve">. - </w:t>
      </w:r>
      <w:proofErr w:type="spellStart"/>
      <w:r w:rsidRPr="00585BCB">
        <w:rPr>
          <w:rFonts w:eastAsia="Times New Roman"/>
          <w:sz w:val="24"/>
          <w:szCs w:val="24"/>
          <w:lang w:eastAsia="ru-RU"/>
        </w:rPr>
        <w:t>Изд</w:t>
      </w:r>
      <w:proofErr w:type="spellEnd"/>
      <w:r w:rsidRPr="00585BCB">
        <w:rPr>
          <w:rFonts w:eastAsia="Times New Roman"/>
          <w:sz w:val="24"/>
          <w:szCs w:val="24"/>
          <w:lang w:eastAsia="ru-RU"/>
        </w:rPr>
        <w:t xml:space="preserve">. 2-е. - М • </w:t>
      </w:r>
      <w:proofErr w:type="spellStart"/>
      <w:r w:rsidRPr="00585BCB">
        <w:rPr>
          <w:rFonts w:eastAsia="Times New Roman"/>
          <w:sz w:val="24"/>
          <w:szCs w:val="24"/>
          <w:lang w:eastAsia="ru-RU"/>
        </w:rPr>
        <w:t>Молодая</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гвардия</w:t>
      </w:r>
      <w:proofErr w:type="spellEnd"/>
      <w:r w:rsidRPr="00585BCB">
        <w:rPr>
          <w:rFonts w:eastAsia="Times New Roman"/>
          <w:sz w:val="24"/>
          <w:szCs w:val="24"/>
          <w:lang w:eastAsia="ru-RU"/>
        </w:rPr>
        <w:t>, 1965. - 215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7. </w:t>
      </w:r>
      <w:proofErr w:type="spellStart"/>
      <w:r w:rsidRPr="00585BCB">
        <w:rPr>
          <w:rFonts w:eastAsia="Times New Roman"/>
          <w:sz w:val="24"/>
          <w:szCs w:val="24"/>
          <w:lang w:eastAsia="ru-RU"/>
        </w:rPr>
        <w:t>Голяченко</w:t>
      </w:r>
      <w:proofErr w:type="spellEnd"/>
      <w:r w:rsidRPr="00585BCB">
        <w:rPr>
          <w:rFonts w:eastAsia="Times New Roman"/>
          <w:sz w:val="24"/>
          <w:szCs w:val="24"/>
          <w:lang w:eastAsia="ru-RU"/>
        </w:rPr>
        <w:t xml:space="preserve"> О. М., </w:t>
      </w:r>
      <w:proofErr w:type="spellStart"/>
      <w:r w:rsidRPr="00585BCB">
        <w:rPr>
          <w:rFonts w:eastAsia="Times New Roman"/>
          <w:sz w:val="24"/>
          <w:szCs w:val="24"/>
          <w:lang w:eastAsia="ru-RU"/>
        </w:rPr>
        <w:t>Ганіткевич</w:t>
      </w:r>
      <w:proofErr w:type="spellEnd"/>
      <w:r w:rsidRPr="00585BCB">
        <w:rPr>
          <w:rFonts w:eastAsia="Times New Roman"/>
          <w:sz w:val="24"/>
          <w:szCs w:val="24"/>
          <w:lang w:eastAsia="ru-RU"/>
        </w:rPr>
        <w:t xml:space="preserve"> Я. В. Історія медицини. - Тернопіль: Лілея, 2004. - 248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8. </w:t>
      </w:r>
      <w:proofErr w:type="spellStart"/>
      <w:r w:rsidRPr="00585BCB">
        <w:rPr>
          <w:rFonts w:eastAsia="Times New Roman"/>
          <w:sz w:val="24"/>
          <w:szCs w:val="24"/>
          <w:lang w:eastAsia="ru-RU"/>
        </w:rPr>
        <w:t>Грандо</w:t>
      </w:r>
      <w:proofErr w:type="spellEnd"/>
      <w:r w:rsidRPr="00585BCB">
        <w:rPr>
          <w:rFonts w:eastAsia="Times New Roman"/>
          <w:sz w:val="24"/>
          <w:szCs w:val="24"/>
          <w:lang w:eastAsia="ru-RU"/>
        </w:rPr>
        <w:t xml:space="preserve"> О А. Визначні імена п історії української медицини. - К.: РВА «Тріумф», 1997.- 336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9. </w:t>
      </w:r>
      <w:proofErr w:type="spellStart"/>
      <w:r w:rsidRPr="00585BCB">
        <w:rPr>
          <w:rFonts w:eastAsia="Times New Roman"/>
          <w:sz w:val="24"/>
          <w:szCs w:val="24"/>
          <w:lang w:eastAsia="ru-RU"/>
        </w:rPr>
        <w:t>Грандо</w:t>
      </w:r>
      <w:proofErr w:type="spellEnd"/>
      <w:r w:rsidRPr="00585BCB">
        <w:rPr>
          <w:rFonts w:eastAsia="Times New Roman"/>
          <w:sz w:val="24"/>
          <w:szCs w:val="24"/>
          <w:lang w:eastAsia="ru-RU"/>
        </w:rPr>
        <w:t xml:space="preserve"> О А. Подорож у минуле медицини. - К.: РВА «Тріумф», 1995. - 176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10. </w:t>
      </w:r>
      <w:proofErr w:type="spellStart"/>
      <w:r w:rsidRPr="00585BCB">
        <w:rPr>
          <w:rFonts w:eastAsia="Times New Roman"/>
          <w:sz w:val="24"/>
          <w:szCs w:val="24"/>
          <w:lang w:eastAsia="ru-RU"/>
        </w:rPr>
        <w:t>Грибанов</w:t>
      </w:r>
      <w:proofErr w:type="spellEnd"/>
      <w:r w:rsidRPr="00585BCB">
        <w:rPr>
          <w:rFonts w:eastAsia="Times New Roman"/>
          <w:sz w:val="24"/>
          <w:szCs w:val="24"/>
          <w:lang w:eastAsia="ru-RU"/>
        </w:rPr>
        <w:t xml:space="preserve"> Э. Д. Медицина в символах и </w:t>
      </w:r>
      <w:proofErr w:type="spellStart"/>
      <w:r w:rsidRPr="00585BCB">
        <w:rPr>
          <w:rFonts w:eastAsia="Times New Roman"/>
          <w:sz w:val="24"/>
          <w:szCs w:val="24"/>
          <w:lang w:eastAsia="ru-RU"/>
        </w:rPr>
        <w:t>эмблемах</w:t>
      </w:r>
      <w:proofErr w:type="spellEnd"/>
      <w:r w:rsidRPr="00585BCB">
        <w:rPr>
          <w:rFonts w:eastAsia="Times New Roman"/>
          <w:sz w:val="24"/>
          <w:szCs w:val="24"/>
          <w:lang w:eastAsia="ru-RU"/>
        </w:rPr>
        <w:t>. - М.: Медицина, 1990. -208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11. </w:t>
      </w:r>
      <w:proofErr w:type="spellStart"/>
      <w:r w:rsidRPr="00585BCB">
        <w:rPr>
          <w:rFonts w:eastAsia="Times New Roman"/>
          <w:sz w:val="24"/>
          <w:szCs w:val="24"/>
          <w:lang w:eastAsia="ru-RU"/>
        </w:rPr>
        <w:t>Ибн</w:t>
      </w:r>
      <w:proofErr w:type="spellEnd"/>
      <w:r w:rsidRPr="00585BCB">
        <w:rPr>
          <w:rFonts w:eastAsia="Times New Roman"/>
          <w:sz w:val="24"/>
          <w:szCs w:val="24"/>
          <w:lang w:eastAsia="ru-RU"/>
        </w:rPr>
        <w:t xml:space="preserve"> Сина. Канон </w:t>
      </w:r>
      <w:proofErr w:type="spellStart"/>
      <w:r w:rsidRPr="00585BCB">
        <w:rPr>
          <w:rFonts w:eastAsia="Times New Roman"/>
          <w:sz w:val="24"/>
          <w:szCs w:val="24"/>
          <w:lang w:eastAsia="ru-RU"/>
        </w:rPr>
        <w:t>врачебной</w:t>
      </w:r>
      <w:proofErr w:type="spellEnd"/>
      <w:r w:rsidRPr="00585BCB">
        <w:rPr>
          <w:rFonts w:eastAsia="Times New Roman"/>
          <w:sz w:val="24"/>
          <w:szCs w:val="24"/>
          <w:lang w:eastAsia="ru-RU"/>
        </w:rPr>
        <w:t xml:space="preserve"> науки: </w:t>
      </w:r>
      <w:proofErr w:type="spellStart"/>
      <w:r w:rsidRPr="00585BCB">
        <w:rPr>
          <w:rFonts w:eastAsia="Times New Roman"/>
          <w:sz w:val="24"/>
          <w:szCs w:val="24"/>
          <w:lang w:eastAsia="ru-RU"/>
        </w:rPr>
        <w:t>Избр</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разделы</w:t>
      </w:r>
      <w:proofErr w:type="spellEnd"/>
      <w:r w:rsidRPr="00585BCB">
        <w:rPr>
          <w:rFonts w:eastAsia="Times New Roman"/>
          <w:sz w:val="24"/>
          <w:szCs w:val="24"/>
          <w:lang w:eastAsia="ru-RU"/>
        </w:rPr>
        <w:t>. - Ташкент: Фан, 1985. - 768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12. </w:t>
      </w:r>
      <w:proofErr w:type="spellStart"/>
      <w:r w:rsidRPr="00585BCB">
        <w:rPr>
          <w:rFonts w:eastAsia="Times New Roman"/>
          <w:sz w:val="24"/>
          <w:szCs w:val="24"/>
          <w:lang w:eastAsia="ru-RU"/>
        </w:rPr>
        <w:t>История</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медицины</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Материалы</w:t>
      </w:r>
      <w:proofErr w:type="spellEnd"/>
      <w:r w:rsidRPr="00585BCB">
        <w:rPr>
          <w:rFonts w:eastAsia="Times New Roman"/>
          <w:sz w:val="24"/>
          <w:szCs w:val="24"/>
          <w:lang w:eastAsia="ru-RU"/>
        </w:rPr>
        <w:t xml:space="preserve"> к курсу </w:t>
      </w:r>
      <w:proofErr w:type="spellStart"/>
      <w:r w:rsidRPr="00585BCB">
        <w:rPr>
          <w:rFonts w:eastAsia="Times New Roman"/>
          <w:sz w:val="24"/>
          <w:szCs w:val="24"/>
          <w:lang w:eastAsia="ru-RU"/>
        </w:rPr>
        <w:t>истории</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медицины</w:t>
      </w:r>
      <w:proofErr w:type="spellEnd"/>
      <w:r w:rsidRPr="00585BCB">
        <w:rPr>
          <w:rFonts w:eastAsia="Times New Roman"/>
          <w:sz w:val="24"/>
          <w:szCs w:val="24"/>
          <w:lang w:eastAsia="ru-RU"/>
        </w:rPr>
        <w:t xml:space="preserve">). - М.: </w:t>
      </w:r>
      <w:proofErr w:type="spellStart"/>
      <w:r w:rsidRPr="00585BCB">
        <w:rPr>
          <w:rFonts w:eastAsia="Times New Roman"/>
          <w:sz w:val="24"/>
          <w:szCs w:val="24"/>
          <w:lang w:eastAsia="ru-RU"/>
        </w:rPr>
        <w:t>Медгиз</w:t>
      </w:r>
      <w:proofErr w:type="spellEnd"/>
      <w:r w:rsidRPr="00585BCB">
        <w:rPr>
          <w:rFonts w:eastAsia="Times New Roman"/>
          <w:sz w:val="24"/>
          <w:szCs w:val="24"/>
          <w:lang w:eastAsia="ru-RU"/>
        </w:rPr>
        <w:t>, 1954. - Т. 1.- 283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13. </w:t>
      </w:r>
      <w:proofErr w:type="spellStart"/>
      <w:r w:rsidRPr="00585BCB">
        <w:rPr>
          <w:rFonts w:eastAsia="Times New Roman"/>
          <w:sz w:val="24"/>
          <w:szCs w:val="24"/>
          <w:lang w:eastAsia="ru-RU"/>
        </w:rPr>
        <w:t>История</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медицины</w:t>
      </w:r>
      <w:proofErr w:type="spellEnd"/>
      <w:r w:rsidRPr="00585BCB">
        <w:rPr>
          <w:rFonts w:eastAsia="Times New Roman"/>
          <w:sz w:val="24"/>
          <w:szCs w:val="24"/>
          <w:lang w:eastAsia="ru-RU"/>
        </w:rPr>
        <w:t>:</w:t>
      </w:r>
      <w:r w:rsidRPr="00585BCB">
        <w:rPr>
          <w:rFonts w:eastAsia="Times New Roman"/>
          <w:sz w:val="24"/>
          <w:szCs w:val="24"/>
          <w:lang w:eastAsia="ru-RU"/>
        </w:rPr>
        <w:tab/>
        <w:t xml:space="preserve">  </w:t>
      </w:r>
      <w:proofErr w:type="spellStart"/>
      <w:r w:rsidRPr="00585BCB">
        <w:rPr>
          <w:rFonts w:eastAsia="Times New Roman"/>
          <w:sz w:val="24"/>
          <w:szCs w:val="24"/>
          <w:lang w:eastAsia="ru-RU"/>
        </w:rPr>
        <w:t>Очерки</w:t>
      </w:r>
      <w:proofErr w:type="spellEnd"/>
      <w:r w:rsidRPr="00585BCB">
        <w:rPr>
          <w:rFonts w:eastAsia="Times New Roman"/>
          <w:sz w:val="24"/>
          <w:szCs w:val="24"/>
          <w:lang w:eastAsia="ru-RU"/>
        </w:rPr>
        <w:t xml:space="preserve"> / Л. Т. </w:t>
      </w:r>
      <w:proofErr w:type="spellStart"/>
      <w:r w:rsidRPr="00585BCB">
        <w:rPr>
          <w:rFonts w:eastAsia="Times New Roman"/>
          <w:sz w:val="24"/>
          <w:szCs w:val="24"/>
          <w:lang w:eastAsia="ru-RU"/>
        </w:rPr>
        <w:t>Малая</w:t>
      </w:r>
      <w:proofErr w:type="spellEnd"/>
      <w:r w:rsidRPr="00585BCB">
        <w:rPr>
          <w:rFonts w:eastAsia="Times New Roman"/>
          <w:sz w:val="24"/>
          <w:szCs w:val="24"/>
          <w:lang w:eastAsia="ru-RU"/>
        </w:rPr>
        <w:t xml:space="preserve">, В. Н. Коваленко, А. Г. </w:t>
      </w:r>
      <w:proofErr w:type="spellStart"/>
      <w:r w:rsidRPr="00585BCB">
        <w:rPr>
          <w:rFonts w:eastAsia="Times New Roman"/>
          <w:sz w:val="24"/>
          <w:szCs w:val="24"/>
          <w:lang w:eastAsia="ru-RU"/>
        </w:rPr>
        <w:t>Каминский</w:t>
      </w:r>
      <w:proofErr w:type="spellEnd"/>
      <w:r w:rsidRPr="00585BCB">
        <w:rPr>
          <w:rFonts w:eastAsia="Times New Roman"/>
          <w:sz w:val="24"/>
          <w:szCs w:val="24"/>
          <w:lang w:eastAsia="ru-RU"/>
        </w:rPr>
        <w:t>,</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Г. С. </w:t>
      </w:r>
      <w:proofErr w:type="spellStart"/>
      <w:r w:rsidRPr="00585BCB">
        <w:rPr>
          <w:rFonts w:eastAsia="Times New Roman"/>
          <w:sz w:val="24"/>
          <w:szCs w:val="24"/>
          <w:lang w:eastAsia="ru-RU"/>
        </w:rPr>
        <w:t>Воронков</w:t>
      </w:r>
      <w:proofErr w:type="spellEnd"/>
      <w:r w:rsidRPr="00585BCB">
        <w:rPr>
          <w:rFonts w:eastAsia="Times New Roman"/>
          <w:sz w:val="24"/>
          <w:szCs w:val="24"/>
          <w:lang w:eastAsia="ru-RU"/>
        </w:rPr>
        <w:t xml:space="preserve">. - К.: </w:t>
      </w:r>
      <w:proofErr w:type="spellStart"/>
      <w:r w:rsidRPr="00585BCB">
        <w:rPr>
          <w:rFonts w:eastAsia="Times New Roman"/>
          <w:sz w:val="24"/>
          <w:szCs w:val="24"/>
          <w:lang w:eastAsia="ru-RU"/>
        </w:rPr>
        <w:t>Лыбидь</w:t>
      </w:r>
      <w:proofErr w:type="spellEnd"/>
      <w:r w:rsidRPr="00585BCB">
        <w:rPr>
          <w:rFonts w:eastAsia="Times New Roman"/>
          <w:sz w:val="24"/>
          <w:szCs w:val="24"/>
          <w:lang w:eastAsia="ru-RU"/>
        </w:rPr>
        <w:t>. 2003. - 413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14. Медицина // </w:t>
      </w:r>
      <w:proofErr w:type="spellStart"/>
      <w:r w:rsidRPr="00585BCB">
        <w:rPr>
          <w:rFonts w:eastAsia="Times New Roman"/>
          <w:sz w:val="24"/>
          <w:szCs w:val="24"/>
          <w:lang w:eastAsia="ru-RU"/>
        </w:rPr>
        <w:t>Большая</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медицинская</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энциклопедия</w:t>
      </w:r>
      <w:proofErr w:type="spellEnd"/>
      <w:r w:rsidRPr="00585BCB">
        <w:rPr>
          <w:rFonts w:eastAsia="Times New Roman"/>
          <w:sz w:val="24"/>
          <w:szCs w:val="24"/>
          <w:lang w:eastAsia="ru-RU"/>
        </w:rPr>
        <w:t>. - М., 1980. - 1. 14. - С. 7-31</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15. </w:t>
      </w:r>
      <w:proofErr w:type="spellStart"/>
      <w:r w:rsidRPr="00585BCB">
        <w:rPr>
          <w:rFonts w:eastAsia="Times New Roman"/>
          <w:sz w:val="24"/>
          <w:szCs w:val="24"/>
          <w:lang w:eastAsia="ru-RU"/>
        </w:rPr>
        <w:t>Сорокина</w:t>
      </w:r>
      <w:proofErr w:type="spellEnd"/>
      <w:r w:rsidRPr="00585BCB">
        <w:rPr>
          <w:rFonts w:eastAsia="Times New Roman"/>
          <w:sz w:val="24"/>
          <w:szCs w:val="24"/>
          <w:lang w:eastAsia="ru-RU"/>
        </w:rPr>
        <w:t xml:space="preserve"> Т. С. </w:t>
      </w:r>
      <w:proofErr w:type="spellStart"/>
      <w:r w:rsidRPr="00585BCB">
        <w:rPr>
          <w:rFonts w:eastAsia="Times New Roman"/>
          <w:sz w:val="24"/>
          <w:szCs w:val="24"/>
          <w:lang w:eastAsia="ru-RU"/>
        </w:rPr>
        <w:t>История</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медицины</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Учебник</w:t>
      </w:r>
      <w:proofErr w:type="spellEnd"/>
      <w:r w:rsidRPr="00585BCB">
        <w:rPr>
          <w:rFonts w:eastAsia="Times New Roman"/>
          <w:sz w:val="24"/>
          <w:szCs w:val="24"/>
          <w:lang w:eastAsia="ru-RU"/>
        </w:rPr>
        <w:t xml:space="preserve">. - М.: </w:t>
      </w:r>
      <w:proofErr w:type="spellStart"/>
      <w:r w:rsidRPr="00585BCB">
        <w:rPr>
          <w:rFonts w:eastAsia="Times New Roman"/>
          <w:sz w:val="24"/>
          <w:szCs w:val="24"/>
          <w:lang w:eastAsia="ru-RU"/>
        </w:rPr>
        <w:t>Изд</w:t>
      </w:r>
      <w:proofErr w:type="spellEnd"/>
      <w:r w:rsidRPr="00585BCB">
        <w:rPr>
          <w:rFonts w:eastAsia="Times New Roman"/>
          <w:sz w:val="24"/>
          <w:szCs w:val="24"/>
          <w:lang w:eastAsia="ru-RU"/>
        </w:rPr>
        <w:t>. центр «</w:t>
      </w:r>
      <w:proofErr w:type="spellStart"/>
      <w:r w:rsidRPr="00585BCB">
        <w:rPr>
          <w:rFonts w:eastAsia="Times New Roman"/>
          <w:sz w:val="24"/>
          <w:szCs w:val="24"/>
          <w:lang w:eastAsia="ru-RU"/>
        </w:rPr>
        <w:t>Академия</w:t>
      </w:r>
      <w:proofErr w:type="spellEnd"/>
      <w:r w:rsidRPr="00585BCB">
        <w:rPr>
          <w:rFonts w:eastAsia="Times New Roman"/>
          <w:sz w:val="24"/>
          <w:szCs w:val="24"/>
          <w:lang w:eastAsia="ru-RU"/>
        </w:rPr>
        <w:t xml:space="preserve">». 2006.- 560 с. 16. </w:t>
      </w:r>
      <w:proofErr w:type="spellStart"/>
      <w:r w:rsidRPr="00585BCB">
        <w:rPr>
          <w:rFonts w:eastAsia="Times New Roman"/>
          <w:sz w:val="24"/>
          <w:szCs w:val="24"/>
          <w:lang w:eastAsia="ru-RU"/>
        </w:rPr>
        <w:t>Ступак</w:t>
      </w:r>
      <w:proofErr w:type="spellEnd"/>
      <w:r w:rsidRPr="00585BCB">
        <w:rPr>
          <w:rFonts w:eastAsia="Times New Roman"/>
          <w:sz w:val="24"/>
          <w:szCs w:val="24"/>
          <w:lang w:eastAsia="ru-RU"/>
        </w:rPr>
        <w:t xml:space="preserve"> Ф. Я. Вступ до історії медицини. Медицина і первісне суспільство. - К.. НМУ.</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17. </w:t>
      </w:r>
      <w:proofErr w:type="spellStart"/>
      <w:r w:rsidRPr="00585BCB">
        <w:rPr>
          <w:rFonts w:eastAsia="Times New Roman"/>
          <w:sz w:val="24"/>
          <w:szCs w:val="24"/>
          <w:lang w:eastAsia="ru-RU"/>
        </w:rPr>
        <w:t>Ступак</w:t>
      </w:r>
      <w:proofErr w:type="spellEnd"/>
      <w:r w:rsidRPr="00585BCB">
        <w:rPr>
          <w:rFonts w:eastAsia="Times New Roman"/>
          <w:sz w:val="24"/>
          <w:szCs w:val="24"/>
          <w:lang w:eastAsia="ru-RU"/>
        </w:rPr>
        <w:t xml:space="preserve"> Ф. Я. Культура і медицина Індії. - К.: НМУ, 2001. - 52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p>
    <w:p w:rsidR="00585BCB" w:rsidRPr="00585BCB" w:rsidRDefault="00585BCB" w:rsidP="00585BCB">
      <w:pPr>
        <w:widowControl/>
        <w:shd w:val="clear" w:color="auto" w:fill="FFFFFF"/>
        <w:tabs>
          <w:tab w:val="left" w:pos="365"/>
        </w:tabs>
        <w:overflowPunct w:val="0"/>
        <w:adjustRightInd w:val="0"/>
        <w:jc w:val="center"/>
        <w:rPr>
          <w:rFonts w:eastAsia="Times New Roman"/>
          <w:sz w:val="24"/>
          <w:szCs w:val="24"/>
          <w:lang w:eastAsia="ru-RU"/>
        </w:rPr>
      </w:pPr>
      <w:r w:rsidRPr="00585BCB">
        <w:rPr>
          <w:rFonts w:eastAsia="Times New Roman"/>
          <w:sz w:val="24"/>
          <w:szCs w:val="24"/>
          <w:lang w:eastAsia="ru-RU"/>
        </w:rPr>
        <w:t>Інформаційні ресурси</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t xml:space="preserve">1. U.S. </w:t>
      </w:r>
      <w:proofErr w:type="spellStart"/>
      <w:r w:rsidRPr="00585BCB">
        <w:rPr>
          <w:rFonts w:eastAsia="Times New Roman"/>
          <w:spacing w:val="-20"/>
          <w:sz w:val="24"/>
          <w:szCs w:val="24"/>
          <w:lang w:eastAsia="ru-RU"/>
        </w:rPr>
        <w:t>National</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Library</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of</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Medicine</w:t>
      </w:r>
      <w:proofErr w:type="spellEnd"/>
      <w:r w:rsidRPr="00585BCB">
        <w:rPr>
          <w:rFonts w:eastAsia="Times New Roman"/>
          <w:spacing w:val="-20"/>
          <w:sz w:val="24"/>
          <w:szCs w:val="24"/>
          <w:lang w:eastAsia="ru-RU"/>
        </w:rPr>
        <w:t xml:space="preserve"> - Національна медична бібліотека США</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t>http://www.nlm.nih.gov/</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t>2. Державна науково-педагогічна бібліотека України ім. В.О. Сухомлинського -- http://www.dnpb.gov.ua/</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lastRenderedPageBreak/>
        <w:t xml:space="preserve">3. </w:t>
      </w:r>
      <w:proofErr w:type="spellStart"/>
      <w:r w:rsidRPr="00585BCB">
        <w:rPr>
          <w:rFonts w:eastAsia="Times New Roman"/>
          <w:spacing w:val="-20"/>
          <w:sz w:val="24"/>
          <w:szCs w:val="24"/>
          <w:lang w:eastAsia="ru-RU"/>
        </w:rPr>
        <w:t>Научная</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педагогическая</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библиотека</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им</w:t>
      </w:r>
      <w:proofErr w:type="spellEnd"/>
      <w:r w:rsidRPr="00585BCB">
        <w:rPr>
          <w:rFonts w:eastAsia="Times New Roman"/>
          <w:spacing w:val="-20"/>
          <w:sz w:val="24"/>
          <w:szCs w:val="24"/>
          <w:lang w:eastAsia="ru-RU"/>
        </w:rPr>
        <w:t xml:space="preserve">. К.Д. </w:t>
      </w:r>
      <w:proofErr w:type="spellStart"/>
      <w:r w:rsidRPr="00585BCB">
        <w:rPr>
          <w:rFonts w:eastAsia="Times New Roman"/>
          <w:spacing w:val="-20"/>
          <w:sz w:val="24"/>
          <w:szCs w:val="24"/>
          <w:lang w:eastAsia="ru-RU"/>
        </w:rPr>
        <w:t>Ушинского</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Российской</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академии</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образования</w:t>
      </w:r>
      <w:proofErr w:type="spellEnd"/>
      <w:r w:rsidRPr="00585BCB">
        <w:rPr>
          <w:rFonts w:eastAsia="Times New Roman"/>
          <w:spacing w:val="-20"/>
          <w:sz w:val="24"/>
          <w:szCs w:val="24"/>
          <w:lang w:eastAsia="ru-RU"/>
        </w:rPr>
        <w:t xml:space="preserve"> -- http://www.gnpbu.ru/</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t>4. Національна бібліотека України ім. В.І. Вернадського -- http://www.nbuv.gov.ua/</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t>5. Національна наукова медична бібліотека України -- http://www.library.gov.ua/</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t xml:space="preserve">6. </w:t>
      </w:r>
      <w:proofErr w:type="spellStart"/>
      <w:r w:rsidRPr="00585BCB">
        <w:rPr>
          <w:rFonts w:eastAsia="Times New Roman"/>
          <w:spacing w:val="-20"/>
          <w:sz w:val="24"/>
          <w:szCs w:val="24"/>
          <w:lang w:eastAsia="ru-RU"/>
        </w:rPr>
        <w:t>Центральная</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библиотека</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Пущинского</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научного</w:t>
      </w:r>
      <w:proofErr w:type="spellEnd"/>
      <w:r w:rsidRPr="00585BCB">
        <w:rPr>
          <w:rFonts w:eastAsia="Times New Roman"/>
          <w:spacing w:val="-20"/>
          <w:sz w:val="24"/>
          <w:szCs w:val="24"/>
          <w:lang w:eastAsia="ru-RU"/>
        </w:rPr>
        <w:t xml:space="preserve"> центра РАН -- http://cbp.iteb.psn.ru/library/default.html</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t xml:space="preserve">7. </w:t>
      </w:r>
      <w:proofErr w:type="spellStart"/>
      <w:r w:rsidRPr="00585BCB">
        <w:rPr>
          <w:rFonts w:eastAsia="Times New Roman"/>
          <w:spacing w:val="-20"/>
          <w:sz w:val="24"/>
          <w:szCs w:val="24"/>
          <w:lang w:eastAsia="ru-RU"/>
        </w:rPr>
        <w:t>Центральная</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научная</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медицинская</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библиотека</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Первого</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Московского</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государственного</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медицинского</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университета</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им</w:t>
      </w:r>
      <w:proofErr w:type="spellEnd"/>
      <w:r w:rsidRPr="00585BCB">
        <w:rPr>
          <w:rFonts w:eastAsia="Times New Roman"/>
          <w:spacing w:val="-20"/>
          <w:sz w:val="24"/>
          <w:szCs w:val="24"/>
          <w:lang w:eastAsia="ru-RU"/>
        </w:rPr>
        <w:t xml:space="preserve">. И.М. </w:t>
      </w:r>
      <w:proofErr w:type="spellStart"/>
      <w:r w:rsidRPr="00585BCB">
        <w:rPr>
          <w:rFonts w:eastAsia="Times New Roman"/>
          <w:spacing w:val="-20"/>
          <w:sz w:val="24"/>
          <w:szCs w:val="24"/>
          <w:lang w:eastAsia="ru-RU"/>
        </w:rPr>
        <w:t>Сеченова</w:t>
      </w:r>
      <w:proofErr w:type="spellEnd"/>
      <w:r w:rsidRPr="00585BCB">
        <w:rPr>
          <w:rFonts w:eastAsia="Times New Roman"/>
          <w:spacing w:val="-20"/>
          <w:sz w:val="24"/>
          <w:szCs w:val="24"/>
          <w:lang w:eastAsia="ru-RU"/>
        </w:rPr>
        <w:t xml:space="preserve"> -- http://elibrary.ru/defaultx.asp</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t>8. Наукова бібліотека Харківського національного медичного університету</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t>http://libr.knmu.edu.ua/index.php/biblioteki</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t xml:space="preserve">9. Харківська державна наукова бібліотека ім. В.Г. Короленка – </w:t>
      </w:r>
      <w:hyperlink r:id="rId7" w:history="1">
        <w:r w:rsidRPr="00585BCB">
          <w:rPr>
            <w:rStyle w:val="a3"/>
            <w:rFonts w:eastAsia="Times New Roman"/>
            <w:spacing w:val="-20"/>
            <w:sz w:val="24"/>
            <w:szCs w:val="24"/>
            <w:lang w:eastAsia="ru-RU"/>
          </w:rPr>
          <w:t>http://korolenko.kharkov.com/</w:t>
        </w:r>
      </w:hyperlink>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p>
    <w:p w:rsidR="00585BCB" w:rsidRPr="00585BCB" w:rsidRDefault="00585BCB" w:rsidP="00585BCB">
      <w:pPr>
        <w:jc w:val="both"/>
        <w:rPr>
          <w:sz w:val="24"/>
          <w:szCs w:val="24"/>
        </w:rPr>
      </w:pPr>
      <w:r w:rsidRPr="00585BCB">
        <w:rPr>
          <w:sz w:val="24"/>
          <w:szCs w:val="24"/>
          <w:u w:val="single"/>
        </w:rPr>
        <w:t xml:space="preserve">6. </w:t>
      </w:r>
      <w:proofErr w:type="spellStart"/>
      <w:r w:rsidRPr="00585BCB">
        <w:rPr>
          <w:sz w:val="24"/>
          <w:szCs w:val="24"/>
          <w:u w:val="single"/>
        </w:rPr>
        <w:t>Пререквізити</w:t>
      </w:r>
      <w:proofErr w:type="spellEnd"/>
      <w:r w:rsidRPr="00585BCB">
        <w:rPr>
          <w:sz w:val="24"/>
          <w:szCs w:val="24"/>
          <w:u w:val="single"/>
        </w:rPr>
        <w:t xml:space="preserve"> та </w:t>
      </w:r>
      <w:proofErr w:type="spellStart"/>
      <w:r w:rsidRPr="00585BCB">
        <w:rPr>
          <w:sz w:val="24"/>
          <w:szCs w:val="24"/>
          <w:u w:val="single"/>
        </w:rPr>
        <w:t>кореквізити</w:t>
      </w:r>
      <w:proofErr w:type="spellEnd"/>
      <w:r w:rsidRPr="00585BCB">
        <w:rPr>
          <w:sz w:val="24"/>
          <w:szCs w:val="24"/>
          <w:u w:val="single"/>
        </w:rPr>
        <w:t xml:space="preserve"> дисципліни. </w:t>
      </w:r>
      <w:r w:rsidRPr="00585BCB">
        <w:rPr>
          <w:sz w:val="24"/>
          <w:szCs w:val="24"/>
        </w:rPr>
        <w:t xml:space="preserve">Дисципліна «Історія медицини» тісно пов’язана з питаннями, </w:t>
      </w:r>
      <w:proofErr w:type="spellStart"/>
      <w:r w:rsidRPr="00585BCB">
        <w:rPr>
          <w:sz w:val="24"/>
          <w:szCs w:val="24"/>
        </w:rPr>
        <w:t>компетентностями</w:t>
      </w:r>
      <w:proofErr w:type="spellEnd"/>
      <w:r w:rsidRPr="00585BCB">
        <w:rPr>
          <w:sz w:val="24"/>
          <w:szCs w:val="24"/>
        </w:rPr>
        <w:t xml:space="preserve"> і навичками, які здобувають студенти при вивченні таких дисциплін, як «Історія України» та «Філософія», », «Основи громадського здоров’я», «Організація охорони здоров’я України».</w:t>
      </w:r>
    </w:p>
    <w:p w:rsidR="00585BCB" w:rsidRPr="00585BCB" w:rsidRDefault="00585BCB" w:rsidP="00585BCB">
      <w:pPr>
        <w:ind w:firstLine="709"/>
        <w:jc w:val="both"/>
        <w:rPr>
          <w:sz w:val="24"/>
          <w:szCs w:val="24"/>
        </w:rPr>
      </w:pPr>
      <w:r w:rsidRPr="00585BCB">
        <w:rPr>
          <w:sz w:val="24"/>
          <w:szCs w:val="24"/>
        </w:rPr>
        <w:t xml:space="preserve"> </w:t>
      </w:r>
      <w:r w:rsidRPr="00585BCB">
        <w:rPr>
          <w:sz w:val="24"/>
          <w:szCs w:val="24"/>
          <w:u w:val="single"/>
        </w:rPr>
        <w:t xml:space="preserve">7. Результати навчання. </w:t>
      </w:r>
      <w:r w:rsidRPr="00585BCB">
        <w:rPr>
          <w:sz w:val="24"/>
          <w:szCs w:val="24"/>
        </w:rPr>
        <w:t xml:space="preserve">Вивчення дисципліни передбачає опанування теоретичних знань та практичних навичок з пошуку історичної інформації та її застосування у здійсненні практичної діяльності фахівця з громадського здоров’я, зокрема здобувачі вищої освіти мають вивчити основні поняття та терміни дисципліни, ознайомитися з особливостями розвитку сфери охорони здоров’я. Здобувачі мусять уміти визначати особливості та рівень розвитку медицини в різні історичні епохи і критично оцінювати здобутки медичних шкіл. Дуже важливим є вміння шукати перспективні ідеї, здатні позитивно впливати на формування принципів здорового способу життя, використовуючи досвід попередніх поколінь і виявляти цільову аудиторію для поширення цих ідей. </w:t>
      </w:r>
    </w:p>
    <w:p w:rsidR="00585BCB" w:rsidRPr="00585BCB" w:rsidRDefault="00585BCB" w:rsidP="00585BCB">
      <w:pPr>
        <w:rPr>
          <w:sz w:val="28"/>
          <w:szCs w:val="28"/>
          <w:u w:val="single"/>
        </w:rPr>
      </w:pPr>
    </w:p>
    <w:p w:rsidR="0079191F" w:rsidRPr="00585BCB" w:rsidRDefault="00585BCB" w:rsidP="00585BCB">
      <w:pPr>
        <w:ind w:firstLine="680"/>
        <w:rPr>
          <w:sz w:val="24"/>
          <w:szCs w:val="24"/>
          <w:u w:val="single"/>
        </w:rPr>
      </w:pPr>
      <w:r w:rsidRPr="00585BCB">
        <w:rPr>
          <w:sz w:val="24"/>
          <w:szCs w:val="24"/>
          <w:u w:val="single"/>
        </w:rPr>
        <w:t xml:space="preserve">8. Зміст дисципліни. </w:t>
      </w:r>
    </w:p>
    <w:p w:rsidR="00585BCB" w:rsidRPr="00585BCB" w:rsidRDefault="00585BCB" w:rsidP="00585BCB">
      <w:pPr>
        <w:ind w:firstLine="29"/>
        <w:jc w:val="center"/>
        <w:rPr>
          <w:b/>
          <w:sz w:val="24"/>
          <w:szCs w:val="24"/>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5"/>
        <w:gridCol w:w="1143"/>
        <w:gridCol w:w="996"/>
        <w:gridCol w:w="852"/>
        <w:gridCol w:w="931"/>
      </w:tblGrid>
      <w:tr w:rsidR="00585BCB" w:rsidRPr="00585BCB" w:rsidTr="00F8427C">
        <w:trPr>
          <w:cantSplit/>
        </w:trPr>
        <w:tc>
          <w:tcPr>
            <w:tcW w:w="2965" w:type="pct"/>
            <w:vMerge w:val="restar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spacing w:line="256" w:lineRule="auto"/>
              <w:jc w:val="center"/>
              <w:rPr>
                <w:rFonts w:eastAsia="Times New Roman"/>
                <w:sz w:val="24"/>
                <w:szCs w:val="24"/>
                <w:lang w:eastAsia="en-US"/>
              </w:rPr>
            </w:pPr>
          </w:p>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Назви розділів дисципліни і тем</w:t>
            </w:r>
          </w:p>
        </w:tc>
        <w:tc>
          <w:tcPr>
            <w:tcW w:w="2035" w:type="pct"/>
            <w:gridSpan w:val="4"/>
            <w:tcBorders>
              <w:top w:val="single" w:sz="4" w:space="0" w:color="auto"/>
              <w:left w:val="single" w:sz="4" w:space="0" w:color="auto"/>
              <w:bottom w:val="single" w:sz="4" w:space="0" w:color="auto"/>
              <w:right w:val="single" w:sz="4" w:space="0" w:color="auto"/>
            </w:tcBorders>
            <w:hideMark/>
          </w:tcPr>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Кількість годин</w:t>
            </w:r>
          </w:p>
        </w:tc>
      </w:tr>
      <w:tr w:rsidR="00585BCB" w:rsidRPr="00585BCB" w:rsidTr="00F8427C">
        <w:trPr>
          <w:cantSplit/>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585BCB" w:rsidRPr="00585BCB" w:rsidRDefault="00585BCB" w:rsidP="00F8427C">
            <w:pPr>
              <w:widowControl/>
              <w:autoSpaceDE/>
              <w:autoSpaceDN/>
              <w:rPr>
                <w:rFonts w:eastAsia="Times New Roman"/>
                <w:sz w:val="24"/>
                <w:szCs w:val="24"/>
                <w:lang w:eastAsia="en-US"/>
              </w:rPr>
            </w:pPr>
          </w:p>
        </w:tc>
        <w:tc>
          <w:tcPr>
            <w:tcW w:w="2035" w:type="pct"/>
            <w:gridSpan w:val="4"/>
            <w:tcBorders>
              <w:top w:val="single" w:sz="4" w:space="0" w:color="auto"/>
              <w:left w:val="single" w:sz="4" w:space="0" w:color="auto"/>
              <w:bottom w:val="single" w:sz="4" w:space="0" w:color="auto"/>
              <w:right w:val="single" w:sz="4" w:space="0" w:color="auto"/>
            </w:tcBorders>
            <w:hideMark/>
          </w:tcPr>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Форма навчання (заочна)</w:t>
            </w:r>
          </w:p>
        </w:tc>
      </w:tr>
      <w:tr w:rsidR="00585BCB" w:rsidRPr="00585BCB" w:rsidTr="00F8427C">
        <w:trPr>
          <w:cantSplit/>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585BCB" w:rsidRPr="00585BCB" w:rsidRDefault="00585BCB" w:rsidP="00F8427C">
            <w:pPr>
              <w:widowControl/>
              <w:autoSpaceDE/>
              <w:autoSpaceDN/>
              <w:rPr>
                <w:rFonts w:eastAsia="Times New Roman"/>
                <w:sz w:val="24"/>
                <w:szCs w:val="24"/>
                <w:lang w:eastAsia="en-US"/>
              </w:rPr>
            </w:pPr>
          </w:p>
        </w:tc>
        <w:tc>
          <w:tcPr>
            <w:tcW w:w="593" w:type="pct"/>
            <w:vMerge w:val="restart"/>
            <w:tcBorders>
              <w:top w:val="single" w:sz="4" w:space="0" w:color="auto"/>
              <w:left w:val="single" w:sz="4" w:space="0" w:color="auto"/>
              <w:bottom w:val="single" w:sz="4" w:space="0" w:color="auto"/>
              <w:right w:val="single" w:sz="4" w:space="0" w:color="auto"/>
            </w:tcBorders>
            <w:vAlign w:val="center"/>
            <w:hideMark/>
          </w:tcPr>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усього</w:t>
            </w:r>
          </w:p>
        </w:tc>
        <w:tc>
          <w:tcPr>
            <w:tcW w:w="1442" w:type="pct"/>
            <w:gridSpan w:val="3"/>
            <w:tcBorders>
              <w:top w:val="single" w:sz="4" w:space="0" w:color="auto"/>
              <w:left w:val="single" w:sz="4" w:space="0" w:color="auto"/>
              <w:bottom w:val="single" w:sz="4" w:space="0" w:color="auto"/>
              <w:right w:val="single" w:sz="4" w:space="0" w:color="auto"/>
            </w:tcBorders>
            <w:hideMark/>
          </w:tcPr>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у тому числі</w:t>
            </w:r>
          </w:p>
        </w:tc>
      </w:tr>
      <w:tr w:rsidR="00585BCB" w:rsidRPr="00585BCB" w:rsidTr="00F8427C">
        <w:trPr>
          <w:cantSplit/>
          <w:trHeight w:val="270"/>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585BCB" w:rsidRPr="00585BCB" w:rsidRDefault="00585BCB" w:rsidP="00F8427C">
            <w:pPr>
              <w:widowControl/>
              <w:autoSpaceDE/>
              <w:autoSpaceDN/>
              <w:rPr>
                <w:rFonts w:eastAsia="Times New Roman"/>
                <w:sz w:val="24"/>
                <w:szCs w:val="24"/>
                <w:lang w:eastAsia="en-US"/>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585BCB" w:rsidRPr="00585BCB" w:rsidRDefault="00585BCB" w:rsidP="00F8427C">
            <w:pPr>
              <w:widowControl/>
              <w:autoSpaceDE/>
              <w:autoSpaceDN/>
              <w:rPr>
                <w:rFonts w:eastAsia="Times New Roman"/>
                <w:sz w:val="24"/>
                <w:szCs w:val="24"/>
                <w:lang w:eastAsia="en-US"/>
              </w:rPr>
            </w:pPr>
          </w:p>
        </w:tc>
        <w:tc>
          <w:tcPr>
            <w:tcW w:w="517" w:type="pct"/>
            <w:tcBorders>
              <w:top w:val="single" w:sz="4" w:space="0" w:color="auto"/>
              <w:left w:val="single" w:sz="4" w:space="0" w:color="auto"/>
              <w:bottom w:val="single" w:sz="4" w:space="0" w:color="auto"/>
              <w:right w:val="single" w:sz="4" w:space="0" w:color="auto"/>
            </w:tcBorders>
            <w:hideMark/>
          </w:tcPr>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л</w:t>
            </w:r>
          </w:p>
        </w:tc>
        <w:tc>
          <w:tcPr>
            <w:tcW w:w="442" w:type="pct"/>
            <w:tcBorders>
              <w:top w:val="single" w:sz="4" w:space="0" w:color="auto"/>
              <w:left w:val="single" w:sz="4" w:space="0" w:color="auto"/>
              <w:bottom w:val="single" w:sz="4" w:space="0" w:color="auto"/>
              <w:right w:val="single" w:sz="4" w:space="0" w:color="auto"/>
            </w:tcBorders>
            <w:hideMark/>
          </w:tcPr>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п</w:t>
            </w:r>
          </w:p>
        </w:tc>
        <w:tc>
          <w:tcPr>
            <w:tcW w:w="483" w:type="pct"/>
            <w:tcBorders>
              <w:top w:val="single" w:sz="4" w:space="0" w:color="auto"/>
              <w:left w:val="single" w:sz="4" w:space="0" w:color="auto"/>
              <w:bottom w:val="single" w:sz="4" w:space="0" w:color="auto"/>
              <w:right w:val="single" w:sz="4" w:space="0" w:color="auto"/>
            </w:tcBorders>
            <w:hideMark/>
          </w:tcPr>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с. р.</w:t>
            </w:r>
          </w:p>
        </w:tc>
      </w:tr>
      <w:tr w:rsidR="00585BCB" w:rsidRPr="00585BCB" w:rsidTr="00F8427C">
        <w:trPr>
          <w:cantSplit/>
          <w:trHeight w:val="270"/>
        </w:trPr>
        <w:tc>
          <w:tcPr>
            <w:tcW w:w="2965"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sz w:val="24"/>
                <w:szCs w:val="24"/>
                <w:lang w:eastAsia="en-US"/>
              </w:rPr>
            </w:pPr>
            <w:r w:rsidRPr="00585BCB">
              <w:rPr>
                <w:rFonts w:eastAsia="Times New Roman"/>
                <w:sz w:val="24"/>
                <w:szCs w:val="24"/>
                <w:lang w:eastAsia="en-US"/>
              </w:rPr>
              <w:t>1</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sz w:val="24"/>
                <w:szCs w:val="24"/>
                <w:lang w:eastAsia="en-US"/>
              </w:rPr>
            </w:pPr>
            <w:r w:rsidRPr="00585BCB">
              <w:rPr>
                <w:rFonts w:eastAsia="Times New Roman"/>
                <w:sz w:val="24"/>
                <w:szCs w:val="24"/>
                <w:lang w:eastAsia="en-US"/>
              </w:rPr>
              <w:t>2</w:t>
            </w:r>
          </w:p>
        </w:tc>
        <w:tc>
          <w:tcPr>
            <w:tcW w:w="517"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3</w:t>
            </w:r>
          </w:p>
        </w:tc>
        <w:tc>
          <w:tcPr>
            <w:tcW w:w="442"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4</w:t>
            </w:r>
          </w:p>
        </w:tc>
        <w:tc>
          <w:tcPr>
            <w:tcW w:w="483"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5</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Тема. Вступ в історію медицини. Медицина первісного суспільства та Стародавнього світу.</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10</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4</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6</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Тема. Медицина раннього і розвинутого Середньовіччя та медицина епохи Відродження</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10</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4</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6</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 xml:space="preserve">Тема. Медицина нового часу </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4</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4</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Тема. Внесок вчених України у розвиток медичної науки.</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4</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4</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Тема. Історія Харківського національного медичного університету.</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4</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4</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 xml:space="preserve">Тема. Медицина Київської Русі </w:t>
            </w:r>
            <w:r w:rsidRPr="00585BCB">
              <w:rPr>
                <w:rFonts w:eastAsia="Times New Roman"/>
                <w:sz w:val="24"/>
                <w:szCs w:val="24"/>
                <w:lang w:eastAsia="ru-RU"/>
              </w:rPr>
              <w:tab/>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10</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10</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 xml:space="preserve">Тема. Медицина України  </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Тема. Медична етика та деонтологія в сучасному світі. Біоетика.</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Тема. Медицина в період феодальної роздробленості Русі та розвитку феодально-кріпосницьких відносин.</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Тема. Організація охорони здоров’я  в Харкові</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Тема. Діяльність медичних товариств в Україні</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Тема. Діяльність Харківського медичного товариства.</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lastRenderedPageBreak/>
              <w:t>Тема. Реформування клінік у Харкові наприкінці IX початку XX століть</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Тема. Посади та положення лікарів у суспільстві за імперської доби</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ind w:firstLine="34"/>
              <w:jc w:val="both"/>
              <w:rPr>
                <w:rFonts w:eastAsia="Times New Roman"/>
                <w:bCs/>
                <w:sz w:val="24"/>
                <w:szCs w:val="24"/>
                <w:lang w:eastAsia="ru-RU"/>
              </w:rPr>
            </w:pPr>
            <w:r w:rsidRPr="00585BCB">
              <w:rPr>
                <w:rFonts w:eastAsia="Times New Roman"/>
                <w:bCs/>
                <w:sz w:val="24"/>
                <w:szCs w:val="24"/>
                <w:lang w:eastAsia="ru-RU"/>
              </w:rPr>
              <w:t>Підсумковий контроль</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2</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hideMark/>
          </w:tcPr>
          <w:p w:rsidR="00585BCB" w:rsidRPr="00585BCB" w:rsidRDefault="00585BCB" w:rsidP="00F8427C">
            <w:pPr>
              <w:widowControl/>
              <w:autoSpaceDE/>
              <w:autoSpaceDN/>
              <w:spacing w:line="256" w:lineRule="auto"/>
              <w:rPr>
                <w:rFonts w:eastAsia="Times New Roman"/>
                <w:b/>
                <w:bCs/>
                <w:sz w:val="24"/>
                <w:szCs w:val="24"/>
                <w:lang w:eastAsia="en-US"/>
              </w:rPr>
            </w:pPr>
            <w:r w:rsidRPr="00585BCB">
              <w:rPr>
                <w:rFonts w:eastAsia="Times New Roman"/>
                <w:b/>
                <w:bCs/>
                <w:sz w:val="24"/>
                <w:szCs w:val="24"/>
                <w:lang w:eastAsia="en-US"/>
              </w:rPr>
              <w:t>Всього</w:t>
            </w:r>
          </w:p>
        </w:tc>
        <w:tc>
          <w:tcPr>
            <w:tcW w:w="593" w:type="pct"/>
            <w:tcBorders>
              <w:top w:val="single" w:sz="4" w:space="0" w:color="auto"/>
              <w:left w:val="single" w:sz="4" w:space="0" w:color="auto"/>
              <w:bottom w:val="single" w:sz="4" w:space="0" w:color="auto"/>
              <w:right w:val="single" w:sz="4" w:space="0" w:color="auto"/>
            </w:tcBorders>
            <w:hideMark/>
          </w:tcPr>
          <w:p w:rsidR="00585BCB" w:rsidRPr="00585BCB" w:rsidRDefault="00585BCB" w:rsidP="00F8427C">
            <w:pPr>
              <w:widowControl/>
              <w:autoSpaceDE/>
              <w:autoSpaceDN/>
              <w:spacing w:line="256" w:lineRule="auto"/>
              <w:jc w:val="center"/>
              <w:rPr>
                <w:rFonts w:eastAsia="Times New Roman"/>
                <w:b/>
                <w:bCs/>
                <w:sz w:val="24"/>
                <w:szCs w:val="24"/>
                <w:lang w:eastAsia="en-US"/>
              </w:rPr>
            </w:pPr>
            <w:r w:rsidRPr="00585BCB">
              <w:rPr>
                <w:rFonts w:eastAsia="Times New Roman"/>
                <w:b/>
                <w:bCs/>
                <w:sz w:val="24"/>
                <w:szCs w:val="24"/>
                <w:lang w:val="ru-RU" w:eastAsia="en-US"/>
              </w:rPr>
              <w:t>120</w:t>
            </w:r>
          </w:p>
        </w:tc>
        <w:tc>
          <w:tcPr>
            <w:tcW w:w="517" w:type="pct"/>
            <w:tcBorders>
              <w:top w:val="single" w:sz="4" w:space="0" w:color="auto"/>
              <w:left w:val="single" w:sz="4" w:space="0" w:color="auto"/>
              <w:bottom w:val="single" w:sz="4" w:space="0" w:color="auto"/>
              <w:right w:val="single" w:sz="4" w:space="0" w:color="auto"/>
            </w:tcBorders>
            <w:vAlign w:val="center"/>
            <w:hideMark/>
          </w:tcPr>
          <w:p w:rsidR="00585BCB" w:rsidRPr="00585BCB" w:rsidRDefault="00585BCB" w:rsidP="00F8427C">
            <w:pPr>
              <w:widowControl/>
              <w:autoSpaceDE/>
              <w:autoSpaceDN/>
              <w:spacing w:line="256" w:lineRule="auto"/>
              <w:jc w:val="center"/>
              <w:rPr>
                <w:rFonts w:eastAsia="Times New Roman"/>
                <w:b/>
                <w:color w:val="000000"/>
                <w:sz w:val="24"/>
                <w:szCs w:val="24"/>
                <w:lang w:val="ru-RU" w:eastAsia="en-US"/>
              </w:rPr>
            </w:pPr>
            <w:r w:rsidRPr="00585BCB">
              <w:rPr>
                <w:rFonts w:eastAsia="Times New Roman"/>
                <w:b/>
                <w:color w:val="000000"/>
                <w:sz w:val="24"/>
                <w:szCs w:val="24"/>
                <w:lang w:val="ru-RU" w:eastAsia="en-US"/>
              </w:rPr>
              <w:t>20</w:t>
            </w:r>
          </w:p>
        </w:tc>
        <w:tc>
          <w:tcPr>
            <w:tcW w:w="442" w:type="pct"/>
            <w:tcBorders>
              <w:top w:val="single" w:sz="4" w:space="0" w:color="auto"/>
              <w:left w:val="single" w:sz="4" w:space="0" w:color="auto"/>
              <w:bottom w:val="single" w:sz="4" w:space="0" w:color="auto"/>
              <w:right w:val="single" w:sz="4" w:space="0" w:color="auto"/>
            </w:tcBorders>
            <w:vAlign w:val="center"/>
            <w:hideMark/>
          </w:tcPr>
          <w:p w:rsidR="00585BCB" w:rsidRPr="00585BCB" w:rsidRDefault="00585BCB" w:rsidP="00F8427C">
            <w:pPr>
              <w:widowControl/>
              <w:autoSpaceDE/>
              <w:autoSpaceDN/>
              <w:spacing w:line="256" w:lineRule="auto"/>
              <w:jc w:val="center"/>
              <w:rPr>
                <w:rFonts w:eastAsia="Times New Roman"/>
                <w:b/>
                <w:color w:val="000000"/>
                <w:sz w:val="24"/>
                <w:szCs w:val="24"/>
                <w:lang w:val="ru-RU" w:eastAsia="en-US"/>
              </w:rPr>
            </w:pPr>
            <w:r w:rsidRPr="00585BCB">
              <w:rPr>
                <w:rFonts w:eastAsia="Times New Roman"/>
                <w:b/>
                <w:color w:val="000000"/>
                <w:sz w:val="24"/>
                <w:szCs w:val="24"/>
                <w:lang w:val="ru-RU" w:eastAsia="en-US"/>
              </w:rPr>
              <w:t>26</w:t>
            </w:r>
          </w:p>
        </w:tc>
        <w:tc>
          <w:tcPr>
            <w:tcW w:w="483" w:type="pct"/>
            <w:tcBorders>
              <w:top w:val="single" w:sz="4" w:space="0" w:color="auto"/>
              <w:left w:val="single" w:sz="4" w:space="0" w:color="auto"/>
              <w:bottom w:val="single" w:sz="4" w:space="0" w:color="auto"/>
              <w:right w:val="single" w:sz="4" w:space="0" w:color="auto"/>
            </w:tcBorders>
            <w:vAlign w:val="center"/>
            <w:hideMark/>
          </w:tcPr>
          <w:p w:rsidR="00585BCB" w:rsidRPr="00585BCB" w:rsidRDefault="00585BCB" w:rsidP="00F8427C">
            <w:pPr>
              <w:widowControl/>
              <w:autoSpaceDE/>
              <w:autoSpaceDN/>
              <w:spacing w:line="256" w:lineRule="auto"/>
              <w:jc w:val="center"/>
              <w:rPr>
                <w:rFonts w:eastAsia="Times New Roman"/>
                <w:b/>
                <w:color w:val="000000"/>
                <w:sz w:val="24"/>
                <w:szCs w:val="24"/>
                <w:lang w:val="ru-RU" w:eastAsia="en-US"/>
              </w:rPr>
            </w:pPr>
            <w:r w:rsidRPr="00585BCB">
              <w:rPr>
                <w:rFonts w:eastAsia="Times New Roman"/>
                <w:b/>
                <w:color w:val="000000"/>
                <w:sz w:val="24"/>
                <w:szCs w:val="24"/>
                <w:lang w:val="ru-RU" w:eastAsia="en-US"/>
              </w:rPr>
              <w:t>74</w:t>
            </w:r>
          </w:p>
        </w:tc>
      </w:tr>
    </w:tbl>
    <w:p w:rsidR="00585BCB" w:rsidRPr="00585BCB" w:rsidRDefault="00585BCB" w:rsidP="00585BCB">
      <w:pPr>
        <w:ind w:firstLine="29"/>
        <w:jc w:val="center"/>
        <w:rPr>
          <w:b/>
          <w:sz w:val="24"/>
          <w:szCs w:val="24"/>
          <w:highlight w:val="yellow"/>
        </w:rPr>
      </w:pPr>
    </w:p>
    <w:p w:rsidR="00585BCB" w:rsidRPr="00585BCB" w:rsidRDefault="00585BCB" w:rsidP="00585BCB">
      <w:pPr>
        <w:jc w:val="center"/>
        <w:rPr>
          <w:b/>
          <w:sz w:val="24"/>
          <w:szCs w:val="24"/>
        </w:rPr>
      </w:pPr>
      <w:r w:rsidRPr="00585BCB">
        <w:rPr>
          <w:b/>
          <w:sz w:val="24"/>
          <w:szCs w:val="24"/>
        </w:rPr>
        <w:t>Теми лекцій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559"/>
      </w:tblGrid>
      <w:tr w:rsidR="00585BCB" w:rsidRPr="00585BCB" w:rsidTr="00F8427C">
        <w:tc>
          <w:tcPr>
            <w:tcW w:w="851" w:type="dxa"/>
            <w:shd w:val="clear" w:color="auto" w:fill="auto"/>
          </w:tcPr>
          <w:p w:rsidR="00585BCB" w:rsidRPr="00585BCB" w:rsidRDefault="00585BCB" w:rsidP="00F8427C">
            <w:pPr>
              <w:widowControl/>
              <w:autoSpaceDE/>
              <w:autoSpaceDN/>
              <w:ind w:left="142" w:hanging="142"/>
              <w:jc w:val="center"/>
              <w:rPr>
                <w:rFonts w:eastAsia="Times New Roman"/>
                <w:sz w:val="24"/>
                <w:szCs w:val="24"/>
                <w:lang w:eastAsia="ru-RU"/>
              </w:rPr>
            </w:pPr>
            <w:r w:rsidRPr="00585BCB">
              <w:rPr>
                <w:rFonts w:eastAsia="Times New Roman"/>
                <w:sz w:val="24"/>
                <w:szCs w:val="24"/>
                <w:lang w:eastAsia="ru-RU"/>
              </w:rPr>
              <w:t>№</w:t>
            </w:r>
          </w:p>
          <w:p w:rsidR="00585BCB" w:rsidRPr="00585BCB" w:rsidRDefault="00585BCB" w:rsidP="00F8427C">
            <w:pPr>
              <w:widowControl/>
              <w:autoSpaceDE/>
              <w:autoSpaceDN/>
              <w:ind w:left="142" w:hanging="142"/>
              <w:jc w:val="center"/>
              <w:rPr>
                <w:rFonts w:eastAsia="Times New Roman"/>
                <w:sz w:val="24"/>
                <w:szCs w:val="24"/>
                <w:lang w:eastAsia="ru-RU"/>
              </w:rPr>
            </w:pPr>
            <w:r w:rsidRPr="00585BCB">
              <w:rPr>
                <w:rFonts w:eastAsia="Times New Roman"/>
                <w:sz w:val="24"/>
                <w:szCs w:val="24"/>
                <w:lang w:eastAsia="ru-RU"/>
              </w:rPr>
              <w:t>з/п</w:t>
            </w:r>
          </w:p>
        </w:tc>
        <w:tc>
          <w:tcPr>
            <w:tcW w:w="7229" w:type="dxa"/>
            <w:shd w:val="clear" w:color="auto" w:fill="auto"/>
          </w:tcPr>
          <w:p w:rsidR="00585BCB" w:rsidRPr="00585BCB" w:rsidRDefault="00585BCB" w:rsidP="00F8427C">
            <w:pPr>
              <w:widowControl/>
              <w:autoSpaceDE/>
              <w:autoSpaceDN/>
              <w:jc w:val="center"/>
              <w:rPr>
                <w:rFonts w:eastAsia="Times New Roman"/>
                <w:sz w:val="24"/>
                <w:szCs w:val="24"/>
                <w:lang w:eastAsia="ru-RU"/>
              </w:rPr>
            </w:pPr>
            <w:r w:rsidRPr="00585BCB">
              <w:rPr>
                <w:rFonts w:eastAsia="Times New Roman"/>
                <w:sz w:val="24"/>
                <w:szCs w:val="24"/>
                <w:lang w:eastAsia="ru-RU"/>
              </w:rPr>
              <w:t>Назва теми</w:t>
            </w:r>
          </w:p>
        </w:tc>
        <w:tc>
          <w:tcPr>
            <w:tcW w:w="1559" w:type="dxa"/>
            <w:shd w:val="clear" w:color="auto" w:fill="auto"/>
          </w:tcPr>
          <w:p w:rsidR="00585BCB" w:rsidRPr="00585BCB" w:rsidRDefault="00585BCB" w:rsidP="00F8427C">
            <w:pPr>
              <w:widowControl/>
              <w:autoSpaceDE/>
              <w:autoSpaceDN/>
              <w:jc w:val="center"/>
              <w:rPr>
                <w:rFonts w:eastAsia="Times New Roman"/>
                <w:sz w:val="24"/>
                <w:szCs w:val="24"/>
                <w:lang w:eastAsia="ru-RU"/>
              </w:rPr>
            </w:pPr>
            <w:r w:rsidRPr="00585BCB">
              <w:rPr>
                <w:rFonts w:eastAsia="Times New Roman"/>
                <w:sz w:val="24"/>
                <w:szCs w:val="24"/>
                <w:lang w:eastAsia="ru-RU"/>
              </w:rPr>
              <w:t>Кількість</w:t>
            </w:r>
          </w:p>
          <w:p w:rsidR="00585BCB" w:rsidRPr="00585BCB" w:rsidRDefault="00585BCB" w:rsidP="00F8427C">
            <w:pPr>
              <w:widowControl/>
              <w:autoSpaceDE/>
              <w:autoSpaceDN/>
              <w:jc w:val="center"/>
              <w:rPr>
                <w:rFonts w:eastAsia="Times New Roman"/>
                <w:sz w:val="24"/>
                <w:szCs w:val="24"/>
                <w:lang w:eastAsia="ru-RU"/>
              </w:rPr>
            </w:pPr>
            <w:r w:rsidRPr="00585BCB">
              <w:rPr>
                <w:rFonts w:eastAsia="Times New Roman"/>
                <w:sz w:val="24"/>
                <w:szCs w:val="24"/>
                <w:lang w:eastAsia="ru-RU"/>
              </w:rPr>
              <w:t>годин</w:t>
            </w:r>
          </w:p>
        </w:tc>
      </w:tr>
      <w:tr w:rsidR="00585BCB" w:rsidRPr="00585BCB" w:rsidTr="00F8427C">
        <w:tc>
          <w:tcPr>
            <w:tcW w:w="851" w:type="dxa"/>
            <w:shd w:val="clear" w:color="auto" w:fill="auto"/>
          </w:tcPr>
          <w:p w:rsidR="00585BCB" w:rsidRPr="00585BCB" w:rsidRDefault="00585BCB" w:rsidP="00F8427C">
            <w:pPr>
              <w:jc w:val="center"/>
              <w:rPr>
                <w:sz w:val="24"/>
                <w:szCs w:val="24"/>
              </w:rPr>
            </w:pPr>
            <w:r w:rsidRPr="00585BCB">
              <w:rPr>
                <w:sz w:val="24"/>
                <w:szCs w:val="24"/>
              </w:rPr>
              <w:t>1</w:t>
            </w:r>
          </w:p>
        </w:tc>
        <w:tc>
          <w:tcPr>
            <w:tcW w:w="7229" w:type="dxa"/>
            <w:shd w:val="clear" w:color="auto" w:fill="auto"/>
          </w:tcPr>
          <w:p w:rsidR="00585BCB" w:rsidRPr="00585BCB" w:rsidRDefault="00585BCB" w:rsidP="00F8427C">
            <w:pPr>
              <w:jc w:val="both"/>
              <w:rPr>
                <w:sz w:val="24"/>
                <w:szCs w:val="24"/>
              </w:rPr>
            </w:pPr>
            <w:r w:rsidRPr="00585BCB">
              <w:rPr>
                <w:sz w:val="24"/>
                <w:szCs w:val="24"/>
              </w:rPr>
              <w:t>Тема 1. Вступ в історію медицини. Медицина первісного суспільства та Стародавнього світу.</w:t>
            </w:r>
          </w:p>
        </w:tc>
        <w:tc>
          <w:tcPr>
            <w:tcW w:w="1559" w:type="dxa"/>
            <w:shd w:val="clear" w:color="auto" w:fill="auto"/>
          </w:tcPr>
          <w:p w:rsidR="00585BCB" w:rsidRPr="00585BCB" w:rsidRDefault="00585BCB" w:rsidP="00F8427C">
            <w:pPr>
              <w:jc w:val="center"/>
              <w:rPr>
                <w:sz w:val="24"/>
                <w:szCs w:val="24"/>
              </w:rPr>
            </w:pPr>
            <w:r w:rsidRPr="00585BCB">
              <w:rPr>
                <w:sz w:val="24"/>
                <w:szCs w:val="24"/>
              </w:rPr>
              <w:t>4</w:t>
            </w:r>
          </w:p>
        </w:tc>
      </w:tr>
      <w:tr w:rsidR="00585BCB" w:rsidRPr="00585BCB" w:rsidTr="00F8427C">
        <w:tc>
          <w:tcPr>
            <w:tcW w:w="851" w:type="dxa"/>
            <w:shd w:val="clear" w:color="auto" w:fill="auto"/>
          </w:tcPr>
          <w:p w:rsidR="00585BCB" w:rsidRPr="00585BCB" w:rsidRDefault="00585BCB" w:rsidP="00F8427C">
            <w:pPr>
              <w:jc w:val="center"/>
              <w:rPr>
                <w:sz w:val="24"/>
                <w:szCs w:val="24"/>
              </w:rPr>
            </w:pPr>
            <w:r w:rsidRPr="00585BCB">
              <w:rPr>
                <w:sz w:val="24"/>
                <w:szCs w:val="24"/>
              </w:rPr>
              <w:t>2</w:t>
            </w:r>
          </w:p>
        </w:tc>
        <w:tc>
          <w:tcPr>
            <w:tcW w:w="7229" w:type="dxa"/>
            <w:shd w:val="clear" w:color="auto" w:fill="auto"/>
          </w:tcPr>
          <w:p w:rsidR="00585BCB" w:rsidRPr="00585BCB" w:rsidRDefault="00585BCB" w:rsidP="00F8427C">
            <w:pPr>
              <w:jc w:val="both"/>
              <w:rPr>
                <w:sz w:val="24"/>
                <w:szCs w:val="24"/>
              </w:rPr>
            </w:pPr>
            <w:r w:rsidRPr="00585BCB">
              <w:rPr>
                <w:sz w:val="24"/>
                <w:szCs w:val="24"/>
              </w:rPr>
              <w:t>Тема 2. Медицина раннього і розвинутого Середньовіччя та медицина епохи Відродження</w:t>
            </w:r>
          </w:p>
        </w:tc>
        <w:tc>
          <w:tcPr>
            <w:tcW w:w="1559" w:type="dxa"/>
            <w:shd w:val="clear" w:color="auto" w:fill="auto"/>
          </w:tcPr>
          <w:p w:rsidR="00585BCB" w:rsidRPr="00585BCB" w:rsidRDefault="00585BCB" w:rsidP="00F8427C">
            <w:pPr>
              <w:jc w:val="center"/>
              <w:rPr>
                <w:sz w:val="24"/>
                <w:szCs w:val="24"/>
              </w:rPr>
            </w:pPr>
            <w:r w:rsidRPr="00585BCB">
              <w:rPr>
                <w:sz w:val="24"/>
                <w:szCs w:val="24"/>
              </w:rPr>
              <w:t>4</w:t>
            </w:r>
          </w:p>
        </w:tc>
      </w:tr>
      <w:tr w:rsidR="00585BCB" w:rsidRPr="00585BCB" w:rsidTr="00F8427C">
        <w:tc>
          <w:tcPr>
            <w:tcW w:w="851" w:type="dxa"/>
            <w:shd w:val="clear" w:color="auto" w:fill="auto"/>
          </w:tcPr>
          <w:p w:rsidR="00585BCB" w:rsidRPr="00585BCB" w:rsidRDefault="00585BCB" w:rsidP="00F8427C">
            <w:pPr>
              <w:jc w:val="center"/>
              <w:rPr>
                <w:sz w:val="24"/>
                <w:szCs w:val="24"/>
              </w:rPr>
            </w:pPr>
            <w:r w:rsidRPr="00585BCB">
              <w:rPr>
                <w:sz w:val="24"/>
                <w:szCs w:val="24"/>
              </w:rPr>
              <w:t>3</w:t>
            </w:r>
          </w:p>
        </w:tc>
        <w:tc>
          <w:tcPr>
            <w:tcW w:w="7229" w:type="dxa"/>
            <w:shd w:val="clear" w:color="auto" w:fill="auto"/>
          </w:tcPr>
          <w:p w:rsidR="00585BCB" w:rsidRPr="00585BCB" w:rsidRDefault="00585BCB" w:rsidP="00F8427C">
            <w:pPr>
              <w:jc w:val="both"/>
              <w:rPr>
                <w:sz w:val="24"/>
                <w:szCs w:val="24"/>
              </w:rPr>
            </w:pPr>
            <w:r w:rsidRPr="00585BCB">
              <w:rPr>
                <w:sz w:val="24"/>
                <w:szCs w:val="24"/>
              </w:rPr>
              <w:t>Тема 3. Медицина нового часу</w:t>
            </w:r>
          </w:p>
        </w:tc>
        <w:tc>
          <w:tcPr>
            <w:tcW w:w="1559" w:type="dxa"/>
            <w:shd w:val="clear" w:color="auto" w:fill="auto"/>
          </w:tcPr>
          <w:p w:rsidR="00585BCB" w:rsidRPr="00585BCB" w:rsidRDefault="00585BCB" w:rsidP="00F8427C">
            <w:pPr>
              <w:jc w:val="center"/>
              <w:rPr>
                <w:sz w:val="24"/>
                <w:szCs w:val="24"/>
              </w:rPr>
            </w:pPr>
            <w:r w:rsidRPr="00585BCB">
              <w:rPr>
                <w:sz w:val="24"/>
                <w:szCs w:val="24"/>
              </w:rPr>
              <w:t>4</w:t>
            </w:r>
          </w:p>
        </w:tc>
      </w:tr>
      <w:tr w:rsidR="00585BCB" w:rsidRPr="00585BCB" w:rsidTr="00F8427C">
        <w:tc>
          <w:tcPr>
            <w:tcW w:w="851" w:type="dxa"/>
            <w:shd w:val="clear" w:color="auto" w:fill="auto"/>
          </w:tcPr>
          <w:p w:rsidR="00585BCB" w:rsidRPr="00585BCB" w:rsidRDefault="00585BCB" w:rsidP="00F8427C">
            <w:pPr>
              <w:jc w:val="center"/>
              <w:rPr>
                <w:sz w:val="24"/>
                <w:szCs w:val="24"/>
              </w:rPr>
            </w:pPr>
            <w:r w:rsidRPr="00585BCB">
              <w:rPr>
                <w:sz w:val="24"/>
                <w:szCs w:val="24"/>
              </w:rPr>
              <w:t>4</w:t>
            </w:r>
          </w:p>
        </w:tc>
        <w:tc>
          <w:tcPr>
            <w:tcW w:w="7229" w:type="dxa"/>
            <w:shd w:val="clear" w:color="auto" w:fill="auto"/>
          </w:tcPr>
          <w:p w:rsidR="00585BCB" w:rsidRPr="00585BCB" w:rsidRDefault="00585BCB" w:rsidP="00F8427C">
            <w:pPr>
              <w:jc w:val="both"/>
              <w:rPr>
                <w:sz w:val="24"/>
                <w:szCs w:val="24"/>
              </w:rPr>
            </w:pPr>
            <w:r w:rsidRPr="00585BCB">
              <w:rPr>
                <w:sz w:val="24"/>
                <w:szCs w:val="24"/>
              </w:rPr>
              <w:t>Тема 4. Внесок вчених України у розвиток медичної науки.</w:t>
            </w:r>
          </w:p>
        </w:tc>
        <w:tc>
          <w:tcPr>
            <w:tcW w:w="1559" w:type="dxa"/>
            <w:shd w:val="clear" w:color="auto" w:fill="auto"/>
          </w:tcPr>
          <w:p w:rsidR="00585BCB" w:rsidRPr="00585BCB" w:rsidRDefault="00585BCB" w:rsidP="00F8427C">
            <w:pPr>
              <w:jc w:val="center"/>
              <w:rPr>
                <w:sz w:val="24"/>
                <w:szCs w:val="24"/>
              </w:rPr>
            </w:pPr>
            <w:r w:rsidRPr="00585BCB">
              <w:rPr>
                <w:sz w:val="24"/>
                <w:szCs w:val="24"/>
              </w:rPr>
              <w:t>4</w:t>
            </w:r>
          </w:p>
        </w:tc>
      </w:tr>
      <w:tr w:rsidR="00585BCB" w:rsidRPr="00585BCB" w:rsidTr="00F8427C">
        <w:tc>
          <w:tcPr>
            <w:tcW w:w="851" w:type="dxa"/>
            <w:shd w:val="clear" w:color="auto" w:fill="auto"/>
          </w:tcPr>
          <w:p w:rsidR="00585BCB" w:rsidRPr="00585BCB" w:rsidRDefault="00585BCB" w:rsidP="00F8427C">
            <w:pPr>
              <w:jc w:val="center"/>
              <w:rPr>
                <w:sz w:val="24"/>
                <w:szCs w:val="24"/>
              </w:rPr>
            </w:pPr>
            <w:r w:rsidRPr="00585BCB">
              <w:rPr>
                <w:sz w:val="24"/>
                <w:szCs w:val="24"/>
              </w:rPr>
              <w:t>5</w:t>
            </w:r>
          </w:p>
        </w:tc>
        <w:tc>
          <w:tcPr>
            <w:tcW w:w="7229" w:type="dxa"/>
            <w:shd w:val="clear" w:color="auto" w:fill="auto"/>
          </w:tcPr>
          <w:p w:rsidR="00585BCB" w:rsidRPr="00585BCB" w:rsidRDefault="00585BCB" w:rsidP="00F8427C">
            <w:pPr>
              <w:jc w:val="both"/>
              <w:rPr>
                <w:sz w:val="24"/>
                <w:szCs w:val="24"/>
              </w:rPr>
            </w:pPr>
            <w:r w:rsidRPr="00585BCB">
              <w:rPr>
                <w:sz w:val="24"/>
                <w:szCs w:val="24"/>
              </w:rPr>
              <w:t>Тема 5. Історія Харківського національного медичного університету.</w:t>
            </w:r>
          </w:p>
        </w:tc>
        <w:tc>
          <w:tcPr>
            <w:tcW w:w="1559" w:type="dxa"/>
            <w:shd w:val="clear" w:color="auto" w:fill="auto"/>
          </w:tcPr>
          <w:p w:rsidR="00585BCB" w:rsidRPr="00585BCB" w:rsidRDefault="00585BCB" w:rsidP="00F8427C">
            <w:pPr>
              <w:jc w:val="center"/>
              <w:rPr>
                <w:sz w:val="24"/>
                <w:szCs w:val="24"/>
              </w:rPr>
            </w:pPr>
            <w:r w:rsidRPr="00585BCB">
              <w:rPr>
                <w:sz w:val="24"/>
                <w:szCs w:val="24"/>
              </w:rPr>
              <w:t>4</w:t>
            </w:r>
          </w:p>
        </w:tc>
      </w:tr>
      <w:tr w:rsidR="00585BCB" w:rsidRPr="00585BCB" w:rsidTr="00F8427C">
        <w:tc>
          <w:tcPr>
            <w:tcW w:w="851" w:type="dxa"/>
            <w:shd w:val="clear" w:color="auto" w:fill="auto"/>
          </w:tcPr>
          <w:p w:rsidR="00585BCB" w:rsidRPr="00585BCB" w:rsidRDefault="00585BCB" w:rsidP="00F8427C">
            <w:pPr>
              <w:widowControl/>
              <w:autoSpaceDE/>
              <w:autoSpaceDN/>
              <w:jc w:val="center"/>
              <w:rPr>
                <w:rFonts w:eastAsia="Times New Roman"/>
                <w:sz w:val="24"/>
                <w:szCs w:val="24"/>
                <w:lang w:eastAsia="ru-RU"/>
              </w:rPr>
            </w:pPr>
          </w:p>
        </w:tc>
        <w:tc>
          <w:tcPr>
            <w:tcW w:w="7229" w:type="dxa"/>
            <w:shd w:val="clear" w:color="auto" w:fill="auto"/>
          </w:tcPr>
          <w:p w:rsidR="00585BCB" w:rsidRPr="00585BCB" w:rsidRDefault="00585BCB" w:rsidP="00F8427C">
            <w:pPr>
              <w:widowControl/>
              <w:autoSpaceDE/>
              <w:autoSpaceDN/>
              <w:jc w:val="both"/>
              <w:rPr>
                <w:rFonts w:eastAsia="Times New Roman"/>
                <w:bCs/>
                <w:sz w:val="24"/>
                <w:szCs w:val="24"/>
                <w:lang w:eastAsia="ru-RU"/>
              </w:rPr>
            </w:pPr>
            <w:r w:rsidRPr="00585BCB">
              <w:rPr>
                <w:rFonts w:eastAsia="Times New Roman"/>
                <w:bCs/>
                <w:sz w:val="24"/>
                <w:szCs w:val="24"/>
                <w:lang w:eastAsia="ru-RU"/>
              </w:rPr>
              <w:t>Всього лекційних годин</w:t>
            </w:r>
          </w:p>
        </w:tc>
        <w:tc>
          <w:tcPr>
            <w:tcW w:w="1559" w:type="dxa"/>
            <w:shd w:val="clear" w:color="auto" w:fill="auto"/>
          </w:tcPr>
          <w:p w:rsidR="00585BCB" w:rsidRPr="00585BCB" w:rsidRDefault="00585BCB" w:rsidP="00F8427C">
            <w:pPr>
              <w:widowControl/>
              <w:autoSpaceDE/>
              <w:autoSpaceDN/>
              <w:jc w:val="center"/>
              <w:rPr>
                <w:rFonts w:eastAsia="Times New Roman"/>
                <w:sz w:val="24"/>
                <w:szCs w:val="24"/>
                <w:lang w:eastAsia="ru-RU"/>
              </w:rPr>
            </w:pPr>
            <w:r w:rsidRPr="00585BCB">
              <w:rPr>
                <w:rFonts w:eastAsia="Times New Roman"/>
                <w:sz w:val="24"/>
                <w:szCs w:val="24"/>
                <w:lang w:eastAsia="ru-RU"/>
              </w:rPr>
              <w:t>20</w:t>
            </w:r>
          </w:p>
        </w:tc>
      </w:tr>
    </w:tbl>
    <w:p w:rsidR="00585BCB" w:rsidRPr="00585BCB" w:rsidRDefault="00585BCB" w:rsidP="00585BCB">
      <w:pPr>
        <w:jc w:val="center"/>
        <w:rPr>
          <w:b/>
          <w:sz w:val="24"/>
          <w:szCs w:val="24"/>
        </w:rPr>
      </w:pPr>
    </w:p>
    <w:p w:rsidR="00585BCB" w:rsidRPr="00585BCB" w:rsidRDefault="00585BCB" w:rsidP="00585BCB">
      <w:pPr>
        <w:jc w:val="center"/>
        <w:rPr>
          <w:b/>
          <w:sz w:val="24"/>
          <w:szCs w:val="24"/>
        </w:rPr>
      </w:pPr>
      <w:r w:rsidRPr="00585BCB">
        <w:rPr>
          <w:b/>
          <w:sz w:val="24"/>
          <w:szCs w:val="24"/>
        </w:rPr>
        <w:t>Теми практичних занять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585BCB" w:rsidRPr="00585BCB" w:rsidTr="00F8427C">
        <w:tc>
          <w:tcPr>
            <w:tcW w:w="851" w:type="dxa"/>
            <w:shd w:val="clear" w:color="auto" w:fill="auto"/>
          </w:tcPr>
          <w:p w:rsidR="00585BCB" w:rsidRPr="00585BCB" w:rsidRDefault="00585BCB" w:rsidP="00F8427C">
            <w:pPr>
              <w:widowControl/>
              <w:autoSpaceDE/>
              <w:autoSpaceDN/>
              <w:spacing w:line="276" w:lineRule="auto"/>
              <w:ind w:left="142" w:hanging="142"/>
              <w:jc w:val="center"/>
              <w:rPr>
                <w:rFonts w:eastAsia="Times New Roman"/>
                <w:sz w:val="24"/>
                <w:szCs w:val="24"/>
                <w:lang w:eastAsia="ru-RU"/>
              </w:rPr>
            </w:pPr>
            <w:r w:rsidRPr="00585BCB">
              <w:rPr>
                <w:rFonts w:eastAsia="Times New Roman"/>
                <w:sz w:val="24"/>
                <w:szCs w:val="24"/>
                <w:lang w:eastAsia="ru-RU"/>
              </w:rPr>
              <w:t>№</w:t>
            </w:r>
          </w:p>
          <w:p w:rsidR="00585BCB" w:rsidRPr="00585BCB" w:rsidRDefault="00585BCB" w:rsidP="00F8427C">
            <w:pPr>
              <w:widowControl/>
              <w:autoSpaceDE/>
              <w:autoSpaceDN/>
              <w:spacing w:line="276" w:lineRule="auto"/>
              <w:ind w:left="142" w:hanging="142"/>
              <w:jc w:val="center"/>
              <w:rPr>
                <w:rFonts w:eastAsia="Times New Roman"/>
                <w:sz w:val="24"/>
                <w:szCs w:val="24"/>
                <w:lang w:eastAsia="ru-RU"/>
              </w:rPr>
            </w:pPr>
            <w:r w:rsidRPr="00585BCB">
              <w:rPr>
                <w:rFonts w:eastAsia="Times New Roman"/>
                <w:sz w:val="24"/>
                <w:szCs w:val="24"/>
                <w:lang w:eastAsia="ru-RU"/>
              </w:rPr>
              <w:t>з/п</w:t>
            </w:r>
          </w:p>
        </w:tc>
        <w:tc>
          <w:tcPr>
            <w:tcW w:w="7229"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Назва теми</w:t>
            </w:r>
          </w:p>
        </w:tc>
        <w:tc>
          <w:tcPr>
            <w:tcW w:w="141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Кількість</w:t>
            </w:r>
          </w:p>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Годин</w:t>
            </w:r>
          </w:p>
        </w:tc>
      </w:tr>
      <w:tr w:rsidR="00585BCB" w:rsidRPr="00585BCB" w:rsidTr="00F8427C">
        <w:tc>
          <w:tcPr>
            <w:tcW w:w="851" w:type="dxa"/>
            <w:shd w:val="clear" w:color="auto" w:fill="auto"/>
          </w:tcPr>
          <w:p w:rsidR="00585BCB" w:rsidRPr="00585BCB" w:rsidRDefault="00585BCB" w:rsidP="00F8427C">
            <w:pPr>
              <w:spacing w:line="276" w:lineRule="auto"/>
              <w:jc w:val="center"/>
              <w:rPr>
                <w:sz w:val="24"/>
                <w:szCs w:val="24"/>
              </w:rPr>
            </w:pPr>
            <w:r w:rsidRPr="00585BCB">
              <w:rPr>
                <w:sz w:val="24"/>
                <w:szCs w:val="24"/>
              </w:rPr>
              <w:t>1</w:t>
            </w:r>
          </w:p>
        </w:tc>
        <w:tc>
          <w:tcPr>
            <w:tcW w:w="7229" w:type="dxa"/>
          </w:tcPr>
          <w:p w:rsidR="00585BCB" w:rsidRPr="00585BCB" w:rsidRDefault="00585BCB" w:rsidP="00F8427C">
            <w:pPr>
              <w:snapToGrid w:val="0"/>
              <w:jc w:val="both"/>
              <w:rPr>
                <w:sz w:val="24"/>
                <w:szCs w:val="24"/>
                <w:lang w:eastAsia="en-US"/>
              </w:rPr>
            </w:pPr>
            <w:r w:rsidRPr="00585BCB">
              <w:rPr>
                <w:sz w:val="24"/>
                <w:szCs w:val="24"/>
                <w:lang w:eastAsia="en-US"/>
              </w:rPr>
              <w:t>Тема 1. Вступ в історію медицини. Медицина первісного суспільства</w:t>
            </w:r>
          </w:p>
        </w:tc>
        <w:tc>
          <w:tcPr>
            <w:tcW w:w="1418" w:type="dxa"/>
          </w:tcPr>
          <w:p w:rsidR="00585BCB" w:rsidRPr="00585BCB" w:rsidRDefault="00585BCB" w:rsidP="00F8427C">
            <w:pPr>
              <w:jc w:val="center"/>
              <w:rPr>
                <w:sz w:val="24"/>
                <w:szCs w:val="24"/>
              </w:rPr>
            </w:pPr>
            <w:r w:rsidRPr="00585BCB">
              <w:rPr>
                <w:sz w:val="24"/>
                <w:szCs w:val="24"/>
              </w:rPr>
              <w:t>2</w:t>
            </w:r>
          </w:p>
        </w:tc>
      </w:tr>
      <w:tr w:rsidR="00585BCB" w:rsidRPr="00585BCB" w:rsidTr="00F8427C">
        <w:tc>
          <w:tcPr>
            <w:tcW w:w="851" w:type="dxa"/>
            <w:shd w:val="clear" w:color="auto" w:fill="auto"/>
          </w:tcPr>
          <w:p w:rsidR="00585BCB" w:rsidRPr="00585BCB" w:rsidRDefault="00585BCB" w:rsidP="00F8427C">
            <w:pPr>
              <w:spacing w:line="276" w:lineRule="auto"/>
              <w:jc w:val="center"/>
              <w:rPr>
                <w:sz w:val="24"/>
                <w:szCs w:val="24"/>
              </w:rPr>
            </w:pPr>
            <w:r w:rsidRPr="00585BCB">
              <w:rPr>
                <w:sz w:val="24"/>
                <w:szCs w:val="24"/>
              </w:rPr>
              <w:t>2</w:t>
            </w:r>
          </w:p>
        </w:tc>
        <w:tc>
          <w:tcPr>
            <w:tcW w:w="7229" w:type="dxa"/>
          </w:tcPr>
          <w:p w:rsidR="00585BCB" w:rsidRPr="00585BCB" w:rsidRDefault="00585BCB" w:rsidP="00F8427C">
            <w:pPr>
              <w:jc w:val="both"/>
              <w:rPr>
                <w:sz w:val="24"/>
                <w:szCs w:val="24"/>
              </w:rPr>
            </w:pPr>
            <w:r w:rsidRPr="00585BCB">
              <w:rPr>
                <w:sz w:val="24"/>
                <w:szCs w:val="24"/>
              </w:rPr>
              <w:t>Тема 2. Медицина Стародавнього світу.</w:t>
            </w:r>
          </w:p>
        </w:tc>
        <w:tc>
          <w:tcPr>
            <w:tcW w:w="1418" w:type="dxa"/>
          </w:tcPr>
          <w:p w:rsidR="00585BCB" w:rsidRPr="00585BCB" w:rsidRDefault="00585BCB" w:rsidP="00F8427C">
            <w:pPr>
              <w:jc w:val="center"/>
              <w:rPr>
                <w:sz w:val="24"/>
                <w:szCs w:val="24"/>
              </w:rPr>
            </w:pPr>
            <w:r w:rsidRPr="00585BCB">
              <w:rPr>
                <w:sz w:val="24"/>
                <w:szCs w:val="24"/>
              </w:rPr>
              <w:t>4</w:t>
            </w:r>
          </w:p>
        </w:tc>
      </w:tr>
      <w:tr w:rsidR="00585BCB" w:rsidRPr="00585BCB" w:rsidTr="00F8427C">
        <w:tc>
          <w:tcPr>
            <w:tcW w:w="851" w:type="dxa"/>
            <w:shd w:val="clear" w:color="auto" w:fill="auto"/>
          </w:tcPr>
          <w:p w:rsidR="00585BCB" w:rsidRPr="00585BCB" w:rsidRDefault="00585BCB" w:rsidP="00F8427C">
            <w:pPr>
              <w:spacing w:line="276" w:lineRule="auto"/>
              <w:jc w:val="center"/>
              <w:rPr>
                <w:sz w:val="24"/>
                <w:szCs w:val="24"/>
              </w:rPr>
            </w:pPr>
            <w:r w:rsidRPr="00585BCB">
              <w:rPr>
                <w:sz w:val="24"/>
                <w:szCs w:val="24"/>
              </w:rPr>
              <w:t>3</w:t>
            </w:r>
          </w:p>
        </w:tc>
        <w:tc>
          <w:tcPr>
            <w:tcW w:w="7229" w:type="dxa"/>
            <w:shd w:val="clear" w:color="auto" w:fill="auto"/>
          </w:tcPr>
          <w:p w:rsidR="00585BCB" w:rsidRPr="00585BCB" w:rsidRDefault="00585BCB" w:rsidP="00F8427C">
            <w:pPr>
              <w:jc w:val="both"/>
              <w:rPr>
                <w:sz w:val="24"/>
                <w:szCs w:val="24"/>
              </w:rPr>
            </w:pPr>
            <w:r w:rsidRPr="00585BCB">
              <w:rPr>
                <w:sz w:val="24"/>
                <w:szCs w:val="24"/>
              </w:rPr>
              <w:t xml:space="preserve">Тема 3. Медицина раннього і розвинутого Середньовіччя </w:t>
            </w:r>
          </w:p>
        </w:tc>
        <w:tc>
          <w:tcPr>
            <w:tcW w:w="1418" w:type="dxa"/>
          </w:tcPr>
          <w:p w:rsidR="00585BCB" w:rsidRPr="00585BCB" w:rsidRDefault="00585BCB" w:rsidP="00F8427C">
            <w:pPr>
              <w:jc w:val="center"/>
              <w:rPr>
                <w:sz w:val="24"/>
                <w:szCs w:val="24"/>
              </w:rPr>
            </w:pPr>
            <w:r w:rsidRPr="00585BCB">
              <w:rPr>
                <w:sz w:val="24"/>
                <w:szCs w:val="24"/>
              </w:rPr>
              <w:t>4</w:t>
            </w:r>
          </w:p>
        </w:tc>
      </w:tr>
      <w:tr w:rsidR="00585BCB" w:rsidRPr="00585BCB" w:rsidTr="00F8427C">
        <w:tc>
          <w:tcPr>
            <w:tcW w:w="851" w:type="dxa"/>
            <w:shd w:val="clear" w:color="auto" w:fill="auto"/>
          </w:tcPr>
          <w:p w:rsidR="00585BCB" w:rsidRPr="00585BCB" w:rsidRDefault="00585BCB" w:rsidP="00F8427C">
            <w:pPr>
              <w:spacing w:line="276" w:lineRule="auto"/>
              <w:jc w:val="center"/>
              <w:rPr>
                <w:sz w:val="24"/>
                <w:szCs w:val="24"/>
              </w:rPr>
            </w:pPr>
            <w:r w:rsidRPr="00585BCB">
              <w:rPr>
                <w:sz w:val="24"/>
                <w:szCs w:val="24"/>
              </w:rPr>
              <w:t>4</w:t>
            </w:r>
          </w:p>
        </w:tc>
        <w:tc>
          <w:tcPr>
            <w:tcW w:w="7229" w:type="dxa"/>
            <w:shd w:val="clear" w:color="auto" w:fill="auto"/>
          </w:tcPr>
          <w:p w:rsidR="00585BCB" w:rsidRPr="00585BCB" w:rsidRDefault="00585BCB" w:rsidP="00F8427C">
            <w:pPr>
              <w:ind w:firstLine="34"/>
              <w:rPr>
                <w:bCs/>
                <w:sz w:val="24"/>
                <w:szCs w:val="24"/>
              </w:rPr>
            </w:pPr>
            <w:r w:rsidRPr="00585BCB">
              <w:rPr>
                <w:bCs/>
                <w:sz w:val="24"/>
                <w:szCs w:val="24"/>
              </w:rPr>
              <w:t>Тема 4. Медицина епохи Відродження</w:t>
            </w:r>
          </w:p>
        </w:tc>
        <w:tc>
          <w:tcPr>
            <w:tcW w:w="1418" w:type="dxa"/>
          </w:tcPr>
          <w:p w:rsidR="00585BCB" w:rsidRPr="00585BCB" w:rsidRDefault="00585BCB" w:rsidP="00F8427C">
            <w:pPr>
              <w:jc w:val="center"/>
              <w:rPr>
                <w:sz w:val="24"/>
                <w:szCs w:val="24"/>
              </w:rPr>
            </w:pPr>
            <w:r w:rsidRPr="00585BCB">
              <w:rPr>
                <w:sz w:val="24"/>
                <w:szCs w:val="24"/>
              </w:rPr>
              <w:t>2</w:t>
            </w:r>
          </w:p>
        </w:tc>
      </w:tr>
      <w:tr w:rsidR="00585BCB" w:rsidRPr="00585BCB" w:rsidTr="00F8427C">
        <w:tc>
          <w:tcPr>
            <w:tcW w:w="851" w:type="dxa"/>
            <w:shd w:val="clear" w:color="auto" w:fill="auto"/>
          </w:tcPr>
          <w:p w:rsidR="00585BCB" w:rsidRPr="00585BCB" w:rsidRDefault="00585BCB" w:rsidP="00F8427C">
            <w:pPr>
              <w:spacing w:line="276" w:lineRule="auto"/>
              <w:jc w:val="center"/>
              <w:rPr>
                <w:sz w:val="24"/>
                <w:szCs w:val="24"/>
              </w:rPr>
            </w:pPr>
            <w:r w:rsidRPr="00585BCB">
              <w:rPr>
                <w:sz w:val="24"/>
                <w:szCs w:val="24"/>
              </w:rPr>
              <w:t>5</w:t>
            </w:r>
          </w:p>
        </w:tc>
        <w:tc>
          <w:tcPr>
            <w:tcW w:w="7229" w:type="dxa"/>
            <w:shd w:val="clear" w:color="auto" w:fill="auto"/>
          </w:tcPr>
          <w:p w:rsidR="00585BCB" w:rsidRPr="00585BCB" w:rsidRDefault="00585BCB" w:rsidP="00F8427C">
            <w:pPr>
              <w:ind w:firstLine="34"/>
              <w:rPr>
                <w:bCs/>
                <w:sz w:val="24"/>
                <w:szCs w:val="24"/>
              </w:rPr>
            </w:pPr>
            <w:r w:rsidRPr="00585BCB">
              <w:rPr>
                <w:bCs/>
                <w:sz w:val="24"/>
                <w:szCs w:val="24"/>
              </w:rPr>
              <w:t xml:space="preserve">Тема 3. Медицина нового часу </w:t>
            </w:r>
            <w:r w:rsidRPr="00585BCB">
              <w:rPr>
                <w:bCs/>
                <w:sz w:val="24"/>
                <w:szCs w:val="24"/>
                <w:lang w:val="en-US"/>
              </w:rPr>
              <w:t>XVII</w:t>
            </w:r>
            <w:r w:rsidRPr="00585BCB">
              <w:rPr>
                <w:bCs/>
                <w:sz w:val="24"/>
                <w:szCs w:val="24"/>
                <w:lang w:val="ru-RU"/>
              </w:rPr>
              <w:t xml:space="preserve"> - </w:t>
            </w:r>
            <w:r w:rsidRPr="00585BCB">
              <w:rPr>
                <w:bCs/>
                <w:sz w:val="24"/>
                <w:szCs w:val="24"/>
                <w:lang w:val="en-US"/>
              </w:rPr>
              <w:t>XVIII</w:t>
            </w:r>
            <w:r w:rsidRPr="00585BCB">
              <w:rPr>
                <w:bCs/>
                <w:sz w:val="24"/>
                <w:szCs w:val="24"/>
              </w:rPr>
              <w:t xml:space="preserve"> ст.</w:t>
            </w:r>
          </w:p>
        </w:tc>
        <w:tc>
          <w:tcPr>
            <w:tcW w:w="1418" w:type="dxa"/>
          </w:tcPr>
          <w:p w:rsidR="00585BCB" w:rsidRPr="00585BCB" w:rsidRDefault="00585BCB" w:rsidP="00F8427C">
            <w:pPr>
              <w:jc w:val="center"/>
              <w:rPr>
                <w:sz w:val="24"/>
                <w:szCs w:val="24"/>
              </w:rPr>
            </w:pPr>
            <w:r w:rsidRPr="00585BCB">
              <w:rPr>
                <w:sz w:val="24"/>
                <w:szCs w:val="24"/>
              </w:rPr>
              <w:t>2</w:t>
            </w:r>
          </w:p>
        </w:tc>
      </w:tr>
      <w:tr w:rsidR="00585BCB" w:rsidRPr="00585BCB" w:rsidTr="00F8427C">
        <w:tc>
          <w:tcPr>
            <w:tcW w:w="851" w:type="dxa"/>
            <w:shd w:val="clear" w:color="auto" w:fill="auto"/>
          </w:tcPr>
          <w:p w:rsidR="00585BCB" w:rsidRPr="00585BCB" w:rsidRDefault="00585BCB" w:rsidP="00F8427C">
            <w:pPr>
              <w:spacing w:line="276" w:lineRule="auto"/>
              <w:jc w:val="center"/>
              <w:rPr>
                <w:sz w:val="24"/>
                <w:szCs w:val="24"/>
              </w:rPr>
            </w:pPr>
            <w:r w:rsidRPr="00585BCB">
              <w:rPr>
                <w:sz w:val="24"/>
                <w:szCs w:val="24"/>
              </w:rPr>
              <w:t>6</w:t>
            </w:r>
          </w:p>
        </w:tc>
        <w:tc>
          <w:tcPr>
            <w:tcW w:w="7229" w:type="dxa"/>
            <w:shd w:val="clear" w:color="auto" w:fill="auto"/>
          </w:tcPr>
          <w:p w:rsidR="00585BCB" w:rsidRPr="00585BCB" w:rsidRDefault="00585BCB" w:rsidP="00F8427C">
            <w:pPr>
              <w:ind w:firstLine="34"/>
              <w:rPr>
                <w:bCs/>
                <w:sz w:val="24"/>
                <w:szCs w:val="24"/>
              </w:rPr>
            </w:pPr>
            <w:r w:rsidRPr="00585BCB">
              <w:rPr>
                <w:bCs/>
                <w:sz w:val="24"/>
                <w:szCs w:val="24"/>
              </w:rPr>
              <w:t>Тема 3. Медицина нового часу</w:t>
            </w:r>
            <w:r w:rsidRPr="00585BCB">
              <w:rPr>
                <w:bCs/>
                <w:sz w:val="24"/>
                <w:szCs w:val="24"/>
                <w:lang w:val="ru-RU"/>
              </w:rPr>
              <w:t xml:space="preserve"> </w:t>
            </w:r>
            <w:r w:rsidRPr="00585BCB">
              <w:rPr>
                <w:bCs/>
                <w:sz w:val="24"/>
                <w:szCs w:val="24"/>
                <w:lang w:val="en-US"/>
              </w:rPr>
              <w:t>XVIII</w:t>
            </w:r>
            <w:r w:rsidRPr="00585BCB">
              <w:rPr>
                <w:bCs/>
                <w:sz w:val="24"/>
                <w:szCs w:val="24"/>
                <w:lang w:val="ru-RU"/>
              </w:rPr>
              <w:t xml:space="preserve"> - </w:t>
            </w:r>
            <w:r w:rsidRPr="00585BCB">
              <w:rPr>
                <w:bCs/>
                <w:sz w:val="24"/>
                <w:szCs w:val="24"/>
                <w:lang w:val="en-US"/>
              </w:rPr>
              <w:t>XX</w:t>
            </w:r>
            <w:r w:rsidRPr="00585BCB">
              <w:rPr>
                <w:bCs/>
                <w:sz w:val="24"/>
                <w:szCs w:val="24"/>
              </w:rPr>
              <w:t xml:space="preserve"> ст.</w:t>
            </w:r>
          </w:p>
        </w:tc>
        <w:tc>
          <w:tcPr>
            <w:tcW w:w="1418" w:type="dxa"/>
          </w:tcPr>
          <w:p w:rsidR="00585BCB" w:rsidRPr="00585BCB" w:rsidRDefault="00585BCB" w:rsidP="00F8427C">
            <w:pPr>
              <w:jc w:val="center"/>
              <w:rPr>
                <w:sz w:val="24"/>
                <w:szCs w:val="24"/>
              </w:rPr>
            </w:pPr>
            <w:r w:rsidRPr="00585BCB">
              <w:rPr>
                <w:sz w:val="24"/>
                <w:szCs w:val="24"/>
              </w:rPr>
              <w:t>2</w:t>
            </w:r>
          </w:p>
        </w:tc>
      </w:tr>
      <w:tr w:rsidR="00585BCB" w:rsidRPr="00585BCB" w:rsidTr="00F8427C">
        <w:tc>
          <w:tcPr>
            <w:tcW w:w="851" w:type="dxa"/>
            <w:shd w:val="clear" w:color="auto" w:fill="auto"/>
          </w:tcPr>
          <w:p w:rsidR="00585BCB" w:rsidRPr="00585BCB" w:rsidRDefault="00585BCB" w:rsidP="00F8427C">
            <w:pPr>
              <w:spacing w:line="276" w:lineRule="auto"/>
              <w:jc w:val="center"/>
              <w:rPr>
                <w:sz w:val="24"/>
                <w:szCs w:val="24"/>
              </w:rPr>
            </w:pPr>
            <w:r w:rsidRPr="00585BCB">
              <w:rPr>
                <w:sz w:val="24"/>
                <w:szCs w:val="24"/>
              </w:rPr>
              <w:t>7</w:t>
            </w:r>
          </w:p>
        </w:tc>
        <w:tc>
          <w:tcPr>
            <w:tcW w:w="7229" w:type="dxa"/>
            <w:shd w:val="clear" w:color="auto" w:fill="auto"/>
          </w:tcPr>
          <w:p w:rsidR="00585BCB" w:rsidRPr="00585BCB" w:rsidRDefault="00585BCB" w:rsidP="00F8427C">
            <w:pPr>
              <w:ind w:firstLine="34"/>
              <w:rPr>
                <w:bCs/>
                <w:sz w:val="24"/>
                <w:szCs w:val="24"/>
              </w:rPr>
            </w:pPr>
            <w:r w:rsidRPr="00585BCB">
              <w:rPr>
                <w:bCs/>
                <w:sz w:val="24"/>
                <w:szCs w:val="24"/>
              </w:rPr>
              <w:t>Тема 4. Внесок вчених України у розвиток медичної науки.</w:t>
            </w:r>
          </w:p>
        </w:tc>
        <w:tc>
          <w:tcPr>
            <w:tcW w:w="1418" w:type="dxa"/>
          </w:tcPr>
          <w:p w:rsidR="00585BCB" w:rsidRPr="00585BCB" w:rsidRDefault="00585BCB" w:rsidP="00F8427C">
            <w:pPr>
              <w:jc w:val="center"/>
              <w:rPr>
                <w:sz w:val="24"/>
                <w:szCs w:val="24"/>
              </w:rPr>
            </w:pPr>
            <w:r w:rsidRPr="00585BCB">
              <w:rPr>
                <w:sz w:val="24"/>
                <w:szCs w:val="24"/>
              </w:rPr>
              <w:t>4</w:t>
            </w:r>
          </w:p>
        </w:tc>
      </w:tr>
      <w:tr w:rsidR="00585BCB" w:rsidRPr="00585BCB" w:rsidTr="00F8427C">
        <w:tc>
          <w:tcPr>
            <w:tcW w:w="851" w:type="dxa"/>
            <w:shd w:val="clear" w:color="auto" w:fill="auto"/>
          </w:tcPr>
          <w:p w:rsidR="00585BCB" w:rsidRPr="00585BCB" w:rsidRDefault="00585BCB" w:rsidP="00F8427C">
            <w:pPr>
              <w:spacing w:line="276" w:lineRule="auto"/>
              <w:jc w:val="center"/>
              <w:rPr>
                <w:sz w:val="24"/>
                <w:szCs w:val="24"/>
              </w:rPr>
            </w:pPr>
            <w:r w:rsidRPr="00585BCB">
              <w:rPr>
                <w:sz w:val="24"/>
                <w:szCs w:val="24"/>
              </w:rPr>
              <w:t>8</w:t>
            </w:r>
          </w:p>
        </w:tc>
        <w:tc>
          <w:tcPr>
            <w:tcW w:w="7229" w:type="dxa"/>
            <w:shd w:val="clear" w:color="auto" w:fill="auto"/>
          </w:tcPr>
          <w:p w:rsidR="00585BCB" w:rsidRPr="00585BCB" w:rsidRDefault="00585BCB" w:rsidP="00F8427C">
            <w:pPr>
              <w:ind w:firstLine="34"/>
              <w:rPr>
                <w:bCs/>
                <w:sz w:val="24"/>
                <w:szCs w:val="24"/>
              </w:rPr>
            </w:pPr>
            <w:r w:rsidRPr="00585BCB">
              <w:rPr>
                <w:bCs/>
                <w:sz w:val="24"/>
                <w:szCs w:val="24"/>
              </w:rPr>
              <w:t>Тема 5. Історія Харківського національного медичного університету.</w:t>
            </w:r>
          </w:p>
        </w:tc>
        <w:tc>
          <w:tcPr>
            <w:tcW w:w="1418" w:type="dxa"/>
          </w:tcPr>
          <w:p w:rsidR="00585BCB" w:rsidRPr="00585BCB" w:rsidRDefault="00585BCB" w:rsidP="00F8427C">
            <w:pPr>
              <w:jc w:val="center"/>
              <w:rPr>
                <w:sz w:val="24"/>
                <w:szCs w:val="24"/>
              </w:rPr>
            </w:pPr>
            <w:r w:rsidRPr="00585BCB">
              <w:rPr>
                <w:sz w:val="24"/>
                <w:szCs w:val="24"/>
              </w:rPr>
              <w:t>4</w:t>
            </w:r>
          </w:p>
        </w:tc>
      </w:tr>
      <w:tr w:rsidR="00585BCB" w:rsidRPr="00585BCB" w:rsidTr="00F8427C">
        <w:tc>
          <w:tcPr>
            <w:tcW w:w="851" w:type="dxa"/>
            <w:shd w:val="clear" w:color="auto" w:fill="auto"/>
          </w:tcPr>
          <w:p w:rsidR="00585BCB" w:rsidRPr="00585BCB" w:rsidRDefault="00585BCB" w:rsidP="00F8427C">
            <w:pPr>
              <w:spacing w:line="276" w:lineRule="auto"/>
              <w:jc w:val="center"/>
              <w:rPr>
                <w:sz w:val="24"/>
                <w:szCs w:val="24"/>
              </w:rPr>
            </w:pPr>
            <w:r w:rsidRPr="00585BCB">
              <w:rPr>
                <w:sz w:val="24"/>
                <w:szCs w:val="24"/>
              </w:rPr>
              <w:t>9</w:t>
            </w:r>
          </w:p>
        </w:tc>
        <w:tc>
          <w:tcPr>
            <w:tcW w:w="7229" w:type="dxa"/>
            <w:shd w:val="clear" w:color="auto" w:fill="auto"/>
          </w:tcPr>
          <w:p w:rsidR="00585BCB" w:rsidRPr="00585BCB" w:rsidRDefault="00585BCB" w:rsidP="00F8427C">
            <w:pPr>
              <w:rPr>
                <w:sz w:val="24"/>
                <w:szCs w:val="24"/>
              </w:rPr>
            </w:pPr>
            <w:r w:rsidRPr="00585BCB">
              <w:rPr>
                <w:bCs/>
                <w:sz w:val="24"/>
                <w:szCs w:val="24"/>
              </w:rPr>
              <w:t>Підсумковий контроль</w:t>
            </w:r>
          </w:p>
        </w:tc>
        <w:tc>
          <w:tcPr>
            <w:tcW w:w="1418" w:type="dxa"/>
          </w:tcPr>
          <w:p w:rsidR="00585BCB" w:rsidRPr="00585BCB" w:rsidRDefault="00585BCB" w:rsidP="00F8427C">
            <w:pPr>
              <w:jc w:val="center"/>
              <w:rPr>
                <w:sz w:val="24"/>
                <w:szCs w:val="24"/>
              </w:rPr>
            </w:pPr>
            <w:r w:rsidRPr="00585BCB">
              <w:rPr>
                <w:sz w:val="24"/>
                <w:szCs w:val="24"/>
              </w:rPr>
              <w:t>2</w:t>
            </w:r>
          </w:p>
        </w:tc>
      </w:tr>
      <w:tr w:rsidR="00585BCB" w:rsidRPr="00585BCB" w:rsidTr="00F8427C">
        <w:tc>
          <w:tcPr>
            <w:tcW w:w="851" w:type="dxa"/>
            <w:shd w:val="clear" w:color="auto" w:fill="auto"/>
          </w:tcPr>
          <w:p w:rsidR="00585BCB" w:rsidRPr="00585BCB" w:rsidRDefault="00585BCB" w:rsidP="00F8427C">
            <w:pPr>
              <w:spacing w:line="276" w:lineRule="auto"/>
              <w:jc w:val="center"/>
              <w:rPr>
                <w:sz w:val="24"/>
                <w:szCs w:val="24"/>
              </w:rPr>
            </w:pPr>
          </w:p>
        </w:tc>
        <w:tc>
          <w:tcPr>
            <w:tcW w:w="7229" w:type="dxa"/>
            <w:shd w:val="clear" w:color="auto" w:fill="auto"/>
          </w:tcPr>
          <w:p w:rsidR="00585BCB" w:rsidRPr="00585BCB" w:rsidRDefault="00585BCB" w:rsidP="00F8427C">
            <w:pPr>
              <w:spacing w:line="276" w:lineRule="auto"/>
              <w:jc w:val="both"/>
              <w:rPr>
                <w:bCs/>
                <w:sz w:val="24"/>
                <w:szCs w:val="24"/>
              </w:rPr>
            </w:pPr>
            <w:r w:rsidRPr="00585BCB">
              <w:rPr>
                <w:bCs/>
                <w:sz w:val="24"/>
                <w:szCs w:val="24"/>
              </w:rPr>
              <w:t>Всього годин практичних занять</w:t>
            </w:r>
          </w:p>
        </w:tc>
        <w:tc>
          <w:tcPr>
            <w:tcW w:w="1418" w:type="dxa"/>
            <w:shd w:val="clear" w:color="auto" w:fill="auto"/>
          </w:tcPr>
          <w:p w:rsidR="00585BCB" w:rsidRPr="00585BCB" w:rsidRDefault="00585BCB" w:rsidP="00F8427C">
            <w:pPr>
              <w:spacing w:line="276" w:lineRule="auto"/>
              <w:jc w:val="center"/>
              <w:rPr>
                <w:sz w:val="24"/>
                <w:szCs w:val="24"/>
              </w:rPr>
            </w:pPr>
            <w:r w:rsidRPr="00585BCB">
              <w:rPr>
                <w:sz w:val="24"/>
                <w:szCs w:val="24"/>
              </w:rPr>
              <w:t>26</w:t>
            </w:r>
          </w:p>
        </w:tc>
      </w:tr>
    </w:tbl>
    <w:p w:rsidR="00585BCB" w:rsidRPr="00585BCB" w:rsidRDefault="00585BCB" w:rsidP="00585BCB">
      <w:pPr>
        <w:jc w:val="center"/>
        <w:rPr>
          <w:b/>
          <w:sz w:val="24"/>
          <w:szCs w:val="24"/>
          <w:lang w:val="ru-RU"/>
        </w:rPr>
      </w:pPr>
    </w:p>
    <w:p w:rsidR="00585BCB" w:rsidRPr="00585BCB" w:rsidRDefault="00585BCB" w:rsidP="00585BCB">
      <w:pPr>
        <w:jc w:val="center"/>
        <w:rPr>
          <w:b/>
          <w:sz w:val="24"/>
          <w:szCs w:val="24"/>
        </w:rPr>
      </w:pPr>
      <w:r w:rsidRPr="00585BCB">
        <w:rPr>
          <w:b/>
          <w:sz w:val="24"/>
          <w:szCs w:val="24"/>
        </w:rPr>
        <w:t>Самостійна робота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7232"/>
        <w:gridCol w:w="1418"/>
      </w:tblGrid>
      <w:tr w:rsidR="00585BCB" w:rsidRPr="00585BCB" w:rsidTr="00F8427C">
        <w:tc>
          <w:tcPr>
            <w:tcW w:w="848" w:type="dxa"/>
            <w:shd w:val="clear" w:color="auto" w:fill="auto"/>
          </w:tcPr>
          <w:p w:rsidR="00585BCB" w:rsidRPr="00585BCB" w:rsidRDefault="00585BCB" w:rsidP="00F8427C">
            <w:pPr>
              <w:widowControl/>
              <w:autoSpaceDE/>
              <w:autoSpaceDN/>
              <w:ind w:left="142" w:hanging="142"/>
              <w:jc w:val="center"/>
              <w:rPr>
                <w:rFonts w:eastAsia="Times New Roman"/>
                <w:sz w:val="24"/>
                <w:szCs w:val="24"/>
                <w:lang w:eastAsia="ru-RU"/>
              </w:rPr>
            </w:pPr>
            <w:r w:rsidRPr="00585BCB">
              <w:rPr>
                <w:rFonts w:eastAsia="Times New Roman"/>
                <w:sz w:val="24"/>
                <w:szCs w:val="24"/>
                <w:lang w:eastAsia="ru-RU"/>
              </w:rPr>
              <w:t>№</w:t>
            </w:r>
          </w:p>
          <w:p w:rsidR="00585BCB" w:rsidRPr="00585BCB" w:rsidRDefault="00585BCB" w:rsidP="00F8427C">
            <w:pPr>
              <w:widowControl/>
              <w:autoSpaceDE/>
              <w:autoSpaceDN/>
              <w:ind w:left="142" w:hanging="142"/>
              <w:jc w:val="center"/>
              <w:rPr>
                <w:rFonts w:eastAsia="Times New Roman"/>
                <w:sz w:val="24"/>
                <w:szCs w:val="24"/>
                <w:lang w:eastAsia="ru-RU"/>
              </w:rPr>
            </w:pPr>
            <w:r w:rsidRPr="00585BCB">
              <w:rPr>
                <w:rFonts w:eastAsia="Times New Roman"/>
                <w:sz w:val="24"/>
                <w:szCs w:val="24"/>
                <w:lang w:eastAsia="ru-RU"/>
              </w:rPr>
              <w:t>з/п</w:t>
            </w:r>
          </w:p>
        </w:tc>
        <w:tc>
          <w:tcPr>
            <w:tcW w:w="7232" w:type="dxa"/>
            <w:shd w:val="clear" w:color="auto" w:fill="auto"/>
          </w:tcPr>
          <w:p w:rsidR="00585BCB" w:rsidRPr="00585BCB" w:rsidRDefault="00585BCB" w:rsidP="00F8427C">
            <w:pPr>
              <w:widowControl/>
              <w:autoSpaceDE/>
              <w:autoSpaceDN/>
              <w:jc w:val="center"/>
              <w:rPr>
                <w:rFonts w:eastAsia="Times New Roman"/>
                <w:sz w:val="24"/>
                <w:szCs w:val="24"/>
                <w:lang w:eastAsia="ru-RU"/>
              </w:rPr>
            </w:pPr>
            <w:r w:rsidRPr="00585BCB">
              <w:rPr>
                <w:rFonts w:eastAsia="Times New Roman"/>
                <w:sz w:val="24"/>
                <w:szCs w:val="24"/>
                <w:lang w:eastAsia="ru-RU"/>
              </w:rPr>
              <w:t>Назва теми</w:t>
            </w:r>
          </w:p>
        </w:tc>
        <w:tc>
          <w:tcPr>
            <w:tcW w:w="1418" w:type="dxa"/>
            <w:shd w:val="clear" w:color="auto" w:fill="auto"/>
          </w:tcPr>
          <w:p w:rsidR="00585BCB" w:rsidRPr="00585BCB" w:rsidRDefault="00585BCB" w:rsidP="00F8427C">
            <w:pPr>
              <w:widowControl/>
              <w:autoSpaceDE/>
              <w:autoSpaceDN/>
              <w:jc w:val="center"/>
              <w:rPr>
                <w:rFonts w:eastAsia="Times New Roman"/>
                <w:sz w:val="24"/>
                <w:szCs w:val="24"/>
                <w:lang w:eastAsia="ru-RU"/>
              </w:rPr>
            </w:pPr>
            <w:r w:rsidRPr="00585BCB">
              <w:rPr>
                <w:rFonts w:eastAsia="Times New Roman"/>
                <w:sz w:val="24"/>
                <w:szCs w:val="24"/>
                <w:lang w:eastAsia="ru-RU"/>
              </w:rPr>
              <w:t>Кількість</w:t>
            </w:r>
          </w:p>
          <w:p w:rsidR="00585BCB" w:rsidRPr="00585BCB" w:rsidRDefault="00585BCB" w:rsidP="00F8427C">
            <w:pPr>
              <w:widowControl/>
              <w:autoSpaceDE/>
              <w:autoSpaceDN/>
              <w:jc w:val="center"/>
              <w:rPr>
                <w:rFonts w:eastAsia="Times New Roman"/>
                <w:sz w:val="24"/>
                <w:szCs w:val="24"/>
                <w:lang w:eastAsia="ru-RU"/>
              </w:rPr>
            </w:pPr>
            <w:r w:rsidRPr="00585BCB">
              <w:rPr>
                <w:rFonts w:eastAsia="Times New Roman"/>
                <w:sz w:val="24"/>
                <w:szCs w:val="24"/>
                <w:lang w:eastAsia="ru-RU"/>
              </w:rPr>
              <w:t>Годин</w:t>
            </w:r>
          </w:p>
        </w:tc>
      </w:tr>
      <w:tr w:rsidR="00585BCB" w:rsidRPr="00585BCB" w:rsidTr="00F8427C">
        <w:tc>
          <w:tcPr>
            <w:tcW w:w="84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1</w:t>
            </w:r>
          </w:p>
        </w:tc>
        <w:tc>
          <w:tcPr>
            <w:tcW w:w="7232" w:type="dxa"/>
          </w:tcPr>
          <w:p w:rsidR="00585BCB" w:rsidRPr="00585BCB" w:rsidRDefault="00585BCB" w:rsidP="00F8427C">
            <w:pPr>
              <w:widowControl/>
              <w:autoSpaceDE/>
              <w:autoSpaceDN/>
              <w:jc w:val="both"/>
              <w:rPr>
                <w:rFonts w:eastAsia="Times New Roman"/>
                <w:b/>
                <w:sz w:val="24"/>
                <w:szCs w:val="24"/>
                <w:lang w:eastAsia="ru-RU"/>
              </w:rPr>
            </w:pPr>
            <w:r w:rsidRPr="00585BCB">
              <w:rPr>
                <w:rFonts w:eastAsia="Times New Roman"/>
                <w:b/>
                <w:sz w:val="24"/>
                <w:szCs w:val="24"/>
                <w:lang w:eastAsia="ru-RU"/>
              </w:rPr>
              <w:t xml:space="preserve">Тема 1. Медицина Київської Русі. </w:t>
            </w:r>
            <w:r w:rsidRPr="00585BCB">
              <w:rPr>
                <w:rFonts w:eastAsia="Times New Roman"/>
                <w:sz w:val="24"/>
                <w:szCs w:val="24"/>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r w:rsidRPr="00585BCB">
              <w:rPr>
                <w:rFonts w:eastAsia="Times New Roman"/>
                <w:sz w:val="24"/>
                <w:szCs w:val="24"/>
                <w:lang w:eastAsia="ru-RU"/>
              </w:rPr>
              <w:tab/>
            </w:r>
            <w:r w:rsidRPr="00585BCB">
              <w:rPr>
                <w:rFonts w:eastAsia="Times New Roman"/>
                <w:sz w:val="24"/>
                <w:szCs w:val="24"/>
                <w:lang w:eastAsia="ru-RU"/>
              </w:rPr>
              <w:tab/>
            </w:r>
            <w:r w:rsidRPr="00585BCB">
              <w:rPr>
                <w:rFonts w:eastAsia="Times New Roman"/>
                <w:sz w:val="24"/>
                <w:szCs w:val="24"/>
                <w:lang w:eastAsia="ru-RU"/>
              </w:rPr>
              <w:tab/>
            </w:r>
          </w:p>
        </w:tc>
        <w:tc>
          <w:tcPr>
            <w:tcW w:w="1418" w:type="dxa"/>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6</w:t>
            </w:r>
          </w:p>
        </w:tc>
      </w:tr>
      <w:tr w:rsidR="00585BCB" w:rsidRPr="00585BCB" w:rsidTr="00F8427C">
        <w:tc>
          <w:tcPr>
            <w:tcW w:w="84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2</w:t>
            </w:r>
          </w:p>
        </w:tc>
        <w:tc>
          <w:tcPr>
            <w:tcW w:w="7232" w:type="dxa"/>
          </w:tcPr>
          <w:p w:rsidR="00585BCB" w:rsidRPr="00585BCB" w:rsidRDefault="00585BCB" w:rsidP="00F8427C">
            <w:pPr>
              <w:widowControl/>
              <w:autoSpaceDE/>
              <w:autoSpaceDN/>
              <w:jc w:val="both"/>
              <w:rPr>
                <w:rFonts w:eastAsia="Times New Roman"/>
                <w:b/>
                <w:sz w:val="24"/>
                <w:szCs w:val="24"/>
                <w:lang w:eastAsia="ru-RU"/>
              </w:rPr>
            </w:pPr>
            <w:r w:rsidRPr="00585BCB">
              <w:rPr>
                <w:rFonts w:eastAsia="Times New Roman"/>
                <w:b/>
                <w:sz w:val="24"/>
                <w:szCs w:val="24"/>
                <w:lang w:eastAsia="ru-RU"/>
              </w:rPr>
              <w:t xml:space="preserve">Тема 2. Медицина України.  </w:t>
            </w:r>
            <w:r w:rsidRPr="00585BCB">
              <w:rPr>
                <w:rFonts w:eastAsia="Times New Roman"/>
                <w:sz w:val="24"/>
                <w:szCs w:val="24"/>
                <w:lang w:eastAsia="ru-RU"/>
              </w:rPr>
              <w:t>Опрацювання навчальної літератури. Складання</w:t>
            </w:r>
            <w:r w:rsidRPr="00585BCB">
              <w:rPr>
                <w:rFonts w:eastAsia="Times New Roman"/>
                <w:b/>
                <w:sz w:val="24"/>
                <w:szCs w:val="24"/>
                <w:lang w:eastAsia="ru-RU"/>
              </w:rPr>
              <w:t xml:space="preserve"> </w:t>
            </w:r>
            <w:r w:rsidRPr="00585BCB">
              <w:rPr>
                <w:rFonts w:eastAsia="Times New Roman"/>
                <w:sz w:val="24"/>
                <w:szCs w:val="24"/>
                <w:lang w:eastAsia="ru-RU"/>
              </w:rPr>
              <w:t>розгорнутого плану відповідей на питання теми. Варіативне виконання індивідуальних завдань.</w:t>
            </w:r>
          </w:p>
        </w:tc>
        <w:tc>
          <w:tcPr>
            <w:tcW w:w="1418" w:type="dxa"/>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84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3</w:t>
            </w:r>
          </w:p>
        </w:tc>
        <w:tc>
          <w:tcPr>
            <w:tcW w:w="7232" w:type="dxa"/>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b/>
                <w:sz w:val="24"/>
                <w:szCs w:val="24"/>
                <w:lang w:eastAsia="ru-RU"/>
              </w:rPr>
              <w:t>Тема 3. Медична етика та деонтологія в сучасному світі. Біоетика</w:t>
            </w:r>
            <w:r w:rsidRPr="00585BCB">
              <w:rPr>
                <w:rFonts w:eastAsia="Times New Roman"/>
                <w:sz w:val="24"/>
                <w:szCs w:val="24"/>
                <w:lang w:eastAsia="ru-RU"/>
              </w:rPr>
              <w:t>.</w:t>
            </w:r>
            <w:r w:rsidRPr="00585BCB">
              <w:rPr>
                <w:sz w:val="24"/>
                <w:szCs w:val="24"/>
              </w:rPr>
              <w:t xml:space="preserve"> </w:t>
            </w:r>
            <w:r w:rsidRPr="00585BCB">
              <w:rPr>
                <w:rFonts w:eastAsia="Times New Roman"/>
                <w:sz w:val="24"/>
                <w:szCs w:val="24"/>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p>
        </w:tc>
        <w:tc>
          <w:tcPr>
            <w:tcW w:w="1418" w:type="dxa"/>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84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lastRenderedPageBreak/>
              <w:t>4</w:t>
            </w:r>
          </w:p>
        </w:tc>
        <w:tc>
          <w:tcPr>
            <w:tcW w:w="7232" w:type="dxa"/>
          </w:tcPr>
          <w:p w:rsidR="00585BCB" w:rsidRPr="00585BCB" w:rsidRDefault="00585BCB" w:rsidP="00F8427C">
            <w:pPr>
              <w:widowControl/>
              <w:autoSpaceDE/>
              <w:autoSpaceDN/>
              <w:jc w:val="both"/>
              <w:rPr>
                <w:rFonts w:eastAsia="Times New Roman"/>
                <w:b/>
                <w:sz w:val="24"/>
                <w:szCs w:val="24"/>
                <w:lang w:eastAsia="ru-RU"/>
              </w:rPr>
            </w:pPr>
            <w:r w:rsidRPr="00585BCB">
              <w:rPr>
                <w:rFonts w:eastAsia="Times New Roman"/>
                <w:b/>
                <w:sz w:val="24"/>
                <w:szCs w:val="24"/>
                <w:lang w:eastAsia="ru-RU"/>
              </w:rPr>
              <w:t>Тема 4. Медицина в період феодальної роздробленості Русі та розвитку феодально-кріпосницьких відносин.</w:t>
            </w:r>
            <w:r w:rsidRPr="00585BCB">
              <w:rPr>
                <w:sz w:val="24"/>
                <w:szCs w:val="24"/>
              </w:rPr>
              <w:t xml:space="preserve"> </w:t>
            </w:r>
            <w:r w:rsidRPr="00585BCB">
              <w:rPr>
                <w:rFonts w:eastAsia="Times New Roman"/>
                <w:sz w:val="24"/>
                <w:szCs w:val="24"/>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p>
        </w:tc>
        <w:tc>
          <w:tcPr>
            <w:tcW w:w="1418" w:type="dxa"/>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84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5</w:t>
            </w:r>
          </w:p>
        </w:tc>
        <w:tc>
          <w:tcPr>
            <w:tcW w:w="7232" w:type="dxa"/>
          </w:tcPr>
          <w:p w:rsidR="00585BCB" w:rsidRPr="00585BCB" w:rsidRDefault="00585BCB" w:rsidP="00F8427C">
            <w:pPr>
              <w:widowControl/>
              <w:autoSpaceDE/>
              <w:autoSpaceDN/>
              <w:jc w:val="both"/>
              <w:rPr>
                <w:rFonts w:eastAsia="Times New Roman"/>
                <w:b/>
                <w:sz w:val="24"/>
                <w:szCs w:val="24"/>
                <w:lang w:eastAsia="ru-RU"/>
              </w:rPr>
            </w:pPr>
            <w:r w:rsidRPr="00585BCB">
              <w:rPr>
                <w:rFonts w:eastAsia="Times New Roman"/>
                <w:b/>
                <w:sz w:val="24"/>
                <w:szCs w:val="24"/>
                <w:lang w:eastAsia="ru-RU"/>
              </w:rPr>
              <w:t>Тема 5. Організація охорони здоров</w:t>
            </w:r>
            <w:r w:rsidRPr="00585BCB">
              <w:rPr>
                <w:rFonts w:eastAsia="Times New Roman"/>
                <w:b/>
                <w:sz w:val="24"/>
                <w:szCs w:val="24"/>
                <w:lang w:val="ru-RU" w:eastAsia="ru-RU"/>
              </w:rPr>
              <w:t>’</w:t>
            </w:r>
            <w:r w:rsidRPr="00585BCB">
              <w:rPr>
                <w:rFonts w:eastAsia="Times New Roman"/>
                <w:b/>
                <w:sz w:val="24"/>
                <w:szCs w:val="24"/>
                <w:lang w:eastAsia="ru-RU"/>
              </w:rPr>
              <w:t xml:space="preserve">я  в Харкові </w:t>
            </w:r>
            <w:r w:rsidRPr="00585BCB">
              <w:rPr>
                <w:rFonts w:eastAsia="Times New Roman"/>
                <w:sz w:val="24"/>
                <w:szCs w:val="24"/>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p>
        </w:tc>
        <w:tc>
          <w:tcPr>
            <w:tcW w:w="1418" w:type="dxa"/>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6</w:t>
            </w:r>
          </w:p>
        </w:tc>
      </w:tr>
      <w:tr w:rsidR="00585BCB" w:rsidRPr="00585BCB" w:rsidTr="00F8427C">
        <w:tc>
          <w:tcPr>
            <w:tcW w:w="84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6</w:t>
            </w:r>
          </w:p>
        </w:tc>
        <w:tc>
          <w:tcPr>
            <w:tcW w:w="7232" w:type="dxa"/>
          </w:tcPr>
          <w:p w:rsidR="00585BCB" w:rsidRPr="00585BCB" w:rsidRDefault="00585BCB" w:rsidP="00F8427C">
            <w:pPr>
              <w:widowControl/>
              <w:autoSpaceDE/>
              <w:autoSpaceDN/>
              <w:jc w:val="both"/>
              <w:rPr>
                <w:rFonts w:eastAsia="Times New Roman"/>
                <w:b/>
                <w:sz w:val="24"/>
                <w:szCs w:val="24"/>
                <w:lang w:eastAsia="ru-RU"/>
              </w:rPr>
            </w:pPr>
            <w:r w:rsidRPr="00585BCB">
              <w:rPr>
                <w:rFonts w:eastAsia="Times New Roman"/>
                <w:b/>
                <w:sz w:val="24"/>
                <w:szCs w:val="24"/>
                <w:lang w:eastAsia="ru-RU"/>
              </w:rPr>
              <w:t xml:space="preserve">Тема 6. Діяльність медичних товариств в Україні </w:t>
            </w:r>
            <w:r w:rsidRPr="00585BCB">
              <w:rPr>
                <w:rFonts w:eastAsia="Times New Roman"/>
                <w:sz w:val="24"/>
                <w:szCs w:val="24"/>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p>
        </w:tc>
        <w:tc>
          <w:tcPr>
            <w:tcW w:w="1418" w:type="dxa"/>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84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7</w:t>
            </w:r>
          </w:p>
        </w:tc>
        <w:tc>
          <w:tcPr>
            <w:tcW w:w="7232" w:type="dxa"/>
          </w:tcPr>
          <w:p w:rsidR="00585BCB" w:rsidRPr="00585BCB" w:rsidRDefault="00585BCB" w:rsidP="00F8427C">
            <w:pPr>
              <w:widowControl/>
              <w:autoSpaceDE/>
              <w:autoSpaceDN/>
              <w:jc w:val="both"/>
              <w:rPr>
                <w:rFonts w:eastAsia="Times New Roman"/>
                <w:b/>
                <w:sz w:val="24"/>
                <w:szCs w:val="24"/>
                <w:lang w:eastAsia="ru-RU"/>
              </w:rPr>
            </w:pPr>
            <w:r w:rsidRPr="00585BCB">
              <w:rPr>
                <w:rFonts w:eastAsia="Times New Roman"/>
                <w:b/>
                <w:sz w:val="24"/>
                <w:szCs w:val="24"/>
                <w:lang w:eastAsia="ru-RU"/>
              </w:rPr>
              <w:t xml:space="preserve">Тема 7. Діяльність Харківського медичного товариства. </w:t>
            </w:r>
            <w:r w:rsidRPr="00585BCB">
              <w:rPr>
                <w:rFonts w:eastAsia="Times New Roman"/>
                <w:sz w:val="24"/>
                <w:szCs w:val="24"/>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r w:rsidRPr="00585BCB">
              <w:rPr>
                <w:rFonts w:eastAsia="Times New Roman"/>
                <w:b/>
                <w:sz w:val="24"/>
                <w:szCs w:val="24"/>
                <w:lang w:eastAsia="ru-RU"/>
              </w:rPr>
              <w:t>.</w:t>
            </w:r>
          </w:p>
        </w:tc>
        <w:tc>
          <w:tcPr>
            <w:tcW w:w="1418" w:type="dxa"/>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6</w:t>
            </w:r>
          </w:p>
        </w:tc>
      </w:tr>
      <w:tr w:rsidR="00585BCB" w:rsidRPr="00585BCB" w:rsidTr="00F8427C">
        <w:tc>
          <w:tcPr>
            <w:tcW w:w="84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8</w:t>
            </w:r>
          </w:p>
        </w:tc>
        <w:tc>
          <w:tcPr>
            <w:tcW w:w="7232" w:type="dxa"/>
          </w:tcPr>
          <w:p w:rsidR="00585BCB" w:rsidRPr="00585BCB" w:rsidRDefault="00585BCB" w:rsidP="00F8427C">
            <w:pPr>
              <w:widowControl/>
              <w:autoSpaceDE/>
              <w:autoSpaceDN/>
              <w:jc w:val="both"/>
              <w:rPr>
                <w:rFonts w:eastAsia="Times New Roman"/>
                <w:b/>
                <w:sz w:val="24"/>
                <w:szCs w:val="24"/>
                <w:lang w:eastAsia="ru-RU"/>
              </w:rPr>
            </w:pPr>
            <w:r w:rsidRPr="00585BCB">
              <w:rPr>
                <w:rFonts w:eastAsia="Times New Roman"/>
                <w:b/>
                <w:sz w:val="24"/>
                <w:szCs w:val="24"/>
                <w:lang w:eastAsia="ru-RU"/>
              </w:rPr>
              <w:t xml:space="preserve">Тема 8. Реформування клінік у Харкові наприкінці IX початку XX століть. </w:t>
            </w:r>
            <w:r w:rsidRPr="00585BCB">
              <w:rPr>
                <w:rFonts w:eastAsia="Times New Roman"/>
                <w:sz w:val="24"/>
                <w:szCs w:val="24"/>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r w:rsidRPr="00585BCB">
              <w:rPr>
                <w:rFonts w:eastAsia="Times New Roman"/>
                <w:b/>
                <w:sz w:val="24"/>
                <w:szCs w:val="24"/>
                <w:lang w:eastAsia="ru-RU"/>
              </w:rPr>
              <w:t xml:space="preserve"> </w:t>
            </w:r>
          </w:p>
        </w:tc>
        <w:tc>
          <w:tcPr>
            <w:tcW w:w="1418" w:type="dxa"/>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84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9</w:t>
            </w:r>
          </w:p>
        </w:tc>
        <w:tc>
          <w:tcPr>
            <w:tcW w:w="7232" w:type="dxa"/>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b/>
                <w:sz w:val="24"/>
                <w:szCs w:val="24"/>
                <w:lang w:eastAsia="ru-RU"/>
              </w:rPr>
              <w:t>Тема 9. Посади та положення лікарів у суспільстві за імперської доби</w:t>
            </w:r>
            <w:r w:rsidRPr="00585BCB">
              <w:rPr>
                <w:rFonts w:eastAsia="Times New Roman"/>
                <w:sz w:val="24"/>
                <w:szCs w:val="24"/>
                <w:lang w:eastAsia="ru-RU"/>
              </w:rPr>
              <w:t>. Опрацювання навчальної літератури. Складання розгорнутого плану відповідей на питання теми. Варіативне виконання індивідуальних завдань.</w:t>
            </w:r>
          </w:p>
        </w:tc>
        <w:tc>
          <w:tcPr>
            <w:tcW w:w="1418" w:type="dxa"/>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6</w:t>
            </w:r>
          </w:p>
        </w:tc>
      </w:tr>
      <w:tr w:rsidR="00585BCB" w:rsidRPr="00585BCB" w:rsidTr="00F8427C">
        <w:tc>
          <w:tcPr>
            <w:tcW w:w="84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p>
        </w:tc>
        <w:tc>
          <w:tcPr>
            <w:tcW w:w="7232" w:type="dxa"/>
            <w:shd w:val="clear" w:color="auto" w:fill="auto"/>
          </w:tcPr>
          <w:p w:rsidR="00585BCB" w:rsidRPr="00585BCB" w:rsidRDefault="00585BCB" w:rsidP="00F8427C">
            <w:pPr>
              <w:widowControl/>
              <w:autoSpaceDE/>
              <w:autoSpaceDN/>
              <w:spacing w:line="276" w:lineRule="auto"/>
              <w:jc w:val="both"/>
              <w:rPr>
                <w:rFonts w:eastAsia="Times New Roman"/>
                <w:bCs/>
                <w:sz w:val="24"/>
                <w:szCs w:val="24"/>
                <w:lang w:eastAsia="ru-RU"/>
              </w:rPr>
            </w:pPr>
            <w:r w:rsidRPr="00585BCB">
              <w:rPr>
                <w:rFonts w:eastAsia="Times New Roman"/>
                <w:bCs/>
                <w:sz w:val="24"/>
                <w:szCs w:val="24"/>
                <w:lang w:eastAsia="ru-RU"/>
              </w:rPr>
              <w:t>Всього годин самостійної роботи здобувачів вищої освіти</w:t>
            </w:r>
          </w:p>
        </w:tc>
        <w:tc>
          <w:tcPr>
            <w:tcW w:w="141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74</w:t>
            </w:r>
          </w:p>
        </w:tc>
      </w:tr>
    </w:tbl>
    <w:p w:rsidR="00585BCB" w:rsidRPr="00585BCB" w:rsidRDefault="00585BCB" w:rsidP="00585BCB">
      <w:pPr>
        <w:tabs>
          <w:tab w:val="left" w:pos="851"/>
          <w:tab w:val="left" w:pos="993"/>
        </w:tabs>
        <w:autoSpaceDE/>
        <w:autoSpaceDN/>
        <w:ind w:left="927"/>
        <w:jc w:val="both"/>
        <w:rPr>
          <w:rFonts w:eastAsia="Times New Roman"/>
          <w:b/>
          <w:color w:val="000000"/>
          <w:sz w:val="24"/>
          <w:szCs w:val="24"/>
          <w:lang w:bidi="uk-UA"/>
        </w:rPr>
      </w:pPr>
      <w:r w:rsidRPr="00585BCB">
        <w:rPr>
          <w:rFonts w:eastAsia="Times New Roman"/>
          <w:b/>
          <w:color w:val="000000"/>
          <w:sz w:val="24"/>
          <w:szCs w:val="24"/>
          <w:lang w:bidi="uk-UA"/>
        </w:rPr>
        <w:t>Політика та цінності дисципліни</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Академічні очікування від здобувачів вищої освіти</w:t>
      </w:r>
    </w:p>
    <w:p w:rsidR="00585BCB" w:rsidRPr="00585BCB" w:rsidRDefault="00585BCB" w:rsidP="00585BCB">
      <w:pPr>
        <w:widowControl/>
        <w:autoSpaceDE/>
        <w:autoSpaceDN/>
        <w:ind w:firstLine="851"/>
        <w:jc w:val="both"/>
        <w:rPr>
          <w:sz w:val="24"/>
          <w:szCs w:val="24"/>
          <w:u w:val="single"/>
          <w:lang w:eastAsia="ru-RU"/>
        </w:rPr>
      </w:pPr>
      <w:r w:rsidRPr="00585BCB">
        <w:rPr>
          <w:sz w:val="24"/>
          <w:szCs w:val="24"/>
          <w:u w:val="single"/>
          <w:lang w:eastAsia="ru-RU"/>
        </w:rPr>
        <w:t>Вимоги дисципліни</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 xml:space="preserve">Очікується, що здобувачі вищої освіти </w:t>
      </w:r>
      <w:r w:rsidRPr="00585BCB">
        <w:rPr>
          <w:sz w:val="24"/>
          <w:szCs w:val="24"/>
          <w:u w:val="single"/>
          <w:lang w:eastAsia="ru-RU"/>
        </w:rPr>
        <w:t>відвідуватимуть всі практичні заняття</w:t>
      </w:r>
      <w:r w:rsidRPr="00585BCB">
        <w:rPr>
          <w:sz w:val="24"/>
          <w:szCs w:val="24"/>
          <w:lang w:eastAsia="ru-RU"/>
        </w:rPr>
        <w:t xml:space="preserve"> та виконають всі розділи самостійної роботи. Якщо вони пропустили заняття, необхідно відпрацювати його (згідно графіку на інформаційному стенді кафедри) </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 xml:space="preserve">Письмові та домашні завдання треба виконувати повністю та вчасно, якщо у здобувачів вищої освіти виникають запитання, можна звернутися до викладача особисто або за електронною поштою, з адресом якої викладач ознайомить  на першому практичному занятті. </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Під час практичних занять здобувачам вищої освіти рекомендовано вести конспект заняття та зберігати достатній рівень тиші. Ставити питання до викладача – це абсолютно нормально.</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 xml:space="preserve">Здобувачі вищої освіти повинні приходити вчасно, не запізнюватися, на заняттях повинні бути вдягнуті у медичний халат, верхній одяг залишається в гардеробі. </w:t>
      </w:r>
    </w:p>
    <w:p w:rsidR="00585BCB" w:rsidRPr="00585BCB" w:rsidRDefault="00585BCB" w:rsidP="00585BCB">
      <w:pPr>
        <w:widowControl/>
        <w:autoSpaceDE/>
        <w:autoSpaceDN/>
        <w:ind w:firstLine="851"/>
        <w:jc w:val="both"/>
        <w:rPr>
          <w:sz w:val="24"/>
          <w:szCs w:val="24"/>
          <w:lang w:eastAsia="ru-RU"/>
        </w:rPr>
      </w:pPr>
      <w:r w:rsidRPr="00585BCB">
        <w:rPr>
          <w:sz w:val="24"/>
          <w:szCs w:val="24"/>
          <w:u w:val="single"/>
          <w:lang w:eastAsia="ru-RU"/>
        </w:rPr>
        <w:t xml:space="preserve">Використання електронних </w:t>
      </w:r>
      <w:proofErr w:type="spellStart"/>
      <w:r w:rsidRPr="00585BCB">
        <w:rPr>
          <w:sz w:val="24"/>
          <w:szCs w:val="24"/>
          <w:u w:val="single"/>
          <w:lang w:eastAsia="ru-RU"/>
        </w:rPr>
        <w:t>гаджетів</w:t>
      </w:r>
      <w:proofErr w:type="spellEnd"/>
      <w:r w:rsidRPr="00585BCB">
        <w:rPr>
          <w:sz w:val="24"/>
          <w:szCs w:val="24"/>
          <w:lang w:eastAsia="ru-RU"/>
        </w:rPr>
        <w:t xml:space="preserve"> допускається у разі необхідності (як калькулятор або для наочного представлення інформації у вигляді графіків та діаграм), проте дзвінки можна робити тільки під час перерви, пошук вірної відповіді за допомогою </w:t>
      </w:r>
      <w:proofErr w:type="spellStart"/>
      <w:r w:rsidRPr="00585BCB">
        <w:rPr>
          <w:sz w:val="24"/>
          <w:szCs w:val="24"/>
          <w:lang w:eastAsia="ru-RU"/>
        </w:rPr>
        <w:t>гаджетів</w:t>
      </w:r>
      <w:proofErr w:type="spellEnd"/>
      <w:r w:rsidRPr="00585BCB">
        <w:rPr>
          <w:sz w:val="24"/>
          <w:szCs w:val="24"/>
          <w:lang w:eastAsia="ru-RU"/>
        </w:rPr>
        <w:t xml:space="preserve"> за допомогою мережі інтернет заборонено.</w:t>
      </w:r>
    </w:p>
    <w:p w:rsidR="00585BCB" w:rsidRPr="00585BCB" w:rsidRDefault="00585BCB" w:rsidP="00585BCB">
      <w:pPr>
        <w:widowControl/>
        <w:autoSpaceDE/>
        <w:autoSpaceDN/>
        <w:ind w:firstLine="851"/>
        <w:jc w:val="both"/>
        <w:rPr>
          <w:sz w:val="24"/>
          <w:szCs w:val="24"/>
          <w:u w:val="single"/>
          <w:lang w:eastAsia="ru-RU"/>
        </w:rPr>
      </w:pPr>
      <w:r w:rsidRPr="00585BCB">
        <w:rPr>
          <w:sz w:val="24"/>
          <w:szCs w:val="24"/>
          <w:u w:val="single"/>
          <w:lang w:eastAsia="ru-RU"/>
        </w:rPr>
        <w:t>Поведінка в аудиторії</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 xml:space="preserve"> Здобувачам вищої освіти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 університету  і принципово не відрізняються від загальноприйнятих норм.</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 xml:space="preserve">Під час занять дозволяється: </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-залишати аудиторію на короткий час за потреби та за дозволом викладача;</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-пити безалкогольні напої;</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-фотографувати слайди презентацій;</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lastRenderedPageBreak/>
        <w:t>-брати активну участь у ході заняття (див. Академічні очікування від здобувачів вищої освіти).</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заборонено:</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-їсти (за виключенням осіб, особливий медичний стан яких потребує іншого – в цьому випадку необхідне медичне підтвердження);</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-палити, вживати алкогольні і навіть слабоалкогольні напої або наркотичні засоби;</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-нецензурно висловлюватися або вживати слова, які ображають честь і гідність колег та професорсько-викладацького складу;</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-грати в азартні ігри;</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-галасувати, кричати або прослуховувати гучну музику в аудиторіях і навіть у коридорах під час занять.</w:t>
      </w:r>
    </w:p>
    <w:p w:rsidR="00585BCB" w:rsidRPr="00585BCB" w:rsidRDefault="00585BCB" w:rsidP="00585BCB">
      <w:pPr>
        <w:widowControl/>
        <w:autoSpaceDE/>
        <w:autoSpaceDN/>
        <w:ind w:firstLine="851"/>
        <w:jc w:val="both"/>
        <w:rPr>
          <w:sz w:val="24"/>
          <w:szCs w:val="24"/>
          <w:u w:val="single"/>
          <w:lang w:eastAsia="ru-RU"/>
        </w:rPr>
      </w:pPr>
      <w:r w:rsidRPr="00585BCB">
        <w:rPr>
          <w:sz w:val="24"/>
          <w:szCs w:val="24"/>
          <w:u w:val="single"/>
          <w:lang w:eastAsia="ru-RU"/>
        </w:rPr>
        <w:t>Політики щодо академічної доброчесності</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Кафедра епідеміології підтримує нульову толерантність до плагіату. Від здобувачів вищої освіти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585BCB" w:rsidRPr="00585BCB" w:rsidRDefault="00585BCB" w:rsidP="00585BCB">
      <w:pPr>
        <w:widowControl/>
        <w:autoSpaceDE/>
        <w:autoSpaceDN/>
        <w:ind w:firstLine="851"/>
        <w:jc w:val="both"/>
        <w:rPr>
          <w:sz w:val="24"/>
          <w:szCs w:val="24"/>
          <w:lang w:eastAsia="ru-RU"/>
        </w:rPr>
      </w:pPr>
      <w:r w:rsidRPr="00585BCB">
        <w:rPr>
          <w:sz w:val="24"/>
          <w:szCs w:val="24"/>
          <w:u w:val="single"/>
          <w:lang w:eastAsia="ru-RU"/>
        </w:rPr>
        <w:t>Політика щодо осіб з особливими освітніми потребами</w:t>
      </w:r>
      <w:r w:rsidRPr="00585BCB">
        <w:rPr>
          <w:sz w:val="24"/>
          <w:szCs w:val="24"/>
          <w:lang w:eastAsia="ru-RU"/>
        </w:rPr>
        <w:t xml:space="preserve"> – всі здобувачі освіти мають право на отримання знань, в тому числі, якщо в цьому буде потреба, у дистанційному форматі.</w:t>
      </w:r>
    </w:p>
    <w:p w:rsidR="00585BCB" w:rsidRPr="00585BCB" w:rsidRDefault="00585BCB" w:rsidP="00585BCB">
      <w:pPr>
        <w:widowControl/>
        <w:autoSpaceDE/>
        <w:autoSpaceDN/>
        <w:ind w:firstLine="851"/>
        <w:jc w:val="both"/>
        <w:rPr>
          <w:sz w:val="24"/>
          <w:szCs w:val="24"/>
          <w:lang w:eastAsia="ru-RU"/>
        </w:rPr>
      </w:pPr>
      <w:r w:rsidRPr="00585BCB">
        <w:rPr>
          <w:sz w:val="24"/>
          <w:szCs w:val="24"/>
          <w:u w:val="single"/>
          <w:lang w:eastAsia="ru-RU"/>
        </w:rPr>
        <w:t>Рекомендації щодо успішного складання дисципліни</w:t>
      </w:r>
      <w:r w:rsidRPr="00585BCB">
        <w:rPr>
          <w:sz w:val="24"/>
          <w:szCs w:val="24"/>
          <w:lang w:eastAsia="ru-RU"/>
        </w:rPr>
        <w:t xml:space="preserve"> - активна участь під час обговорення в аудиторії, здобувачі вищої освіти мають бути готовими детально розбиратися в матеріалі, ставити запитання, висловлювати свою точку зору, дискутувати. Під час дискусії важливі:</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-повага до колег,</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 xml:space="preserve">-толерантність до інших та їхнього досвіду, </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-сприйнятливість та неупередженість,</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-здатність не погоджуватися з думкою, але шанувати особистість опонента,</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-ретельна аргументація своєї думки та сміливість змінювати свою позицію під впливом доказів,</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-обов’язкове знайомство з першоджерелами.</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 xml:space="preserve">Вітається творчий підхід у різних його проявах. Від здобувачів вищої освіти очікується зацікавленість участю у міських, всеукраїнських та міжнародних конференціях, конкурсах та інших заходах з предметного профілю. </w:t>
      </w:r>
    </w:p>
    <w:p w:rsidR="00585BCB" w:rsidRPr="00585BCB" w:rsidRDefault="00585BCB" w:rsidP="00585BCB">
      <w:pPr>
        <w:widowControl/>
        <w:autoSpaceDE/>
        <w:autoSpaceDN/>
        <w:ind w:firstLine="851"/>
        <w:jc w:val="both"/>
        <w:rPr>
          <w:sz w:val="24"/>
          <w:szCs w:val="24"/>
          <w:lang w:eastAsia="ru-RU"/>
        </w:rPr>
      </w:pPr>
      <w:r w:rsidRPr="00585BCB">
        <w:rPr>
          <w:sz w:val="24"/>
          <w:szCs w:val="24"/>
          <w:u w:val="single"/>
          <w:lang w:eastAsia="ru-RU"/>
        </w:rPr>
        <w:t>Заохочення та стягнення</w:t>
      </w:r>
      <w:r w:rsidRPr="00585BCB">
        <w:rPr>
          <w:sz w:val="24"/>
          <w:szCs w:val="24"/>
          <w:lang w:eastAsia="ru-RU"/>
        </w:rPr>
        <w:t xml:space="preserve">. Зарахування додаткових балів проводиться </w:t>
      </w:r>
      <w:proofErr w:type="spellStart"/>
      <w:r w:rsidRPr="00585BCB">
        <w:rPr>
          <w:sz w:val="24"/>
          <w:szCs w:val="24"/>
          <w:lang w:eastAsia="ru-RU"/>
        </w:rPr>
        <w:t>комісійно</w:t>
      </w:r>
      <w:proofErr w:type="spellEnd"/>
      <w:r w:rsidRPr="00585BCB">
        <w:rPr>
          <w:sz w:val="24"/>
          <w:szCs w:val="24"/>
          <w:lang w:eastAsia="ru-RU"/>
        </w:rPr>
        <w:t xml:space="preserve"> за</w:t>
      </w:r>
      <w:r w:rsidRPr="00585BCB">
        <w:rPr>
          <w:color w:val="000000"/>
          <w:sz w:val="24"/>
          <w:szCs w:val="24"/>
          <w:lang w:eastAsia="ru-RU"/>
        </w:rPr>
        <w:t xml:space="preserve"> виконання індивідуальних навчально-дослідних завдань (ІНДЗ) з ретроспективного епідеміологічного аналізу інфекційної захворюваності, та презентації результатів проведених досліджень на науково – практичних конференціях різного рівня (усна доповідь, публікація тез, статті у фахових журналах, </w:t>
      </w:r>
      <w:proofErr w:type="spellStart"/>
      <w:r w:rsidRPr="00585BCB">
        <w:rPr>
          <w:color w:val="000000"/>
          <w:sz w:val="24"/>
          <w:szCs w:val="24"/>
          <w:lang w:eastAsia="ru-RU"/>
        </w:rPr>
        <w:t>постерні</w:t>
      </w:r>
      <w:proofErr w:type="spellEnd"/>
      <w:r w:rsidRPr="00585BCB">
        <w:rPr>
          <w:color w:val="000000"/>
          <w:sz w:val="24"/>
          <w:szCs w:val="24"/>
          <w:lang w:eastAsia="ru-RU"/>
        </w:rPr>
        <w:t xml:space="preserve"> доклади). Проте при виявленні плагіату бали будуть анульовано та відніматися.</w:t>
      </w:r>
    </w:p>
    <w:p w:rsidR="00585BCB" w:rsidRPr="00585BCB" w:rsidRDefault="00585BCB" w:rsidP="00585BCB">
      <w:pPr>
        <w:widowControl/>
        <w:autoSpaceDE/>
        <w:autoSpaceDN/>
        <w:ind w:firstLine="851"/>
        <w:jc w:val="both"/>
        <w:rPr>
          <w:b/>
          <w:sz w:val="24"/>
          <w:szCs w:val="24"/>
          <w:u w:val="single"/>
          <w:lang w:eastAsia="ru-RU"/>
        </w:rPr>
      </w:pPr>
      <w:r w:rsidRPr="00585BCB">
        <w:rPr>
          <w:sz w:val="24"/>
          <w:szCs w:val="24"/>
          <w:u w:val="single"/>
          <w:lang w:eastAsia="ru-RU"/>
        </w:rPr>
        <w:t>Техніка безпеки</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585BCB" w:rsidRPr="00585BCB" w:rsidRDefault="00585BCB" w:rsidP="00585BCB">
      <w:pPr>
        <w:widowControl/>
        <w:autoSpaceDE/>
        <w:autoSpaceDN/>
        <w:ind w:firstLine="851"/>
        <w:jc w:val="both"/>
        <w:rPr>
          <w:sz w:val="24"/>
          <w:szCs w:val="24"/>
          <w:lang w:eastAsia="ru-RU"/>
        </w:rPr>
      </w:pPr>
      <w:r w:rsidRPr="00585BCB">
        <w:rPr>
          <w:sz w:val="24"/>
          <w:szCs w:val="24"/>
          <w:u w:val="single"/>
          <w:lang w:eastAsia="ru-RU"/>
        </w:rPr>
        <w:t xml:space="preserve">Порядок інформування про зміни у </w:t>
      </w:r>
      <w:proofErr w:type="spellStart"/>
      <w:r w:rsidRPr="00585BCB">
        <w:rPr>
          <w:sz w:val="24"/>
          <w:szCs w:val="24"/>
          <w:u w:val="single"/>
          <w:lang w:eastAsia="ru-RU"/>
        </w:rPr>
        <w:t>силабусі</w:t>
      </w:r>
      <w:proofErr w:type="spellEnd"/>
      <w:r w:rsidRPr="00585BCB">
        <w:rPr>
          <w:sz w:val="24"/>
          <w:szCs w:val="24"/>
          <w:lang w:eastAsia="ru-RU"/>
        </w:rPr>
        <w:t xml:space="preserve"> – оновлений </w:t>
      </w:r>
      <w:proofErr w:type="spellStart"/>
      <w:r w:rsidRPr="00585BCB">
        <w:rPr>
          <w:sz w:val="24"/>
          <w:szCs w:val="24"/>
          <w:lang w:eastAsia="ru-RU"/>
        </w:rPr>
        <w:t>силабус</w:t>
      </w:r>
      <w:proofErr w:type="spellEnd"/>
      <w:r w:rsidRPr="00585BCB">
        <w:rPr>
          <w:sz w:val="24"/>
          <w:szCs w:val="24"/>
          <w:lang w:eastAsia="ru-RU"/>
        </w:rPr>
        <w:t xml:space="preserve"> буде розміщено на сайті учбового закладу з приміткою «оновлений».</w:t>
      </w:r>
    </w:p>
    <w:p w:rsidR="00585BCB" w:rsidRPr="00585BCB" w:rsidRDefault="00585BCB" w:rsidP="00585BCB">
      <w:pPr>
        <w:widowControl/>
        <w:tabs>
          <w:tab w:val="left" w:pos="426"/>
        </w:tabs>
        <w:autoSpaceDE/>
        <w:autoSpaceDN/>
        <w:jc w:val="both"/>
        <w:rPr>
          <w:b/>
          <w:color w:val="000000"/>
          <w:sz w:val="24"/>
          <w:szCs w:val="24"/>
          <w:lang w:bidi="uk-UA"/>
        </w:rPr>
      </w:pPr>
      <w:r w:rsidRPr="00585BCB">
        <w:rPr>
          <w:b/>
          <w:color w:val="000000"/>
          <w:sz w:val="24"/>
          <w:szCs w:val="24"/>
          <w:lang w:bidi="uk-UA"/>
        </w:rPr>
        <w:t>Політика оцінювання</w:t>
      </w:r>
    </w:p>
    <w:p w:rsidR="00585BCB" w:rsidRPr="00585BCB" w:rsidRDefault="00585BCB" w:rsidP="00585BCB">
      <w:pPr>
        <w:widowControl/>
        <w:tabs>
          <w:tab w:val="left" w:pos="426"/>
        </w:tabs>
        <w:autoSpaceDE/>
        <w:autoSpaceDN/>
        <w:ind w:firstLine="851"/>
        <w:jc w:val="both"/>
        <w:rPr>
          <w:rFonts w:eastAsia="Times New Roman"/>
          <w:sz w:val="24"/>
          <w:szCs w:val="24"/>
          <w:lang w:eastAsia="ru-RU"/>
        </w:rPr>
      </w:pPr>
      <w:r w:rsidRPr="00585BCB">
        <w:rPr>
          <w:rFonts w:eastAsia="Times New Roman"/>
          <w:sz w:val="24"/>
          <w:szCs w:val="24"/>
          <w:lang w:eastAsia="ru-RU"/>
        </w:rPr>
        <w:lastRenderedPageBreak/>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віднесеного на самостійну роботу.</w:t>
      </w:r>
    </w:p>
    <w:p w:rsidR="00585BCB" w:rsidRPr="00585BCB" w:rsidRDefault="00585BCB" w:rsidP="00585BCB">
      <w:pPr>
        <w:widowControl/>
        <w:tabs>
          <w:tab w:val="left" w:pos="426"/>
        </w:tabs>
        <w:autoSpaceDE/>
        <w:autoSpaceDN/>
        <w:ind w:firstLine="851"/>
        <w:jc w:val="both"/>
        <w:rPr>
          <w:rFonts w:eastAsia="Times New Roman"/>
          <w:sz w:val="24"/>
          <w:szCs w:val="24"/>
          <w:lang w:eastAsia="ru-RU"/>
        </w:rPr>
      </w:pPr>
      <w:r w:rsidRPr="00585BCB">
        <w:rPr>
          <w:rFonts w:eastAsia="Times New Roman"/>
          <w:b/>
          <w:sz w:val="24"/>
          <w:szCs w:val="24"/>
          <w:lang w:eastAsia="ru-RU"/>
        </w:rPr>
        <w:t>Поточний контроль</w:t>
      </w:r>
      <w:r w:rsidRPr="00585BCB">
        <w:rPr>
          <w:rFonts w:eastAsia="Times New Roman"/>
          <w:sz w:val="24"/>
          <w:szCs w:val="24"/>
          <w:lang w:eastAsia="ru-RU"/>
        </w:rPr>
        <w:t xml:space="preserve"> (засвоєння окремих тем) проводиться у формі усного опитування, обговорення, тестування, бесіди здобувачів вищої освіти із заздалегідь визначених питань, у формі виступів здобувачів вищої освіти з доповідями при обговоренні навчальних питань на практичних заняттях.</w:t>
      </w:r>
    </w:p>
    <w:p w:rsidR="00585BCB" w:rsidRPr="00585BCB" w:rsidRDefault="00585BCB" w:rsidP="00585BCB">
      <w:pPr>
        <w:widowControl/>
        <w:tabs>
          <w:tab w:val="left" w:pos="426"/>
        </w:tabs>
        <w:autoSpaceDE/>
        <w:autoSpaceDN/>
        <w:ind w:firstLine="851"/>
        <w:jc w:val="both"/>
        <w:rPr>
          <w:rFonts w:eastAsia="Times New Roman"/>
          <w:sz w:val="24"/>
          <w:szCs w:val="24"/>
          <w:lang w:eastAsia="ru-RU"/>
        </w:rPr>
      </w:pPr>
      <w:r w:rsidRPr="00585BCB">
        <w:rPr>
          <w:rFonts w:eastAsia="Times New Roman"/>
          <w:sz w:val="24"/>
          <w:szCs w:val="24"/>
          <w:lang w:eastAsia="ru-RU"/>
        </w:rPr>
        <w:t>Задля оцінювання самостійної роботи здобувачів освіти пропонується альтернативний варіант (за вибором): традиційні види завдань: написання контрольної роботи, реферату та вирішення ситуаційних задач, розв’язання проблемних ситуацій, надання практичних рекомендацій або творчі види: підготовка мультимедійної презентації, опрацювання навчальної літератури тощо.</w:t>
      </w:r>
    </w:p>
    <w:p w:rsidR="00585BCB" w:rsidRPr="00585BCB" w:rsidRDefault="00585BCB" w:rsidP="00585BCB">
      <w:pPr>
        <w:widowControl/>
        <w:tabs>
          <w:tab w:val="left" w:pos="426"/>
        </w:tabs>
        <w:autoSpaceDE/>
        <w:autoSpaceDN/>
        <w:ind w:firstLine="851"/>
        <w:jc w:val="both"/>
        <w:rPr>
          <w:rFonts w:eastAsia="Times New Roman"/>
          <w:sz w:val="24"/>
          <w:szCs w:val="24"/>
          <w:lang w:eastAsia="ru-RU"/>
        </w:rPr>
      </w:pPr>
      <w:r w:rsidRPr="00585BCB">
        <w:rPr>
          <w:rFonts w:eastAsia="Times New Roman"/>
          <w:b/>
          <w:sz w:val="24"/>
          <w:szCs w:val="24"/>
          <w:lang w:eastAsia="ru-RU"/>
        </w:rPr>
        <w:t>Підсумковий семестровий контроль</w:t>
      </w:r>
      <w:r w:rsidRPr="00585BCB">
        <w:rPr>
          <w:rFonts w:eastAsia="Times New Roman"/>
          <w:sz w:val="24"/>
          <w:szCs w:val="24"/>
          <w:lang w:eastAsia="ru-RU"/>
        </w:rPr>
        <w:t xml:space="preserve">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програмою дисципліни.</w:t>
      </w:r>
    </w:p>
    <w:p w:rsidR="00585BCB" w:rsidRPr="00585BCB" w:rsidRDefault="00585BCB" w:rsidP="00585BCB">
      <w:pPr>
        <w:widowControl/>
        <w:tabs>
          <w:tab w:val="left" w:pos="426"/>
        </w:tabs>
        <w:autoSpaceDE/>
        <w:autoSpaceDN/>
        <w:ind w:firstLine="851"/>
        <w:jc w:val="both"/>
        <w:rPr>
          <w:rFonts w:eastAsia="Times New Roman"/>
          <w:sz w:val="24"/>
          <w:szCs w:val="24"/>
          <w:lang w:eastAsia="ru-RU"/>
        </w:rPr>
      </w:pPr>
      <w:r w:rsidRPr="00585BCB">
        <w:rPr>
          <w:rFonts w:eastAsia="Times New Roman"/>
          <w:sz w:val="24"/>
          <w:szCs w:val="24"/>
          <w:lang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585BCB" w:rsidRPr="00585BCB" w:rsidRDefault="00585BCB" w:rsidP="00585BCB">
      <w:pPr>
        <w:adjustRightInd w:val="0"/>
        <w:contextualSpacing/>
        <w:jc w:val="both"/>
        <w:rPr>
          <w:b/>
          <w:sz w:val="24"/>
          <w:szCs w:val="24"/>
          <w:lang w:eastAsia="ru-RU"/>
        </w:rPr>
      </w:pPr>
    </w:p>
    <w:p w:rsidR="00585BCB" w:rsidRPr="00585BCB" w:rsidRDefault="00585BCB" w:rsidP="00585BCB">
      <w:pPr>
        <w:adjustRightInd w:val="0"/>
        <w:contextualSpacing/>
        <w:jc w:val="both"/>
        <w:rPr>
          <w:b/>
          <w:sz w:val="24"/>
          <w:szCs w:val="24"/>
          <w:lang w:eastAsia="ru-RU"/>
        </w:rPr>
      </w:pPr>
      <w:r w:rsidRPr="00585BCB">
        <w:rPr>
          <w:b/>
          <w:sz w:val="24"/>
          <w:szCs w:val="24"/>
          <w:lang w:eastAsia="ru-RU"/>
        </w:rPr>
        <w:t>Методи контролю</w:t>
      </w:r>
    </w:p>
    <w:p w:rsidR="00585BCB" w:rsidRPr="00585BCB" w:rsidRDefault="00585BCB" w:rsidP="00585BCB">
      <w:pPr>
        <w:widowControl/>
        <w:tabs>
          <w:tab w:val="left" w:pos="426"/>
        </w:tabs>
        <w:autoSpaceDE/>
        <w:autoSpaceDN/>
        <w:ind w:firstLine="851"/>
        <w:jc w:val="both"/>
        <w:rPr>
          <w:color w:val="000000"/>
          <w:sz w:val="24"/>
          <w:szCs w:val="24"/>
          <w:lang w:eastAsia="ru-RU"/>
        </w:rPr>
      </w:pPr>
      <w:r w:rsidRPr="00585BCB">
        <w:rPr>
          <w:color w:val="000000"/>
          <w:sz w:val="24"/>
          <w:szCs w:val="24"/>
          <w:lang w:eastAsia="ru-RU"/>
        </w:rPr>
        <w:t>1.Метод усного контролю теоретичного матеріалу (опитування, обговорення).</w:t>
      </w:r>
    </w:p>
    <w:p w:rsidR="00585BCB" w:rsidRPr="00585BCB" w:rsidRDefault="00585BCB" w:rsidP="00585BCB">
      <w:pPr>
        <w:widowControl/>
        <w:tabs>
          <w:tab w:val="left" w:pos="426"/>
        </w:tabs>
        <w:autoSpaceDE/>
        <w:autoSpaceDN/>
        <w:ind w:firstLine="851"/>
        <w:jc w:val="both"/>
        <w:rPr>
          <w:color w:val="000000"/>
          <w:sz w:val="24"/>
          <w:szCs w:val="24"/>
          <w:lang w:eastAsia="ru-RU"/>
        </w:rPr>
      </w:pPr>
      <w:r w:rsidRPr="00585BCB">
        <w:rPr>
          <w:color w:val="000000"/>
          <w:sz w:val="24"/>
          <w:szCs w:val="24"/>
          <w:lang w:eastAsia="ru-RU"/>
        </w:rPr>
        <w:t>2. Методи письмового контролю (відповіді на питання, вирішення задач, тестовий контроль).</w:t>
      </w:r>
    </w:p>
    <w:p w:rsidR="00585BCB" w:rsidRPr="00585BCB" w:rsidRDefault="00585BCB" w:rsidP="00585BCB">
      <w:pPr>
        <w:widowControl/>
        <w:tabs>
          <w:tab w:val="left" w:pos="426"/>
        </w:tabs>
        <w:autoSpaceDE/>
        <w:autoSpaceDN/>
        <w:ind w:firstLine="851"/>
        <w:jc w:val="both"/>
        <w:rPr>
          <w:color w:val="000000"/>
          <w:sz w:val="24"/>
          <w:szCs w:val="24"/>
          <w:lang w:eastAsia="ru-RU"/>
        </w:rPr>
      </w:pPr>
      <w:r w:rsidRPr="00585BCB">
        <w:rPr>
          <w:color w:val="000000"/>
          <w:sz w:val="24"/>
          <w:szCs w:val="24"/>
          <w:lang w:eastAsia="ru-RU"/>
        </w:rPr>
        <w:t>3. Методи контролю практичних вмінь та навичок (вирішення ситуаційних задач, розв’язання проблемних ситуацій, надання практичних рекомендацій).</w:t>
      </w:r>
    </w:p>
    <w:p w:rsidR="00585BCB" w:rsidRPr="00585BCB" w:rsidRDefault="00585BCB" w:rsidP="00585BCB">
      <w:pPr>
        <w:widowControl/>
        <w:tabs>
          <w:tab w:val="left" w:pos="426"/>
        </w:tabs>
        <w:autoSpaceDE/>
        <w:autoSpaceDN/>
        <w:jc w:val="both"/>
        <w:rPr>
          <w:rFonts w:eastAsia="Times New Roman"/>
          <w:b/>
          <w:sz w:val="24"/>
          <w:szCs w:val="24"/>
          <w:lang w:eastAsia="ru-RU"/>
        </w:rPr>
      </w:pPr>
      <w:r w:rsidRPr="00585BCB">
        <w:rPr>
          <w:rFonts w:eastAsia="Times New Roman"/>
          <w:b/>
          <w:sz w:val="24"/>
          <w:szCs w:val="24"/>
          <w:lang w:eastAsia="ru-RU"/>
        </w:rPr>
        <w:t>Форма оцінювання знань здобувачів вищої освіти</w:t>
      </w:r>
    </w:p>
    <w:p w:rsidR="00585BCB" w:rsidRPr="00585BCB" w:rsidRDefault="00585BCB" w:rsidP="00585BCB">
      <w:pPr>
        <w:widowControl/>
        <w:tabs>
          <w:tab w:val="left" w:pos="426"/>
        </w:tabs>
        <w:autoSpaceDE/>
        <w:autoSpaceDN/>
        <w:jc w:val="both"/>
        <w:rPr>
          <w:rFonts w:eastAsia="Times New Roman"/>
          <w:sz w:val="24"/>
          <w:szCs w:val="24"/>
          <w:lang w:eastAsia="ru-RU"/>
        </w:rPr>
      </w:pPr>
      <w:r w:rsidRPr="00585BCB">
        <w:rPr>
          <w:rFonts w:eastAsia="Times New Roman"/>
          <w:sz w:val="24"/>
          <w:szCs w:val="24"/>
          <w:lang w:eastAsia="ru-RU"/>
        </w:rPr>
        <w:t>Формою підсумкового контролю успішності навчання з дисципліни  є залік.</w:t>
      </w:r>
    </w:p>
    <w:p w:rsidR="00585BCB" w:rsidRPr="00585BCB" w:rsidRDefault="00585BCB" w:rsidP="00585BCB">
      <w:pPr>
        <w:widowControl/>
        <w:autoSpaceDE/>
        <w:autoSpaceDN/>
        <w:jc w:val="both"/>
        <w:rPr>
          <w:rFonts w:eastAsia="Times New Roman"/>
          <w:b/>
          <w:sz w:val="24"/>
          <w:szCs w:val="24"/>
          <w:lang w:eastAsia="ru-RU"/>
        </w:rPr>
      </w:pPr>
    </w:p>
    <w:p w:rsidR="00585BCB" w:rsidRPr="00585BCB" w:rsidRDefault="00585BCB" w:rsidP="00585BCB">
      <w:pPr>
        <w:widowControl/>
        <w:autoSpaceDE/>
        <w:autoSpaceDN/>
        <w:jc w:val="both"/>
        <w:rPr>
          <w:rFonts w:eastAsia="Times New Roman"/>
          <w:b/>
          <w:sz w:val="24"/>
          <w:szCs w:val="24"/>
          <w:lang w:eastAsia="ru-RU"/>
        </w:rPr>
      </w:pPr>
      <w:r w:rsidRPr="00585BCB">
        <w:rPr>
          <w:rFonts w:eastAsia="Times New Roman"/>
          <w:b/>
          <w:sz w:val="24"/>
          <w:szCs w:val="24"/>
          <w:lang w:eastAsia="ru-RU"/>
        </w:rPr>
        <w:t>Оцінювання поточної навчальної діяльності (ПНД)</w:t>
      </w:r>
    </w:p>
    <w:p w:rsidR="00585BCB" w:rsidRPr="00585BCB" w:rsidRDefault="00585BCB" w:rsidP="00585BCB">
      <w:pPr>
        <w:widowControl/>
        <w:autoSpaceDE/>
        <w:autoSpaceDN/>
        <w:ind w:firstLine="567"/>
        <w:jc w:val="both"/>
        <w:rPr>
          <w:color w:val="000000"/>
          <w:sz w:val="24"/>
          <w:szCs w:val="24"/>
          <w:lang w:eastAsia="ru-RU"/>
        </w:rPr>
      </w:pPr>
      <w:r w:rsidRPr="00585BCB">
        <w:rPr>
          <w:sz w:val="24"/>
          <w:szCs w:val="24"/>
          <w:lang w:eastAsia="ru-RU"/>
        </w:rPr>
        <w:t xml:space="preserve">Проводиться відповідно до </w:t>
      </w:r>
      <w:r w:rsidRPr="00585BCB">
        <w:rPr>
          <w:color w:val="000000"/>
          <w:sz w:val="24"/>
          <w:szCs w:val="24"/>
          <w:lang w:eastAsia="ru-RU"/>
        </w:rPr>
        <w:t>«Інструкції з оцінювання навчальної діяльності при Європейській кредитно-трансферній системі організації навчального процесу» (наказ Харківського національного медичного університету від 22.02.2016 № 52.</w:t>
      </w:r>
    </w:p>
    <w:p w:rsidR="00585BCB" w:rsidRPr="00585BCB" w:rsidRDefault="00585BCB" w:rsidP="00585BCB">
      <w:pPr>
        <w:widowControl/>
        <w:autoSpaceDE/>
        <w:autoSpaceDN/>
        <w:ind w:firstLine="567"/>
        <w:jc w:val="both"/>
        <w:rPr>
          <w:color w:val="000000"/>
          <w:sz w:val="24"/>
          <w:szCs w:val="24"/>
          <w:lang w:eastAsia="ru-RU"/>
        </w:rPr>
      </w:pPr>
    </w:p>
    <w:p w:rsidR="00585BCB" w:rsidRPr="00585BCB" w:rsidRDefault="00585BCB" w:rsidP="00585BCB">
      <w:pPr>
        <w:widowControl/>
        <w:autoSpaceDE/>
        <w:autoSpaceDN/>
        <w:jc w:val="both"/>
        <w:rPr>
          <w:b/>
          <w:bCs/>
          <w:iCs/>
          <w:color w:val="000000"/>
          <w:sz w:val="24"/>
          <w:szCs w:val="24"/>
          <w:lang w:eastAsia="ru-RU"/>
        </w:rPr>
      </w:pPr>
      <w:r w:rsidRPr="00585BCB">
        <w:rPr>
          <w:b/>
          <w:bCs/>
          <w:iCs/>
          <w:color w:val="000000"/>
          <w:sz w:val="24"/>
          <w:szCs w:val="24"/>
          <w:lang w:eastAsia="ru-RU"/>
        </w:rPr>
        <w:t>Оцінювання поточної навчальної діяльності (ПНД)</w:t>
      </w:r>
    </w:p>
    <w:p w:rsidR="00585BCB" w:rsidRPr="00585BCB" w:rsidRDefault="00585BCB" w:rsidP="00585BCB">
      <w:pPr>
        <w:widowControl/>
        <w:autoSpaceDE/>
        <w:autoSpaceDN/>
        <w:ind w:right="50" w:firstLine="567"/>
        <w:jc w:val="both"/>
        <w:rPr>
          <w:color w:val="000000"/>
          <w:sz w:val="24"/>
          <w:szCs w:val="24"/>
          <w:lang w:eastAsia="ru-RU"/>
        </w:rPr>
      </w:pPr>
      <w:r w:rsidRPr="00585BCB">
        <w:rPr>
          <w:color w:val="000000"/>
          <w:sz w:val="24"/>
          <w:szCs w:val="24"/>
          <w:lang w:eastAsia="ru-RU"/>
        </w:rPr>
        <w:t>Під час оцінювання засвоєння кожної навчальної теми дисципліни здобувачу вищої освіти виставляється оцінка за національною 4-бальною шкалою: «незадовільно», «задовільно», «добре», «відмінно».</w:t>
      </w:r>
    </w:p>
    <w:p w:rsidR="00585BCB" w:rsidRPr="00585BCB" w:rsidRDefault="00585BCB" w:rsidP="00585BCB">
      <w:pPr>
        <w:widowControl/>
        <w:suppressAutoHyphens/>
        <w:autoSpaceDE/>
        <w:autoSpaceDN/>
        <w:ind w:right="50" w:firstLine="567"/>
        <w:jc w:val="both"/>
        <w:rPr>
          <w:sz w:val="24"/>
          <w:szCs w:val="24"/>
          <w:lang w:eastAsia="ar-SA"/>
        </w:rPr>
      </w:pPr>
      <w:r w:rsidRPr="00585BCB">
        <w:rPr>
          <w:sz w:val="24"/>
          <w:szCs w:val="24"/>
          <w:lang w:eastAsia="ar-SA"/>
        </w:rPr>
        <w:t xml:space="preserve">Підсумковий бал за </w:t>
      </w:r>
      <w:r w:rsidRPr="00585BCB">
        <w:rPr>
          <w:color w:val="000000"/>
          <w:sz w:val="24"/>
          <w:szCs w:val="24"/>
          <w:lang w:eastAsia="ar-SA"/>
        </w:rPr>
        <w:t xml:space="preserve">ПНД у семестрі </w:t>
      </w:r>
      <w:r w:rsidRPr="00585BCB">
        <w:rPr>
          <w:sz w:val="24"/>
          <w:szCs w:val="24"/>
          <w:lang w:eastAsia="ar-SA"/>
        </w:rPr>
        <w:t xml:space="preserve">визначається як середнє арифметичне національних оцінок за кожне заняття, округлене до 2-х знаків після коми. Перерахунок середньої оцінки за поточну навчальну діяльність (ПНД) у багатобальну шкалу проводиться відповідно до таблиці 1. Для зарахування здобувач вищої освіти має отримати від 120 до 200 балів. </w:t>
      </w:r>
    </w:p>
    <w:p w:rsidR="00585BCB" w:rsidRPr="00585BCB" w:rsidRDefault="00585BCB" w:rsidP="00585BCB">
      <w:pPr>
        <w:widowControl/>
        <w:suppressAutoHyphens/>
        <w:autoSpaceDE/>
        <w:autoSpaceDN/>
        <w:ind w:right="-425"/>
        <w:jc w:val="right"/>
        <w:rPr>
          <w:b/>
          <w:sz w:val="24"/>
          <w:szCs w:val="24"/>
          <w:lang w:eastAsia="ar-SA"/>
        </w:rPr>
      </w:pPr>
      <w:r w:rsidRPr="00585BCB">
        <w:rPr>
          <w:b/>
          <w:sz w:val="24"/>
          <w:szCs w:val="24"/>
          <w:lang w:eastAsia="ar-SA"/>
        </w:rPr>
        <w:t>Таблиця 1</w:t>
      </w:r>
    </w:p>
    <w:p w:rsidR="00585BCB" w:rsidRPr="00585BCB" w:rsidRDefault="00585BCB" w:rsidP="00585BCB">
      <w:pPr>
        <w:widowControl/>
        <w:suppressAutoHyphens/>
        <w:autoSpaceDE/>
        <w:autoSpaceDN/>
        <w:ind w:right="-425"/>
        <w:jc w:val="center"/>
        <w:rPr>
          <w:b/>
          <w:sz w:val="24"/>
          <w:szCs w:val="24"/>
          <w:lang w:eastAsia="ar-SA"/>
        </w:rPr>
      </w:pPr>
      <w:r w:rsidRPr="00585BCB">
        <w:rPr>
          <w:b/>
          <w:sz w:val="24"/>
          <w:szCs w:val="24"/>
          <w:lang w:eastAsia="ar-SA"/>
        </w:rPr>
        <w:t>Перерахунок середньої оцінки за поточну діяльність у багатобальну шкалу</w:t>
      </w:r>
    </w:p>
    <w:p w:rsidR="00585BCB" w:rsidRPr="00585BCB" w:rsidRDefault="00585BCB" w:rsidP="00585BCB">
      <w:pPr>
        <w:widowControl/>
        <w:suppressAutoHyphens/>
        <w:autoSpaceDE/>
        <w:autoSpaceDN/>
        <w:ind w:right="-425"/>
        <w:jc w:val="center"/>
        <w:rPr>
          <w:b/>
          <w:sz w:val="24"/>
          <w:szCs w:val="24"/>
          <w:lang w:val="ru-RU" w:eastAsia="ar-SA"/>
        </w:rPr>
      </w:pPr>
      <w:r w:rsidRPr="00585BCB">
        <w:rPr>
          <w:b/>
          <w:sz w:val="24"/>
          <w:szCs w:val="24"/>
          <w:lang w:eastAsia="ar-SA"/>
        </w:rPr>
        <w:t xml:space="preserve">(для дисциплін, що завершуються заліком) </w:t>
      </w:r>
    </w:p>
    <w:p w:rsidR="00585BCB" w:rsidRPr="00585BCB" w:rsidRDefault="00585BCB" w:rsidP="00585BCB">
      <w:pPr>
        <w:widowControl/>
        <w:suppressAutoHyphens/>
        <w:autoSpaceDE/>
        <w:autoSpaceDN/>
        <w:ind w:right="-425"/>
        <w:jc w:val="center"/>
        <w:rPr>
          <w:b/>
          <w:sz w:val="24"/>
          <w:szCs w:val="24"/>
          <w:lang w:val="ru-RU" w:eastAsia="ar-SA"/>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1359"/>
        <w:gridCol w:w="709"/>
        <w:gridCol w:w="1641"/>
        <w:gridCol w:w="909"/>
        <w:gridCol w:w="235"/>
        <w:gridCol w:w="1454"/>
        <w:gridCol w:w="1599"/>
      </w:tblGrid>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4-бальна шкала</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200-бальна шкала</w:t>
            </w:r>
          </w:p>
        </w:tc>
        <w:tc>
          <w:tcPr>
            <w:tcW w:w="709" w:type="dxa"/>
            <w:vMerge w:val="restart"/>
            <w:tcBorders>
              <w:top w:val="nil"/>
            </w:tcBorders>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4-бальна шкала</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200-бальна шкала</w:t>
            </w:r>
          </w:p>
        </w:tc>
        <w:tc>
          <w:tcPr>
            <w:tcW w:w="235" w:type="dxa"/>
            <w:vMerge w:val="restart"/>
            <w:tcBorders>
              <w:top w:val="nil"/>
            </w:tcBorders>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4-бальна шкала</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200-бальна шкала</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lastRenderedPageBreak/>
              <w:t>5</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200</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4.22-4,23</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169</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3.45-3,46</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138</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4.97-4,99</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199</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4.19-4,21</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168</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3.42-3,44</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137</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4.95-4,96</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198</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4.17-4,18</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167</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3.4-3,41</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136</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4.92-4,94</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197</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4.14-4,16</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166</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3.37-3,39</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135</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4.9-4,91</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196</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4.12-4,13</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165</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3.35-3,36</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134</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4.87-4,89</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195</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4.09-4,11</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164</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3.32-3,34</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133</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4.85-4,86</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194</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4.07-4,08</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163</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3.3-3,31</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132</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4.82-4,84</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193</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4.04-4,06</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162</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3.27-3,29</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131</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4.8-4,81</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192</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4.02-4,03</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161</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3.25-3,26</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130</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4.77-4,79</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191</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3.99-4,01</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160</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3.22-3,24</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129</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4.75-4,76</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190</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3.97-3,98</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159</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3.2-3,21</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128</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4.72-4,74</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189</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3.94-3,96</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158</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3.17-3,19</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127</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4.7-4,71</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188</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3.92-3,93</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157</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3.15-3,16</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126</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4.67-4,69</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187</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3.89-3,91</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156</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3.12-3,14</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125</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4.65-4,66</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186</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3.87-3,88</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155</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3.1-3,11</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124</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4.62-4,64</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185</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3.84-3,86</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154</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3.07-3,09</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123</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4.6-4,61</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184</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3.82-3,83</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153</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3.05-3,06</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122</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4.57-4,59</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183</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3.79-3,81</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152</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3.02-3,04</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121</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4.54-4,56</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182</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3.77-3,78</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151</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3-3,01</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120</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4.52-4,53</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181</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3.74-3,76</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150</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b/>
                <w:sz w:val="24"/>
                <w:szCs w:val="24"/>
                <w:lang w:eastAsia="ru-RU"/>
              </w:rPr>
            </w:pPr>
            <w:r w:rsidRPr="00585BCB">
              <w:rPr>
                <w:b/>
                <w:spacing w:val="-6"/>
                <w:sz w:val="24"/>
                <w:szCs w:val="24"/>
                <w:lang w:eastAsia="ru-RU"/>
              </w:rPr>
              <w:t>Менше</w:t>
            </w:r>
            <w:r w:rsidRPr="00585BCB">
              <w:rPr>
                <w:b/>
                <w:sz w:val="24"/>
                <w:szCs w:val="24"/>
                <w:lang w:eastAsia="ru-RU"/>
              </w:rPr>
              <w:t xml:space="preserve"> 3</w:t>
            </w:r>
          </w:p>
        </w:tc>
        <w:tc>
          <w:tcPr>
            <w:tcW w:w="1599" w:type="dxa"/>
            <w:vAlign w:val="bottom"/>
          </w:tcPr>
          <w:p w:rsidR="00585BCB" w:rsidRPr="00585BCB" w:rsidRDefault="00585BCB" w:rsidP="00585BCB">
            <w:pPr>
              <w:widowControl/>
              <w:autoSpaceDE/>
              <w:autoSpaceDN/>
              <w:snapToGrid w:val="0"/>
              <w:jc w:val="center"/>
              <w:rPr>
                <w:b/>
                <w:sz w:val="24"/>
                <w:szCs w:val="24"/>
                <w:lang w:eastAsia="ru-RU"/>
              </w:rPr>
            </w:pPr>
            <w:r w:rsidRPr="00585BCB">
              <w:rPr>
                <w:b/>
                <w:sz w:val="24"/>
                <w:szCs w:val="24"/>
                <w:lang w:eastAsia="ru-RU"/>
              </w:rPr>
              <w:t>Недостатньо</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4.5-4,51</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180</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3.72-3,73</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149</w:t>
            </w:r>
          </w:p>
        </w:tc>
        <w:tc>
          <w:tcPr>
            <w:tcW w:w="235" w:type="dxa"/>
            <w:vMerge/>
            <w:tcBorders>
              <w:right w:val="nil"/>
            </w:tcBorders>
          </w:tcPr>
          <w:p w:rsidR="00585BCB" w:rsidRPr="00585BCB" w:rsidRDefault="00585BCB" w:rsidP="00585BCB">
            <w:pPr>
              <w:widowControl/>
              <w:autoSpaceDE/>
              <w:autoSpaceDN/>
              <w:jc w:val="center"/>
              <w:rPr>
                <w:b/>
                <w:sz w:val="24"/>
                <w:szCs w:val="24"/>
                <w:lang w:val="en-US" w:eastAsia="ru-RU"/>
              </w:rPr>
            </w:pPr>
          </w:p>
        </w:tc>
        <w:tc>
          <w:tcPr>
            <w:tcW w:w="1454" w:type="dxa"/>
            <w:vMerge w:val="restart"/>
            <w:tcBorders>
              <w:left w:val="nil"/>
              <w:bottom w:val="nil"/>
              <w:right w:val="nil"/>
            </w:tcBorders>
            <w:vAlign w:val="bottom"/>
          </w:tcPr>
          <w:p w:rsidR="00585BCB" w:rsidRPr="00585BCB" w:rsidRDefault="00585BCB" w:rsidP="00585BCB">
            <w:pPr>
              <w:widowControl/>
              <w:autoSpaceDE/>
              <w:autoSpaceDN/>
              <w:snapToGrid w:val="0"/>
              <w:jc w:val="center"/>
              <w:rPr>
                <w:sz w:val="24"/>
                <w:szCs w:val="24"/>
                <w:lang w:eastAsia="ru-RU"/>
              </w:rPr>
            </w:pPr>
          </w:p>
        </w:tc>
        <w:tc>
          <w:tcPr>
            <w:tcW w:w="1599" w:type="dxa"/>
            <w:vMerge w:val="restart"/>
            <w:tcBorders>
              <w:left w:val="nil"/>
              <w:bottom w:val="nil"/>
              <w:right w:val="nil"/>
            </w:tcBorders>
            <w:vAlign w:val="bottom"/>
          </w:tcPr>
          <w:p w:rsidR="00585BCB" w:rsidRPr="00585BCB" w:rsidRDefault="00585BCB" w:rsidP="00585BCB">
            <w:pPr>
              <w:widowControl/>
              <w:autoSpaceDE/>
              <w:autoSpaceDN/>
              <w:snapToGrid w:val="0"/>
              <w:jc w:val="center"/>
              <w:rPr>
                <w:sz w:val="24"/>
                <w:szCs w:val="24"/>
                <w:lang w:eastAsia="ru-RU"/>
              </w:rPr>
            </w:pP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4.47-4,49</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179</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3.7-3,71</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148</w:t>
            </w:r>
          </w:p>
        </w:tc>
        <w:tc>
          <w:tcPr>
            <w:tcW w:w="235" w:type="dxa"/>
            <w:vMerge/>
            <w:tcBorders>
              <w:right w:val="nil"/>
            </w:tcBorders>
          </w:tcPr>
          <w:p w:rsidR="00585BCB" w:rsidRPr="00585BCB" w:rsidRDefault="00585BCB" w:rsidP="00585BCB">
            <w:pPr>
              <w:widowControl/>
              <w:autoSpaceDE/>
              <w:autoSpaceDN/>
              <w:jc w:val="center"/>
              <w:rPr>
                <w:b/>
                <w:sz w:val="24"/>
                <w:szCs w:val="24"/>
                <w:lang w:val="en-US" w:eastAsia="ru-RU"/>
              </w:rPr>
            </w:pPr>
          </w:p>
        </w:tc>
        <w:tc>
          <w:tcPr>
            <w:tcW w:w="1454" w:type="dxa"/>
            <w:vMerge/>
            <w:tcBorders>
              <w:top w:val="nil"/>
              <w:left w:val="nil"/>
              <w:bottom w:val="nil"/>
              <w:right w:val="nil"/>
            </w:tcBorders>
            <w:vAlign w:val="bottom"/>
          </w:tcPr>
          <w:p w:rsidR="00585BCB" w:rsidRPr="00585BCB" w:rsidRDefault="00585BCB" w:rsidP="00585BCB">
            <w:pPr>
              <w:widowControl/>
              <w:autoSpaceDE/>
              <w:autoSpaceDN/>
              <w:snapToGrid w:val="0"/>
              <w:jc w:val="center"/>
              <w:rPr>
                <w:b/>
                <w:sz w:val="24"/>
                <w:szCs w:val="24"/>
                <w:lang w:eastAsia="ru-RU"/>
              </w:rPr>
            </w:pPr>
          </w:p>
        </w:tc>
        <w:tc>
          <w:tcPr>
            <w:tcW w:w="1599" w:type="dxa"/>
            <w:vMerge/>
            <w:tcBorders>
              <w:top w:val="nil"/>
              <w:left w:val="nil"/>
              <w:bottom w:val="nil"/>
              <w:right w:val="nil"/>
            </w:tcBorders>
            <w:vAlign w:val="bottom"/>
          </w:tcPr>
          <w:p w:rsidR="00585BCB" w:rsidRPr="00585BCB" w:rsidRDefault="00585BCB" w:rsidP="00585BCB">
            <w:pPr>
              <w:widowControl/>
              <w:autoSpaceDE/>
              <w:autoSpaceDN/>
              <w:snapToGrid w:val="0"/>
              <w:jc w:val="center"/>
              <w:rPr>
                <w:b/>
                <w:sz w:val="24"/>
                <w:szCs w:val="24"/>
                <w:lang w:eastAsia="ru-RU"/>
              </w:rPr>
            </w:pP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4.45-4,46</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178</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3.67-3,69</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147</w:t>
            </w:r>
          </w:p>
        </w:tc>
        <w:tc>
          <w:tcPr>
            <w:tcW w:w="235" w:type="dxa"/>
            <w:vMerge/>
            <w:tcBorders>
              <w:right w:val="nil"/>
            </w:tcBorders>
          </w:tcPr>
          <w:p w:rsidR="00585BCB" w:rsidRPr="00585BCB" w:rsidRDefault="00585BCB" w:rsidP="00585BCB">
            <w:pPr>
              <w:widowControl/>
              <w:autoSpaceDE/>
              <w:autoSpaceDN/>
              <w:jc w:val="center"/>
              <w:rPr>
                <w:b/>
                <w:sz w:val="24"/>
                <w:szCs w:val="24"/>
                <w:lang w:val="en-US" w:eastAsia="ru-RU"/>
              </w:rPr>
            </w:pPr>
          </w:p>
        </w:tc>
        <w:tc>
          <w:tcPr>
            <w:tcW w:w="1454" w:type="dxa"/>
            <w:vMerge w:val="restart"/>
            <w:tcBorders>
              <w:top w:val="nil"/>
              <w:left w:val="nil"/>
              <w:bottom w:val="nil"/>
              <w:right w:val="nil"/>
            </w:tcBorders>
            <w:vAlign w:val="bottom"/>
          </w:tcPr>
          <w:p w:rsidR="00585BCB" w:rsidRPr="00585BCB" w:rsidRDefault="00585BCB" w:rsidP="00585BCB">
            <w:pPr>
              <w:widowControl/>
              <w:autoSpaceDE/>
              <w:autoSpaceDN/>
              <w:snapToGrid w:val="0"/>
              <w:jc w:val="center"/>
              <w:rPr>
                <w:b/>
                <w:sz w:val="24"/>
                <w:szCs w:val="24"/>
                <w:lang w:eastAsia="ru-RU"/>
              </w:rPr>
            </w:pPr>
          </w:p>
        </w:tc>
        <w:tc>
          <w:tcPr>
            <w:tcW w:w="1599" w:type="dxa"/>
            <w:tcBorders>
              <w:top w:val="nil"/>
              <w:left w:val="nil"/>
              <w:bottom w:val="nil"/>
              <w:right w:val="nil"/>
            </w:tcBorders>
            <w:vAlign w:val="bottom"/>
          </w:tcPr>
          <w:p w:rsidR="00585BCB" w:rsidRPr="00585BCB" w:rsidRDefault="00585BCB" w:rsidP="00585BCB">
            <w:pPr>
              <w:widowControl/>
              <w:autoSpaceDE/>
              <w:autoSpaceDN/>
              <w:snapToGrid w:val="0"/>
              <w:jc w:val="center"/>
              <w:rPr>
                <w:b/>
                <w:sz w:val="24"/>
                <w:szCs w:val="24"/>
                <w:lang w:eastAsia="ru-RU"/>
              </w:rPr>
            </w:pP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4.42-4,44</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177</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3.65-3,66</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146</w:t>
            </w:r>
          </w:p>
        </w:tc>
        <w:tc>
          <w:tcPr>
            <w:tcW w:w="235" w:type="dxa"/>
            <w:vMerge/>
            <w:tcBorders>
              <w:right w:val="nil"/>
            </w:tcBorders>
          </w:tcPr>
          <w:p w:rsidR="00585BCB" w:rsidRPr="00585BCB" w:rsidRDefault="00585BCB" w:rsidP="00585BCB">
            <w:pPr>
              <w:widowControl/>
              <w:autoSpaceDE/>
              <w:autoSpaceDN/>
              <w:jc w:val="center"/>
              <w:rPr>
                <w:b/>
                <w:sz w:val="24"/>
                <w:szCs w:val="24"/>
                <w:lang w:val="en-US" w:eastAsia="ru-RU"/>
              </w:rPr>
            </w:pPr>
          </w:p>
        </w:tc>
        <w:tc>
          <w:tcPr>
            <w:tcW w:w="1454" w:type="dxa"/>
            <w:vMerge/>
            <w:tcBorders>
              <w:top w:val="nil"/>
              <w:left w:val="nil"/>
              <w:bottom w:val="nil"/>
              <w:right w:val="nil"/>
            </w:tcBorders>
            <w:vAlign w:val="bottom"/>
          </w:tcPr>
          <w:p w:rsidR="00585BCB" w:rsidRPr="00585BCB" w:rsidRDefault="00585BCB" w:rsidP="00585BCB">
            <w:pPr>
              <w:widowControl/>
              <w:autoSpaceDE/>
              <w:autoSpaceDN/>
              <w:snapToGrid w:val="0"/>
              <w:jc w:val="center"/>
              <w:rPr>
                <w:sz w:val="24"/>
                <w:szCs w:val="24"/>
                <w:lang w:eastAsia="ru-RU"/>
              </w:rPr>
            </w:pPr>
          </w:p>
        </w:tc>
        <w:tc>
          <w:tcPr>
            <w:tcW w:w="1599" w:type="dxa"/>
            <w:tcBorders>
              <w:top w:val="nil"/>
              <w:left w:val="nil"/>
              <w:bottom w:val="nil"/>
              <w:right w:val="nil"/>
            </w:tcBorders>
            <w:vAlign w:val="bottom"/>
          </w:tcPr>
          <w:p w:rsidR="00585BCB" w:rsidRPr="00585BCB" w:rsidRDefault="00585BCB" w:rsidP="00585BCB">
            <w:pPr>
              <w:widowControl/>
              <w:autoSpaceDE/>
              <w:autoSpaceDN/>
              <w:snapToGrid w:val="0"/>
              <w:jc w:val="center"/>
              <w:rPr>
                <w:sz w:val="24"/>
                <w:szCs w:val="24"/>
                <w:lang w:eastAsia="ru-RU"/>
              </w:rPr>
            </w:pP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4.4-4,41</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176</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3.62-3,64</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145</w:t>
            </w:r>
          </w:p>
        </w:tc>
        <w:tc>
          <w:tcPr>
            <w:tcW w:w="235" w:type="dxa"/>
            <w:vMerge/>
            <w:tcBorders>
              <w:right w:val="nil"/>
            </w:tcBorders>
          </w:tcPr>
          <w:p w:rsidR="00585BCB" w:rsidRPr="00585BCB" w:rsidRDefault="00585BCB" w:rsidP="00585BCB">
            <w:pPr>
              <w:widowControl/>
              <w:autoSpaceDE/>
              <w:autoSpaceDN/>
              <w:jc w:val="center"/>
              <w:rPr>
                <w:b/>
                <w:sz w:val="24"/>
                <w:szCs w:val="24"/>
                <w:lang w:val="en-US" w:eastAsia="ru-RU"/>
              </w:rPr>
            </w:pPr>
          </w:p>
        </w:tc>
        <w:tc>
          <w:tcPr>
            <w:tcW w:w="1454" w:type="dxa"/>
            <w:tcBorders>
              <w:top w:val="nil"/>
              <w:left w:val="nil"/>
              <w:bottom w:val="nil"/>
              <w:right w:val="nil"/>
            </w:tcBorders>
            <w:vAlign w:val="bottom"/>
          </w:tcPr>
          <w:p w:rsidR="00585BCB" w:rsidRPr="00585BCB" w:rsidRDefault="00585BCB" w:rsidP="00585BCB">
            <w:pPr>
              <w:widowControl/>
              <w:autoSpaceDE/>
              <w:autoSpaceDN/>
              <w:snapToGrid w:val="0"/>
              <w:jc w:val="center"/>
              <w:rPr>
                <w:sz w:val="24"/>
                <w:szCs w:val="24"/>
                <w:lang w:eastAsia="ru-RU"/>
              </w:rPr>
            </w:pPr>
          </w:p>
        </w:tc>
        <w:tc>
          <w:tcPr>
            <w:tcW w:w="1599" w:type="dxa"/>
            <w:tcBorders>
              <w:top w:val="nil"/>
              <w:left w:val="nil"/>
              <w:bottom w:val="nil"/>
              <w:right w:val="nil"/>
            </w:tcBorders>
            <w:vAlign w:val="bottom"/>
          </w:tcPr>
          <w:p w:rsidR="00585BCB" w:rsidRPr="00585BCB" w:rsidRDefault="00585BCB" w:rsidP="00585BCB">
            <w:pPr>
              <w:widowControl/>
              <w:autoSpaceDE/>
              <w:autoSpaceDN/>
              <w:snapToGrid w:val="0"/>
              <w:jc w:val="center"/>
              <w:rPr>
                <w:sz w:val="24"/>
                <w:szCs w:val="24"/>
                <w:lang w:eastAsia="ru-RU"/>
              </w:rPr>
            </w:pP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4.37-4,39</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175</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3.6-3,61</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144</w:t>
            </w:r>
          </w:p>
        </w:tc>
        <w:tc>
          <w:tcPr>
            <w:tcW w:w="235" w:type="dxa"/>
            <w:vMerge/>
            <w:tcBorders>
              <w:right w:val="nil"/>
            </w:tcBorders>
          </w:tcPr>
          <w:p w:rsidR="00585BCB" w:rsidRPr="00585BCB" w:rsidRDefault="00585BCB" w:rsidP="00585BCB">
            <w:pPr>
              <w:widowControl/>
              <w:autoSpaceDE/>
              <w:autoSpaceDN/>
              <w:jc w:val="center"/>
              <w:rPr>
                <w:b/>
                <w:sz w:val="24"/>
                <w:szCs w:val="24"/>
                <w:lang w:val="en-US" w:eastAsia="ru-RU"/>
              </w:rPr>
            </w:pPr>
          </w:p>
        </w:tc>
        <w:tc>
          <w:tcPr>
            <w:tcW w:w="1454" w:type="dxa"/>
            <w:tcBorders>
              <w:top w:val="nil"/>
              <w:left w:val="nil"/>
              <w:bottom w:val="nil"/>
              <w:right w:val="nil"/>
            </w:tcBorders>
            <w:vAlign w:val="bottom"/>
          </w:tcPr>
          <w:p w:rsidR="00585BCB" w:rsidRPr="00585BCB" w:rsidRDefault="00585BCB" w:rsidP="00585BCB">
            <w:pPr>
              <w:widowControl/>
              <w:autoSpaceDE/>
              <w:autoSpaceDN/>
              <w:snapToGrid w:val="0"/>
              <w:jc w:val="center"/>
              <w:rPr>
                <w:b/>
                <w:sz w:val="24"/>
                <w:szCs w:val="24"/>
                <w:lang w:eastAsia="ru-RU"/>
              </w:rPr>
            </w:pPr>
          </w:p>
        </w:tc>
        <w:tc>
          <w:tcPr>
            <w:tcW w:w="1599" w:type="dxa"/>
            <w:tcBorders>
              <w:top w:val="nil"/>
              <w:left w:val="nil"/>
              <w:bottom w:val="nil"/>
              <w:right w:val="nil"/>
            </w:tcBorders>
            <w:vAlign w:val="bottom"/>
          </w:tcPr>
          <w:p w:rsidR="00585BCB" w:rsidRPr="00585BCB" w:rsidRDefault="00585BCB" w:rsidP="00585BCB">
            <w:pPr>
              <w:widowControl/>
              <w:autoSpaceDE/>
              <w:autoSpaceDN/>
              <w:snapToGrid w:val="0"/>
              <w:jc w:val="center"/>
              <w:rPr>
                <w:b/>
                <w:sz w:val="24"/>
                <w:szCs w:val="24"/>
                <w:lang w:eastAsia="ru-RU"/>
              </w:rPr>
            </w:pP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4.35-4,36</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174</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3.57-3,59</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143</w:t>
            </w:r>
          </w:p>
        </w:tc>
        <w:tc>
          <w:tcPr>
            <w:tcW w:w="235" w:type="dxa"/>
            <w:vMerge/>
            <w:tcBorders>
              <w:right w:val="nil"/>
            </w:tcBorders>
          </w:tcPr>
          <w:p w:rsidR="00585BCB" w:rsidRPr="00585BCB" w:rsidRDefault="00585BCB" w:rsidP="00585BCB">
            <w:pPr>
              <w:widowControl/>
              <w:autoSpaceDE/>
              <w:autoSpaceDN/>
              <w:jc w:val="center"/>
              <w:rPr>
                <w:b/>
                <w:sz w:val="24"/>
                <w:szCs w:val="24"/>
                <w:lang w:val="en-US" w:eastAsia="ru-RU"/>
              </w:rPr>
            </w:pPr>
          </w:p>
        </w:tc>
        <w:tc>
          <w:tcPr>
            <w:tcW w:w="1454" w:type="dxa"/>
            <w:tcBorders>
              <w:top w:val="nil"/>
              <w:left w:val="nil"/>
              <w:bottom w:val="nil"/>
              <w:right w:val="nil"/>
            </w:tcBorders>
          </w:tcPr>
          <w:p w:rsidR="00585BCB" w:rsidRPr="00585BCB" w:rsidRDefault="00585BCB" w:rsidP="00585BCB">
            <w:pPr>
              <w:widowControl/>
              <w:autoSpaceDE/>
              <w:autoSpaceDN/>
              <w:jc w:val="center"/>
              <w:rPr>
                <w:b/>
                <w:sz w:val="24"/>
                <w:szCs w:val="24"/>
                <w:lang w:val="en-US" w:eastAsia="ru-RU"/>
              </w:rPr>
            </w:pPr>
          </w:p>
        </w:tc>
        <w:tc>
          <w:tcPr>
            <w:tcW w:w="1599" w:type="dxa"/>
            <w:tcBorders>
              <w:top w:val="nil"/>
              <w:left w:val="nil"/>
              <w:bottom w:val="nil"/>
              <w:right w:val="nil"/>
            </w:tcBorders>
          </w:tcPr>
          <w:p w:rsidR="00585BCB" w:rsidRPr="00585BCB" w:rsidRDefault="00585BCB" w:rsidP="00585BCB">
            <w:pPr>
              <w:widowControl/>
              <w:autoSpaceDE/>
              <w:autoSpaceDN/>
              <w:jc w:val="center"/>
              <w:rPr>
                <w:b/>
                <w:sz w:val="24"/>
                <w:szCs w:val="24"/>
                <w:lang w:val="en-US" w:eastAsia="ru-RU"/>
              </w:rPr>
            </w:pP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4.32-4,34</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173</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3.55-3,56</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142</w:t>
            </w:r>
          </w:p>
        </w:tc>
        <w:tc>
          <w:tcPr>
            <w:tcW w:w="235" w:type="dxa"/>
            <w:vMerge/>
            <w:tcBorders>
              <w:right w:val="nil"/>
            </w:tcBorders>
          </w:tcPr>
          <w:p w:rsidR="00585BCB" w:rsidRPr="00585BCB" w:rsidRDefault="00585BCB" w:rsidP="00585BCB">
            <w:pPr>
              <w:widowControl/>
              <w:autoSpaceDE/>
              <w:autoSpaceDN/>
              <w:jc w:val="center"/>
              <w:rPr>
                <w:b/>
                <w:sz w:val="24"/>
                <w:szCs w:val="24"/>
                <w:lang w:val="en-US" w:eastAsia="ru-RU"/>
              </w:rPr>
            </w:pPr>
          </w:p>
        </w:tc>
        <w:tc>
          <w:tcPr>
            <w:tcW w:w="1454" w:type="dxa"/>
            <w:tcBorders>
              <w:top w:val="nil"/>
              <w:left w:val="nil"/>
              <w:bottom w:val="nil"/>
              <w:right w:val="nil"/>
            </w:tcBorders>
          </w:tcPr>
          <w:p w:rsidR="00585BCB" w:rsidRPr="00585BCB" w:rsidRDefault="00585BCB" w:rsidP="00585BCB">
            <w:pPr>
              <w:widowControl/>
              <w:autoSpaceDE/>
              <w:autoSpaceDN/>
              <w:jc w:val="center"/>
              <w:rPr>
                <w:b/>
                <w:sz w:val="24"/>
                <w:szCs w:val="24"/>
                <w:lang w:val="en-US" w:eastAsia="ru-RU"/>
              </w:rPr>
            </w:pPr>
          </w:p>
        </w:tc>
        <w:tc>
          <w:tcPr>
            <w:tcW w:w="1599" w:type="dxa"/>
            <w:tcBorders>
              <w:top w:val="nil"/>
              <w:left w:val="nil"/>
              <w:bottom w:val="nil"/>
              <w:right w:val="nil"/>
            </w:tcBorders>
          </w:tcPr>
          <w:p w:rsidR="00585BCB" w:rsidRPr="00585BCB" w:rsidRDefault="00585BCB" w:rsidP="00585BCB">
            <w:pPr>
              <w:widowControl/>
              <w:autoSpaceDE/>
              <w:autoSpaceDN/>
              <w:jc w:val="center"/>
              <w:rPr>
                <w:b/>
                <w:sz w:val="24"/>
                <w:szCs w:val="24"/>
                <w:lang w:val="en-US" w:eastAsia="ru-RU"/>
              </w:rPr>
            </w:pP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4.3-4,31</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172</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3.52-3,54</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141</w:t>
            </w:r>
          </w:p>
        </w:tc>
        <w:tc>
          <w:tcPr>
            <w:tcW w:w="235" w:type="dxa"/>
            <w:vMerge/>
            <w:tcBorders>
              <w:right w:val="nil"/>
            </w:tcBorders>
          </w:tcPr>
          <w:p w:rsidR="00585BCB" w:rsidRPr="00585BCB" w:rsidRDefault="00585BCB" w:rsidP="00585BCB">
            <w:pPr>
              <w:widowControl/>
              <w:autoSpaceDE/>
              <w:autoSpaceDN/>
              <w:jc w:val="center"/>
              <w:rPr>
                <w:b/>
                <w:sz w:val="24"/>
                <w:szCs w:val="24"/>
                <w:lang w:val="en-US" w:eastAsia="ru-RU"/>
              </w:rPr>
            </w:pPr>
          </w:p>
        </w:tc>
        <w:tc>
          <w:tcPr>
            <w:tcW w:w="1454" w:type="dxa"/>
            <w:tcBorders>
              <w:top w:val="nil"/>
              <w:left w:val="nil"/>
              <w:bottom w:val="nil"/>
              <w:right w:val="nil"/>
            </w:tcBorders>
          </w:tcPr>
          <w:p w:rsidR="00585BCB" w:rsidRPr="00585BCB" w:rsidRDefault="00585BCB" w:rsidP="00585BCB">
            <w:pPr>
              <w:widowControl/>
              <w:autoSpaceDE/>
              <w:autoSpaceDN/>
              <w:jc w:val="center"/>
              <w:rPr>
                <w:b/>
                <w:sz w:val="24"/>
                <w:szCs w:val="24"/>
                <w:lang w:val="en-US" w:eastAsia="ru-RU"/>
              </w:rPr>
            </w:pPr>
          </w:p>
        </w:tc>
        <w:tc>
          <w:tcPr>
            <w:tcW w:w="1599" w:type="dxa"/>
            <w:tcBorders>
              <w:top w:val="nil"/>
              <w:left w:val="nil"/>
              <w:bottom w:val="nil"/>
              <w:right w:val="nil"/>
            </w:tcBorders>
          </w:tcPr>
          <w:p w:rsidR="00585BCB" w:rsidRPr="00585BCB" w:rsidRDefault="00585BCB" w:rsidP="00585BCB">
            <w:pPr>
              <w:widowControl/>
              <w:autoSpaceDE/>
              <w:autoSpaceDN/>
              <w:jc w:val="center"/>
              <w:rPr>
                <w:b/>
                <w:sz w:val="24"/>
                <w:szCs w:val="24"/>
                <w:lang w:val="en-US" w:eastAsia="ru-RU"/>
              </w:rPr>
            </w:pP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4,27-4,29</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171</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3.5-3,51</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140</w:t>
            </w:r>
          </w:p>
        </w:tc>
        <w:tc>
          <w:tcPr>
            <w:tcW w:w="235" w:type="dxa"/>
            <w:vMerge/>
            <w:tcBorders>
              <w:right w:val="nil"/>
            </w:tcBorders>
          </w:tcPr>
          <w:p w:rsidR="00585BCB" w:rsidRPr="00585BCB" w:rsidRDefault="00585BCB" w:rsidP="00585BCB">
            <w:pPr>
              <w:widowControl/>
              <w:autoSpaceDE/>
              <w:autoSpaceDN/>
              <w:jc w:val="center"/>
              <w:rPr>
                <w:b/>
                <w:sz w:val="24"/>
                <w:szCs w:val="24"/>
                <w:lang w:val="en-US" w:eastAsia="ru-RU"/>
              </w:rPr>
            </w:pPr>
          </w:p>
        </w:tc>
        <w:tc>
          <w:tcPr>
            <w:tcW w:w="1454" w:type="dxa"/>
            <w:tcBorders>
              <w:top w:val="nil"/>
              <w:left w:val="nil"/>
              <w:bottom w:val="nil"/>
              <w:right w:val="nil"/>
            </w:tcBorders>
          </w:tcPr>
          <w:p w:rsidR="00585BCB" w:rsidRPr="00585BCB" w:rsidRDefault="00585BCB" w:rsidP="00585BCB">
            <w:pPr>
              <w:widowControl/>
              <w:autoSpaceDE/>
              <w:autoSpaceDN/>
              <w:jc w:val="center"/>
              <w:rPr>
                <w:b/>
                <w:sz w:val="24"/>
                <w:szCs w:val="24"/>
                <w:lang w:val="en-US" w:eastAsia="ru-RU"/>
              </w:rPr>
            </w:pPr>
          </w:p>
        </w:tc>
        <w:tc>
          <w:tcPr>
            <w:tcW w:w="1599" w:type="dxa"/>
            <w:tcBorders>
              <w:top w:val="nil"/>
              <w:left w:val="nil"/>
              <w:bottom w:val="nil"/>
              <w:right w:val="nil"/>
            </w:tcBorders>
          </w:tcPr>
          <w:p w:rsidR="00585BCB" w:rsidRPr="00585BCB" w:rsidRDefault="00585BCB" w:rsidP="00585BCB">
            <w:pPr>
              <w:widowControl/>
              <w:autoSpaceDE/>
              <w:autoSpaceDN/>
              <w:jc w:val="center"/>
              <w:rPr>
                <w:b/>
                <w:sz w:val="24"/>
                <w:szCs w:val="24"/>
                <w:lang w:val="en-US" w:eastAsia="ru-RU"/>
              </w:rPr>
            </w:pP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4.24-4,26</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170</w:t>
            </w:r>
          </w:p>
        </w:tc>
        <w:tc>
          <w:tcPr>
            <w:tcW w:w="709" w:type="dxa"/>
            <w:vMerge/>
            <w:tcBorders>
              <w:bottom w:val="nil"/>
            </w:tcBorders>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3.47-3,49</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139</w:t>
            </w:r>
          </w:p>
        </w:tc>
        <w:tc>
          <w:tcPr>
            <w:tcW w:w="235" w:type="dxa"/>
            <w:vMerge/>
            <w:tcBorders>
              <w:bottom w:val="nil"/>
              <w:right w:val="nil"/>
            </w:tcBorders>
          </w:tcPr>
          <w:p w:rsidR="00585BCB" w:rsidRPr="00585BCB" w:rsidRDefault="00585BCB" w:rsidP="00585BCB">
            <w:pPr>
              <w:widowControl/>
              <w:autoSpaceDE/>
              <w:autoSpaceDN/>
              <w:jc w:val="center"/>
              <w:rPr>
                <w:b/>
                <w:sz w:val="24"/>
                <w:szCs w:val="24"/>
                <w:lang w:val="en-US" w:eastAsia="ru-RU"/>
              </w:rPr>
            </w:pPr>
          </w:p>
        </w:tc>
        <w:tc>
          <w:tcPr>
            <w:tcW w:w="1454" w:type="dxa"/>
            <w:tcBorders>
              <w:top w:val="nil"/>
              <w:left w:val="nil"/>
              <w:bottom w:val="nil"/>
              <w:right w:val="nil"/>
            </w:tcBorders>
          </w:tcPr>
          <w:p w:rsidR="00585BCB" w:rsidRPr="00585BCB" w:rsidRDefault="00585BCB" w:rsidP="00585BCB">
            <w:pPr>
              <w:widowControl/>
              <w:autoSpaceDE/>
              <w:autoSpaceDN/>
              <w:jc w:val="center"/>
              <w:rPr>
                <w:b/>
                <w:sz w:val="24"/>
                <w:szCs w:val="24"/>
                <w:lang w:val="en-US" w:eastAsia="ru-RU"/>
              </w:rPr>
            </w:pPr>
          </w:p>
        </w:tc>
        <w:tc>
          <w:tcPr>
            <w:tcW w:w="1599" w:type="dxa"/>
            <w:tcBorders>
              <w:top w:val="nil"/>
              <w:left w:val="nil"/>
              <w:bottom w:val="nil"/>
              <w:right w:val="nil"/>
            </w:tcBorders>
          </w:tcPr>
          <w:p w:rsidR="00585BCB" w:rsidRPr="00585BCB" w:rsidRDefault="00585BCB" w:rsidP="00585BCB">
            <w:pPr>
              <w:widowControl/>
              <w:autoSpaceDE/>
              <w:autoSpaceDN/>
              <w:jc w:val="center"/>
              <w:rPr>
                <w:b/>
                <w:sz w:val="24"/>
                <w:szCs w:val="24"/>
                <w:lang w:val="en-US" w:eastAsia="ru-RU"/>
              </w:rPr>
            </w:pPr>
          </w:p>
        </w:tc>
      </w:tr>
    </w:tbl>
    <w:p w:rsidR="00585BCB" w:rsidRPr="00585BCB" w:rsidRDefault="00585BCB" w:rsidP="00585BCB">
      <w:pPr>
        <w:widowControl/>
        <w:autoSpaceDE/>
        <w:autoSpaceDN/>
        <w:jc w:val="center"/>
        <w:rPr>
          <w:b/>
          <w:sz w:val="24"/>
          <w:szCs w:val="24"/>
          <w:lang w:val="en-US" w:eastAsia="ru-RU"/>
        </w:rPr>
      </w:pPr>
    </w:p>
    <w:p w:rsidR="00585BCB" w:rsidRPr="00585BCB" w:rsidRDefault="00585BCB" w:rsidP="00585BCB">
      <w:pPr>
        <w:widowControl/>
        <w:autoSpaceDE/>
        <w:autoSpaceDN/>
        <w:ind w:firstLine="851"/>
        <w:jc w:val="both"/>
        <w:rPr>
          <w:b/>
          <w:bCs/>
          <w:iCs/>
          <w:sz w:val="24"/>
          <w:szCs w:val="24"/>
          <w:lang w:eastAsia="ru-RU"/>
        </w:rPr>
      </w:pPr>
      <w:r w:rsidRPr="00585BCB">
        <w:rPr>
          <w:b/>
          <w:bCs/>
          <w:iCs/>
          <w:sz w:val="24"/>
          <w:szCs w:val="24"/>
          <w:lang w:eastAsia="ru-RU"/>
        </w:rPr>
        <w:t>Оцінювання індивідуальних завдань</w:t>
      </w:r>
    </w:p>
    <w:p w:rsidR="00585BCB" w:rsidRPr="00585BCB" w:rsidRDefault="00585BCB" w:rsidP="00585BCB">
      <w:pPr>
        <w:widowControl/>
        <w:suppressAutoHyphens/>
        <w:autoSpaceDE/>
        <w:autoSpaceDN/>
        <w:ind w:right="50" w:firstLine="851"/>
        <w:jc w:val="both"/>
        <w:rPr>
          <w:sz w:val="24"/>
          <w:szCs w:val="24"/>
          <w:lang w:eastAsia="ar-SA"/>
        </w:rPr>
      </w:pPr>
      <w:r w:rsidRPr="00585BCB">
        <w:rPr>
          <w:sz w:val="24"/>
          <w:szCs w:val="24"/>
          <w:lang w:eastAsia="ar-SA"/>
        </w:rPr>
        <w:t>На засіданні кафедри затверджено перелік індивідуальних завдань з визначенням кількості балів за їх виконання, які можуть додаватись, як заохочувальні (</w:t>
      </w:r>
      <w:r w:rsidRPr="00585BCB">
        <w:rPr>
          <w:b/>
          <w:bCs/>
          <w:sz w:val="24"/>
          <w:szCs w:val="24"/>
          <w:lang w:eastAsia="ar-SA"/>
        </w:rPr>
        <w:t>не більше 10).</w:t>
      </w:r>
      <w:r w:rsidRPr="00585BCB">
        <w:rPr>
          <w:sz w:val="24"/>
          <w:szCs w:val="24"/>
          <w:lang w:eastAsia="ar-SA"/>
        </w:rPr>
        <w:t xml:space="preserve"> Бали за індивідуальні завдання одноразово нараховуються </w:t>
      </w:r>
      <w:r w:rsidRPr="00585BCB">
        <w:rPr>
          <w:sz w:val="24"/>
          <w:szCs w:val="24"/>
          <w:u w:val="single"/>
          <w:lang w:eastAsia="ar-SA"/>
        </w:rPr>
        <w:t xml:space="preserve">тільки </w:t>
      </w:r>
      <w:proofErr w:type="spellStart"/>
      <w:r w:rsidRPr="00585BCB">
        <w:rPr>
          <w:sz w:val="24"/>
          <w:szCs w:val="24"/>
          <w:u w:val="single"/>
          <w:lang w:eastAsia="ar-SA"/>
        </w:rPr>
        <w:t>комісійно</w:t>
      </w:r>
      <w:proofErr w:type="spellEnd"/>
      <w:r w:rsidRPr="00585BCB">
        <w:rPr>
          <w:sz w:val="24"/>
          <w:szCs w:val="24"/>
          <w:lang w:eastAsia="ar-SA"/>
        </w:rPr>
        <w:t xml:space="preserve"> (комісія – зав. кафедри, завуч, викладач групи) лише за умов успішного їх виконання та захисту. При цьому загальна сума балів не може перевищувати 200 балів.</w:t>
      </w:r>
    </w:p>
    <w:p w:rsidR="00585BCB" w:rsidRPr="00585BCB" w:rsidRDefault="00585BCB" w:rsidP="00585BCB">
      <w:pPr>
        <w:widowControl/>
        <w:autoSpaceDE/>
        <w:autoSpaceDN/>
        <w:ind w:firstLine="851"/>
        <w:jc w:val="both"/>
        <w:rPr>
          <w:b/>
          <w:bCs/>
          <w:iCs/>
          <w:sz w:val="24"/>
          <w:szCs w:val="24"/>
          <w:lang w:eastAsia="ru-RU"/>
        </w:rPr>
      </w:pPr>
      <w:r w:rsidRPr="00585BCB">
        <w:rPr>
          <w:b/>
          <w:bCs/>
          <w:iCs/>
          <w:sz w:val="24"/>
          <w:szCs w:val="24"/>
          <w:lang w:eastAsia="ru-RU"/>
        </w:rPr>
        <w:t>Оцінювання самостійної роботи здобувачів вищої освіти</w:t>
      </w:r>
    </w:p>
    <w:p w:rsidR="00585BCB" w:rsidRPr="00585BCB" w:rsidRDefault="00585BCB" w:rsidP="00585BCB">
      <w:pPr>
        <w:widowControl/>
        <w:suppressAutoHyphens/>
        <w:autoSpaceDE/>
        <w:autoSpaceDN/>
        <w:ind w:right="50" w:firstLine="851"/>
        <w:jc w:val="both"/>
        <w:rPr>
          <w:sz w:val="24"/>
          <w:szCs w:val="24"/>
          <w:lang w:eastAsia="ar-SA"/>
        </w:rPr>
      </w:pPr>
      <w:r w:rsidRPr="00585BCB">
        <w:rPr>
          <w:sz w:val="24"/>
          <w:szCs w:val="24"/>
          <w:lang w:eastAsia="ar-SA"/>
        </w:rPr>
        <w:t>Засвоєння тем, які виносяться лише на самостійну роботу, перевіряється під час практичних занять та</w:t>
      </w:r>
      <w:r w:rsidRPr="00585BCB">
        <w:rPr>
          <w:bCs/>
          <w:iCs/>
          <w:sz w:val="24"/>
          <w:szCs w:val="24"/>
          <w:lang w:eastAsia="ar-SA"/>
        </w:rPr>
        <w:t xml:space="preserve"> заліку</w:t>
      </w:r>
      <w:r w:rsidRPr="00585BCB">
        <w:rPr>
          <w:sz w:val="24"/>
          <w:szCs w:val="24"/>
          <w:lang w:eastAsia="ar-SA"/>
        </w:rPr>
        <w:t xml:space="preserve">. </w:t>
      </w:r>
    </w:p>
    <w:p w:rsidR="00585BCB" w:rsidRPr="00585BCB" w:rsidRDefault="00585BCB" w:rsidP="00585BCB">
      <w:pPr>
        <w:widowControl/>
        <w:autoSpaceDE/>
        <w:autoSpaceDN/>
        <w:ind w:firstLine="851"/>
        <w:jc w:val="both"/>
        <w:rPr>
          <w:rFonts w:eastAsia="Times New Roman"/>
          <w:b/>
          <w:sz w:val="24"/>
          <w:szCs w:val="24"/>
          <w:lang w:eastAsia="ru-RU"/>
        </w:rPr>
      </w:pPr>
      <w:r w:rsidRPr="00585BCB">
        <w:rPr>
          <w:rFonts w:eastAsia="Times New Roman"/>
          <w:b/>
          <w:sz w:val="24"/>
          <w:szCs w:val="24"/>
          <w:lang w:eastAsia="ru-RU"/>
        </w:rPr>
        <w:t xml:space="preserve">Оцінка з дисципліни </w:t>
      </w:r>
    </w:p>
    <w:p w:rsidR="00585BCB" w:rsidRPr="00585BCB" w:rsidRDefault="00585BCB" w:rsidP="00585BCB">
      <w:pPr>
        <w:widowControl/>
        <w:autoSpaceDE/>
        <w:autoSpaceDN/>
        <w:ind w:firstLine="851"/>
        <w:jc w:val="both"/>
        <w:rPr>
          <w:b/>
          <w:sz w:val="24"/>
          <w:szCs w:val="24"/>
          <w:highlight w:val="yellow"/>
          <w:lang w:eastAsia="ru-RU"/>
        </w:rPr>
      </w:pPr>
      <w:r w:rsidRPr="00585BCB">
        <w:rPr>
          <w:sz w:val="24"/>
          <w:szCs w:val="24"/>
          <w:lang w:eastAsia="ru-RU"/>
        </w:rPr>
        <w:t>Дисципліна «</w:t>
      </w:r>
      <w:r>
        <w:rPr>
          <w:sz w:val="24"/>
          <w:szCs w:val="24"/>
          <w:lang w:eastAsia="ru-RU"/>
        </w:rPr>
        <w:t>Історія медицини</w:t>
      </w:r>
      <w:r w:rsidRPr="00585BCB">
        <w:rPr>
          <w:sz w:val="24"/>
          <w:szCs w:val="24"/>
          <w:lang w:eastAsia="ru-RU"/>
        </w:rPr>
        <w:t>» вивчається протягом 1-го року навчання  та завершуються заліком.</w:t>
      </w:r>
    </w:p>
    <w:p w:rsidR="00585BCB" w:rsidRPr="00585BCB" w:rsidRDefault="00585BCB" w:rsidP="00585BCB">
      <w:pPr>
        <w:widowControl/>
        <w:autoSpaceDE/>
        <w:autoSpaceDN/>
        <w:ind w:firstLine="851"/>
        <w:jc w:val="both"/>
        <w:rPr>
          <w:rFonts w:eastAsia="Times New Roman"/>
          <w:sz w:val="24"/>
          <w:szCs w:val="24"/>
          <w:lang w:eastAsia="ru-RU"/>
        </w:rPr>
      </w:pPr>
    </w:p>
    <w:p w:rsidR="00585BCB" w:rsidRPr="00585BCB" w:rsidRDefault="00585BCB" w:rsidP="00585BCB">
      <w:pPr>
        <w:widowControl/>
        <w:autoSpaceDE/>
        <w:autoSpaceDN/>
        <w:ind w:firstLine="851"/>
        <w:jc w:val="both"/>
        <w:rPr>
          <w:rFonts w:eastAsia="Times New Roman"/>
          <w:sz w:val="24"/>
          <w:szCs w:val="24"/>
          <w:lang w:eastAsia="ru-RU"/>
        </w:rPr>
      </w:pPr>
      <w:r w:rsidRPr="00585BCB">
        <w:rPr>
          <w:rFonts w:eastAsia="Times New Roman"/>
          <w:b/>
          <w:sz w:val="24"/>
          <w:szCs w:val="24"/>
          <w:lang w:eastAsia="ru-RU"/>
        </w:rPr>
        <w:t>Технологія оцінювання дисципліни</w:t>
      </w:r>
      <w:r w:rsidRPr="00585BCB">
        <w:rPr>
          <w:rFonts w:eastAsia="Times New Roman"/>
          <w:sz w:val="24"/>
          <w:szCs w:val="24"/>
          <w:lang w:eastAsia="ru-RU"/>
        </w:rPr>
        <w:t xml:space="preserve"> з «Інструкції з оцінювання навчальної діяльності здобувачів вищої освіти…»). </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 xml:space="preserve">Оцінювання результатів вивчення дисциплін проводиться безпосередньо під час заліку. Оцінка з дисципліни визначається як сума балів за ПНД, перерахованих у 200-бальну шкалу за таблицею 2 та </w:t>
      </w:r>
      <w:r w:rsidRPr="00585BCB">
        <w:rPr>
          <w:bCs/>
          <w:iCs/>
          <w:sz w:val="24"/>
          <w:szCs w:val="24"/>
          <w:lang w:eastAsia="ru-RU"/>
        </w:rPr>
        <w:t xml:space="preserve">індивідуальних завдань здобувача вищої освіти </w:t>
      </w:r>
      <w:r w:rsidRPr="00585BCB">
        <w:rPr>
          <w:sz w:val="24"/>
          <w:szCs w:val="24"/>
          <w:lang w:eastAsia="ru-RU"/>
        </w:rPr>
        <w:t xml:space="preserve">і становить </w:t>
      </w:r>
      <w:r w:rsidRPr="00585BCB">
        <w:rPr>
          <w:color w:val="000000"/>
          <w:sz w:val="24"/>
          <w:szCs w:val="24"/>
          <w:lang w:val="en-US" w:eastAsia="ru-RU"/>
        </w:rPr>
        <w:t>min</w:t>
      </w:r>
      <w:r w:rsidRPr="00585BCB">
        <w:rPr>
          <w:color w:val="000000"/>
          <w:sz w:val="24"/>
          <w:szCs w:val="24"/>
          <w:lang w:eastAsia="ru-RU"/>
        </w:rPr>
        <w:t xml:space="preserve"> – </w:t>
      </w:r>
      <w:r w:rsidRPr="00585BCB">
        <w:rPr>
          <w:color w:val="000000"/>
          <w:spacing w:val="-4"/>
          <w:sz w:val="24"/>
          <w:szCs w:val="24"/>
          <w:lang w:eastAsia="ru-RU"/>
        </w:rPr>
        <w:t xml:space="preserve">120 </w:t>
      </w:r>
      <w:r w:rsidRPr="00585BCB">
        <w:rPr>
          <w:color w:val="000000"/>
          <w:spacing w:val="-4"/>
          <w:sz w:val="24"/>
          <w:szCs w:val="24"/>
          <w:lang w:eastAsia="ru-RU"/>
        </w:rPr>
        <w:lastRenderedPageBreak/>
        <w:t xml:space="preserve">до </w:t>
      </w:r>
      <w:r w:rsidRPr="00585BCB">
        <w:rPr>
          <w:color w:val="000000"/>
          <w:sz w:val="24"/>
          <w:szCs w:val="24"/>
          <w:lang w:val="en-US" w:eastAsia="ru-RU"/>
        </w:rPr>
        <w:t>max</w:t>
      </w:r>
      <w:r w:rsidRPr="00585BCB">
        <w:rPr>
          <w:color w:val="000000"/>
          <w:sz w:val="24"/>
          <w:szCs w:val="24"/>
          <w:lang w:eastAsia="ru-RU"/>
        </w:rPr>
        <w:t xml:space="preserve"> – 200.</w:t>
      </w:r>
      <w:r w:rsidRPr="00585BCB">
        <w:rPr>
          <w:b/>
          <w:sz w:val="24"/>
          <w:szCs w:val="24"/>
          <w:lang w:eastAsia="ru-RU"/>
        </w:rPr>
        <w:t xml:space="preserve"> </w:t>
      </w:r>
      <w:r w:rsidRPr="00585BCB">
        <w:rPr>
          <w:sz w:val="24"/>
          <w:szCs w:val="24"/>
          <w:lang w:eastAsia="ru-RU"/>
        </w:rPr>
        <w:t xml:space="preserve">Відповідність оцінок за </w:t>
      </w:r>
      <w:r w:rsidRPr="00585BCB">
        <w:rPr>
          <w:spacing w:val="6"/>
          <w:sz w:val="24"/>
          <w:szCs w:val="24"/>
          <w:lang w:eastAsia="ru-RU"/>
        </w:rPr>
        <w:t>200 бальною шкалою, чотирибальною (національною) шкалою та шкалою ЄСТ</w:t>
      </w:r>
      <w:r w:rsidRPr="00585BCB">
        <w:rPr>
          <w:spacing w:val="6"/>
          <w:sz w:val="24"/>
          <w:szCs w:val="24"/>
          <w:lang w:val="en-US" w:eastAsia="ru-RU"/>
        </w:rPr>
        <w:t>S</w:t>
      </w:r>
      <w:r w:rsidRPr="00585BCB">
        <w:rPr>
          <w:color w:val="000000"/>
          <w:sz w:val="24"/>
          <w:szCs w:val="24"/>
          <w:lang w:eastAsia="ru-RU"/>
        </w:rPr>
        <w:t xml:space="preserve"> наведена у таблиці.</w:t>
      </w:r>
      <w:r w:rsidRPr="00585BCB">
        <w:rPr>
          <w:sz w:val="24"/>
          <w:szCs w:val="24"/>
          <w:lang w:eastAsia="ru-RU"/>
        </w:rPr>
        <w:t xml:space="preserve"> </w:t>
      </w:r>
    </w:p>
    <w:p w:rsidR="00585BCB" w:rsidRPr="00585BCB" w:rsidRDefault="00585BCB" w:rsidP="00585BCB">
      <w:pPr>
        <w:widowControl/>
        <w:autoSpaceDE/>
        <w:autoSpaceDN/>
        <w:ind w:firstLine="851"/>
        <w:jc w:val="right"/>
        <w:rPr>
          <w:sz w:val="28"/>
          <w:szCs w:val="28"/>
          <w:lang w:eastAsia="ru-RU"/>
        </w:rPr>
      </w:pPr>
      <w:r w:rsidRPr="00585BCB">
        <w:rPr>
          <w:sz w:val="28"/>
          <w:szCs w:val="28"/>
          <w:lang w:eastAsia="ru-RU"/>
        </w:rPr>
        <w:t>Таблиця 2</w:t>
      </w:r>
    </w:p>
    <w:p w:rsidR="00585BCB" w:rsidRPr="00585BCB" w:rsidRDefault="00585BCB" w:rsidP="00585BCB">
      <w:pPr>
        <w:widowControl/>
        <w:autoSpaceDE/>
        <w:autoSpaceDN/>
        <w:ind w:firstLine="709"/>
        <w:jc w:val="center"/>
        <w:rPr>
          <w:b/>
          <w:spacing w:val="6"/>
          <w:sz w:val="24"/>
          <w:szCs w:val="24"/>
          <w:lang w:eastAsia="ru-RU"/>
        </w:rPr>
      </w:pPr>
      <w:r w:rsidRPr="00585BCB">
        <w:rPr>
          <w:b/>
          <w:sz w:val="24"/>
          <w:szCs w:val="24"/>
          <w:lang w:eastAsia="ru-RU"/>
        </w:rPr>
        <w:t xml:space="preserve">Відповідність оцінок за </w:t>
      </w:r>
      <w:r w:rsidRPr="00585BCB">
        <w:rPr>
          <w:b/>
          <w:spacing w:val="6"/>
          <w:sz w:val="24"/>
          <w:szCs w:val="24"/>
          <w:lang w:eastAsia="ru-RU"/>
        </w:rPr>
        <w:t xml:space="preserve">200 бальною шкалою, </w:t>
      </w:r>
    </w:p>
    <w:p w:rsidR="00585BCB" w:rsidRPr="00585BCB" w:rsidRDefault="00585BCB" w:rsidP="00585BCB">
      <w:pPr>
        <w:widowControl/>
        <w:autoSpaceDE/>
        <w:autoSpaceDN/>
        <w:ind w:firstLine="709"/>
        <w:jc w:val="center"/>
        <w:rPr>
          <w:b/>
          <w:spacing w:val="6"/>
          <w:sz w:val="24"/>
          <w:szCs w:val="24"/>
          <w:lang w:eastAsia="ru-RU"/>
        </w:rPr>
      </w:pPr>
      <w:r w:rsidRPr="00585BCB">
        <w:rPr>
          <w:b/>
          <w:spacing w:val="6"/>
          <w:sz w:val="24"/>
          <w:szCs w:val="24"/>
          <w:lang w:eastAsia="ru-RU"/>
        </w:rPr>
        <w:t>чотирибальною</w:t>
      </w:r>
      <w:r w:rsidRPr="00585BCB">
        <w:rPr>
          <w:b/>
          <w:spacing w:val="6"/>
          <w:sz w:val="24"/>
          <w:szCs w:val="24"/>
          <w:lang w:val="ru-RU" w:eastAsia="ru-RU"/>
        </w:rPr>
        <w:t xml:space="preserve"> (</w:t>
      </w:r>
      <w:r w:rsidRPr="00585BCB">
        <w:rPr>
          <w:b/>
          <w:spacing w:val="6"/>
          <w:sz w:val="24"/>
          <w:szCs w:val="24"/>
          <w:lang w:eastAsia="ru-RU"/>
        </w:rPr>
        <w:t>національною) шкалою та шкалою ЄСТ</w:t>
      </w:r>
      <w:r w:rsidRPr="00585BCB">
        <w:rPr>
          <w:b/>
          <w:spacing w:val="6"/>
          <w:sz w:val="24"/>
          <w:szCs w:val="24"/>
          <w:lang w:val="en-US" w:eastAsia="ru-RU"/>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585BCB" w:rsidRPr="00585BCB" w:rsidTr="00F8427C">
        <w:trPr>
          <w:jc w:val="center"/>
        </w:trPr>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 xml:space="preserve">Оцінка </w:t>
            </w:r>
          </w:p>
          <w:p w:rsidR="00585BCB" w:rsidRPr="00585BCB" w:rsidRDefault="00585BCB" w:rsidP="00585BCB">
            <w:pPr>
              <w:widowControl/>
              <w:autoSpaceDE/>
              <w:autoSpaceDN/>
              <w:jc w:val="center"/>
              <w:rPr>
                <w:sz w:val="24"/>
                <w:szCs w:val="24"/>
                <w:lang w:eastAsia="ru-RU"/>
              </w:rPr>
            </w:pPr>
            <w:r w:rsidRPr="00585BCB">
              <w:rPr>
                <w:sz w:val="24"/>
                <w:szCs w:val="24"/>
                <w:lang w:eastAsia="ru-RU"/>
              </w:rPr>
              <w:t>за 200 бальною шкалою</w:t>
            </w:r>
          </w:p>
        </w:tc>
        <w:tc>
          <w:tcPr>
            <w:tcW w:w="2215" w:type="dxa"/>
          </w:tcPr>
          <w:p w:rsidR="00585BCB" w:rsidRPr="00585BCB" w:rsidRDefault="00585BCB" w:rsidP="00585BCB">
            <w:pPr>
              <w:widowControl/>
              <w:autoSpaceDE/>
              <w:autoSpaceDN/>
              <w:jc w:val="center"/>
              <w:rPr>
                <w:sz w:val="24"/>
                <w:szCs w:val="24"/>
                <w:lang w:val="ru-RU" w:eastAsia="ru-RU"/>
              </w:rPr>
            </w:pPr>
            <w:r w:rsidRPr="00585BCB">
              <w:rPr>
                <w:sz w:val="24"/>
                <w:szCs w:val="24"/>
                <w:lang w:eastAsia="ru-RU"/>
              </w:rPr>
              <w:t xml:space="preserve">Оцінка за шкалою </w:t>
            </w:r>
            <w:r w:rsidRPr="00585BCB">
              <w:rPr>
                <w:sz w:val="24"/>
                <w:szCs w:val="24"/>
                <w:lang w:val="en-US" w:eastAsia="ru-RU"/>
              </w:rPr>
              <w:t>ECTS</w:t>
            </w:r>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 xml:space="preserve">Оцінка за </w:t>
            </w:r>
          </w:p>
          <w:p w:rsidR="00585BCB" w:rsidRPr="00585BCB" w:rsidRDefault="00585BCB" w:rsidP="00585BCB">
            <w:pPr>
              <w:widowControl/>
              <w:autoSpaceDE/>
              <w:autoSpaceDN/>
              <w:jc w:val="center"/>
              <w:rPr>
                <w:sz w:val="24"/>
                <w:szCs w:val="24"/>
                <w:lang w:eastAsia="ru-RU"/>
              </w:rPr>
            </w:pPr>
            <w:r w:rsidRPr="00585BCB">
              <w:rPr>
                <w:spacing w:val="6"/>
                <w:sz w:val="24"/>
                <w:szCs w:val="24"/>
                <w:lang w:eastAsia="ru-RU"/>
              </w:rPr>
              <w:t>чотирибальною</w:t>
            </w:r>
            <w:r w:rsidRPr="00585BCB">
              <w:rPr>
                <w:spacing w:val="6"/>
                <w:sz w:val="24"/>
                <w:szCs w:val="24"/>
                <w:lang w:val="ru-RU" w:eastAsia="ru-RU"/>
              </w:rPr>
              <w:t xml:space="preserve"> (</w:t>
            </w:r>
            <w:r w:rsidRPr="00585BCB">
              <w:rPr>
                <w:spacing w:val="6"/>
                <w:sz w:val="24"/>
                <w:szCs w:val="24"/>
                <w:lang w:eastAsia="ru-RU"/>
              </w:rPr>
              <w:t>національною) шкалою</w:t>
            </w:r>
          </w:p>
        </w:tc>
      </w:tr>
      <w:tr w:rsidR="00585BCB" w:rsidRPr="00585BCB" w:rsidTr="00F8427C">
        <w:trPr>
          <w:jc w:val="center"/>
        </w:trPr>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180–200</w:t>
            </w:r>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А</w:t>
            </w:r>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Відмінно</w:t>
            </w:r>
          </w:p>
        </w:tc>
      </w:tr>
      <w:tr w:rsidR="00585BCB" w:rsidRPr="00585BCB" w:rsidTr="00F8427C">
        <w:trPr>
          <w:jc w:val="center"/>
        </w:trPr>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160–179</w:t>
            </w:r>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В</w:t>
            </w:r>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Добре</w:t>
            </w:r>
          </w:p>
        </w:tc>
      </w:tr>
      <w:tr w:rsidR="00585BCB" w:rsidRPr="00585BCB" w:rsidTr="00F8427C">
        <w:trPr>
          <w:jc w:val="center"/>
        </w:trPr>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150–159</w:t>
            </w:r>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С</w:t>
            </w:r>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Добре</w:t>
            </w:r>
          </w:p>
        </w:tc>
      </w:tr>
      <w:tr w:rsidR="00585BCB" w:rsidRPr="00585BCB" w:rsidTr="00F8427C">
        <w:trPr>
          <w:jc w:val="center"/>
        </w:trPr>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130–149</w:t>
            </w:r>
          </w:p>
        </w:tc>
        <w:tc>
          <w:tcPr>
            <w:tcW w:w="2215" w:type="dxa"/>
          </w:tcPr>
          <w:p w:rsidR="00585BCB" w:rsidRPr="00585BCB" w:rsidRDefault="00585BCB" w:rsidP="00585BCB">
            <w:pPr>
              <w:widowControl/>
              <w:autoSpaceDE/>
              <w:autoSpaceDN/>
              <w:jc w:val="center"/>
              <w:rPr>
                <w:sz w:val="24"/>
                <w:szCs w:val="24"/>
                <w:lang w:val="en-US" w:eastAsia="ru-RU"/>
              </w:rPr>
            </w:pPr>
            <w:r w:rsidRPr="00585BCB">
              <w:rPr>
                <w:sz w:val="24"/>
                <w:szCs w:val="24"/>
                <w:lang w:val="en-US" w:eastAsia="ru-RU"/>
              </w:rPr>
              <w:t>D</w:t>
            </w:r>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Задовільно</w:t>
            </w:r>
          </w:p>
        </w:tc>
      </w:tr>
      <w:tr w:rsidR="00585BCB" w:rsidRPr="00585BCB" w:rsidTr="00F8427C">
        <w:trPr>
          <w:jc w:val="center"/>
        </w:trPr>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120–129</w:t>
            </w:r>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val="en-US" w:eastAsia="ru-RU"/>
              </w:rPr>
              <w:t>E</w:t>
            </w:r>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 xml:space="preserve">Задовільно </w:t>
            </w:r>
          </w:p>
        </w:tc>
      </w:tr>
      <w:tr w:rsidR="00585BCB" w:rsidRPr="00585BCB" w:rsidTr="00F8427C">
        <w:trPr>
          <w:jc w:val="center"/>
        </w:trPr>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Менше 120</w:t>
            </w:r>
          </w:p>
        </w:tc>
        <w:tc>
          <w:tcPr>
            <w:tcW w:w="2215" w:type="dxa"/>
          </w:tcPr>
          <w:p w:rsidR="00585BCB" w:rsidRPr="00585BCB" w:rsidRDefault="00585BCB" w:rsidP="00585BCB">
            <w:pPr>
              <w:widowControl/>
              <w:autoSpaceDE/>
              <w:autoSpaceDN/>
              <w:jc w:val="center"/>
              <w:rPr>
                <w:sz w:val="24"/>
                <w:szCs w:val="24"/>
                <w:lang w:val="en-US" w:eastAsia="ru-RU"/>
              </w:rPr>
            </w:pPr>
            <w:r w:rsidRPr="00585BCB">
              <w:rPr>
                <w:sz w:val="24"/>
                <w:szCs w:val="24"/>
                <w:lang w:val="en-US" w:eastAsia="ru-RU"/>
              </w:rPr>
              <w:t xml:space="preserve">F, </w:t>
            </w:r>
            <w:proofErr w:type="spellStart"/>
            <w:r w:rsidRPr="00585BCB">
              <w:rPr>
                <w:sz w:val="24"/>
                <w:szCs w:val="24"/>
                <w:lang w:val="en-US" w:eastAsia="ru-RU"/>
              </w:rPr>
              <w:t>Fx</w:t>
            </w:r>
            <w:proofErr w:type="spellEnd"/>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Незадовільно</w:t>
            </w:r>
          </w:p>
        </w:tc>
      </w:tr>
    </w:tbl>
    <w:p w:rsidR="00585BCB" w:rsidRPr="00585BCB" w:rsidRDefault="00585BCB" w:rsidP="00585BCB">
      <w:pPr>
        <w:widowControl/>
        <w:autoSpaceDE/>
        <w:autoSpaceDN/>
        <w:ind w:firstLine="567"/>
        <w:jc w:val="both"/>
        <w:rPr>
          <w:sz w:val="24"/>
          <w:szCs w:val="24"/>
          <w:lang w:eastAsia="ru-RU"/>
        </w:rPr>
      </w:pPr>
    </w:p>
    <w:p w:rsidR="00585BCB" w:rsidRPr="00585BCB" w:rsidRDefault="00585BCB" w:rsidP="00585BCB">
      <w:pPr>
        <w:widowControl/>
        <w:autoSpaceDE/>
        <w:autoSpaceDN/>
        <w:ind w:firstLine="567"/>
        <w:jc w:val="both"/>
        <w:rPr>
          <w:sz w:val="24"/>
          <w:szCs w:val="24"/>
          <w:lang w:eastAsia="ru-RU"/>
        </w:rPr>
      </w:pPr>
      <w:r w:rsidRPr="00585BCB">
        <w:rPr>
          <w:sz w:val="24"/>
          <w:szCs w:val="24"/>
          <w:lang w:eastAsia="ru-RU"/>
        </w:rPr>
        <w:t>Оцінка з дисципліни виставляється лише здобувачам вищої освіти, які виконали навчальну програму з дисципліни у повному обсязі. Оцінки "</w:t>
      </w:r>
      <w:r w:rsidRPr="00585BCB">
        <w:rPr>
          <w:b/>
          <w:sz w:val="24"/>
          <w:szCs w:val="24"/>
          <w:lang w:eastAsia="ru-RU"/>
        </w:rPr>
        <w:t>F</w:t>
      </w:r>
      <w:r w:rsidRPr="00585BCB">
        <w:rPr>
          <w:b/>
          <w:sz w:val="24"/>
          <w:szCs w:val="24"/>
          <w:vertAlign w:val="subscript"/>
          <w:lang w:eastAsia="ru-RU"/>
        </w:rPr>
        <w:t>X</w:t>
      </w:r>
      <w:r w:rsidRPr="00585BCB">
        <w:rPr>
          <w:b/>
          <w:sz w:val="24"/>
          <w:szCs w:val="24"/>
          <w:lang w:eastAsia="ru-RU"/>
        </w:rPr>
        <w:t>"</w:t>
      </w:r>
      <w:r w:rsidRPr="00585BCB">
        <w:rPr>
          <w:sz w:val="24"/>
          <w:szCs w:val="24"/>
          <w:lang w:eastAsia="ru-RU"/>
        </w:rPr>
        <w:t xml:space="preserve"> або "</w:t>
      </w:r>
      <w:r w:rsidRPr="00585BCB">
        <w:rPr>
          <w:b/>
          <w:sz w:val="24"/>
          <w:szCs w:val="24"/>
          <w:lang w:eastAsia="ru-RU"/>
        </w:rPr>
        <w:t>F"</w:t>
      </w:r>
      <w:r w:rsidRPr="00585BCB">
        <w:rPr>
          <w:sz w:val="24"/>
          <w:szCs w:val="24"/>
          <w:lang w:eastAsia="ru-RU"/>
        </w:rPr>
        <w:t xml:space="preserve"> ("незадовільно") виставляються здобувачам вищої освіти, яким не зараховано вивчення дисципліни, формою контролю якої є залік.</w:t>
      </w:r>
    </w:p>
    <w:p w:rsidR="00585BCB" w:rsidRPr="00585BCB" w:rsidRDefault="00585BCB" w:rsidP="00585BCB">
      <w:pPr>
        <w:widowControl/>
        <w:autoSpaceDE/>
        <w:autoSpaceDN/>
        <w:ind w:firstLine="709"/>
        <w:jc w:val="both"/>
        <w:rPr>
          <w:sz w:val="24"/>
          <w:szCs w:val="24"/>
          <w:lang w:eastAsia="ru-RU"/>
        </w:rPr>
      </w:pPr>
      <w:r w:rsidRPr="00585BCB">
        <w:rPr>
          <w:sz w:val="24"/>
          <w:szCs w:val="24"/>
          <w:lang w:eastAsia="ru-RU"/>
        </w:rPr>
        <w:t>Після завершення вивчення дисципліни відповідальний за організацію навчально-методичної роботи на кафедрі або викладач виставляють здобувачу вищої освіти відповідну оцінку за шкалами (Таблиця 6) у залікову книжку та заповнюють відомості успішності здобувачів вищої освіти з дисципліни за формами: У-5.03А – залік.</w:t>
      </w:r>
    </w:p>
    <w:p w:rsidR="00585BCB" w:rsidRPr="00585BCB" w:rsidRDefault="00585BCB" w:rsidP="00585BCB">
      <w:pPr>
        <w:widowControl/>
        <w:autoSpaceDE/>
        <w:autoSpaceDN/>
        <w:ind w:firstLine="709"/>
        <w:jc w:val="both"/>
        <w:rPr>
          <w:sz w:val="24"/>
          <w:szCs w:val="24"/>
          <w:lang w:eastAsia="ru-RU"/>
        </w:rPr>
      </w:pPr>
    </w:p>
    <w:p w:rsidR="00585BCB" w:rsidRPr="00585BCB" w:rsidRDefault="00585BCB" w:rsidP="00585BCB">
      <w:pPr>
        <w:widowControl/>
        <w:autoSpaceDE/>
        <w:autoSpaceDN/>
        <w:ind w:firstLine="709"/>
        <w:jc w:val="both"/>
        <w:rPr>
          <w:b/>
          <w:sz w:val="24"/>
          <w:szCs w:val="24"/>
          <w:lang w:eastAsia="ru-RU"/>
        </w:rPr>
      </w:pPr>
      <w:r w:rsidRPr="00585BCB">
        <w:rPr>
          <w:b/>
          <w:sz w:val="24"/>
          <w:szCs w:val="24"/>
          <w:lang w:eastAsia="ru-RU"/>
        </w:rPr>
        <w:t>Ліквідація академічної заборгованості (відпрацювання)</w:t>
      </w:r>
    </w:p>
    <w:p w:rsidR="00585BCB" w:rsidRPr="00585BCB" w:rsidRDefault="00585BCB" w:rsidP="00585BCB">
      <w:pPr>
        <w:ind w:firstLine="709"/>
        <w:jc w:val="both"/>
        <w:rPr>
          <w:rFonts w:eastAsia="MS Mincho"/>
          <w:sz w:val="24"/>
          <w:szCs w:val="24"/>
          <w:lang w:eastAsia="ru-RU"/>
        </w:rPr>
      </w:pPr>
      <w:r w:rsidRPr="00585BCB">
        <w:rPr>
          <w:sz w:val="24"/>
          <w:szCs w:val="24"/>
          <w:lang w:eastAsia="ru-RU"/>
        </w:rPr>
        <w:t xml:space="preserve">Здобувачі вищої освіти повинні відпрацювати всі пропущені заняття та незадовільні оцінки. При цьому, відпрацювання занять впродовж одного календарного місяця з моменту пропуску або отримання незадовільної оцінки здійснюється одноразово без отримання дозволу з деканату та без оплати. </w:t>
      </w:r>
      <w:r w:rsidRPr="00585BCB">
        <w:rPr>
          <w:rFonts w:eastAsia="MS Mincho"/>
          <w:sz w:val="24"/>
          <w:szCs w:val="24"/>
          <w:lang w:eastAsia="ru-RU"/>
        </w:rPr>
        <w:t>По закінченні місячного терміну, відпрацювання занять здійснюється відповідно до «Положення про порядок відпрацювання здобувачами вищої освіти Харківського національного медичного університету навчальних занять», затвердженого наказом ХНМУ від 07.12.2015 №.415.</w:t>
      </w:r>
    </w:p>
    <w:p w:rsidR="00585BCB" w:rsidRPr="00585BCB" w:rsidRDefault="00585BCB" w:rsidP="00585BCB">
      <w:pPr>
        <w:jc w:val="center"/>
        <w:rPr>
          <w:b/>
          <w:sz w:val="24"/>
          <w:szCs w:val="24"/>
        </w:rPr>
      </w:pPr>
    </w:p>
    <w:p w:rsidR="00D516CA" w:rsidRPr="00585BCB" w:rsidRDefault="00585BCB" w:rsidP="00585BCB">
      <w:pPr>
        <w:jc w:val="center"/>
        <w:rPr>
          <w:b/>
          <w:sz w:val="24"/>
          <w:szCs w:val="24"/>
        </w:rPr>
      </w:pPr>
      <w:r w:rsidRPr="00585BCB">
        <w:rPr>
          <w:b/>
          <w:sz w:val="24"/>
          <w:szCs w:val="24"/>
        </w:rPr>
        <w:t>Т</w:t>
      </w:r>
      <w:r w:rsidR="00D516CA" w:rsidRPr="00585BCB">
        <w:rPr>
          <w:b/>
          <w:sz w:val="24"/>
          <w:szCs w:val="24"/>
        </w:rPr>
        <w:t>еми індивідуальних творчих завдань</w:t>
      </w:r>
    </w:p>
    <w:p w:rsidR="00B9003E" w:rsidRPr="00585BCB" w:rsidRDefault="00B9003E" w:rsidP="00585BCB">
      <w:pPr>
        <w:pStyle w:val="a6"/>
        <w:numPr>
          <w:ilvl w:val="0"/>
          <w:numId w:val="13"/>
        </w:numPr>
        <w:ind w:left="0" w:firstLine="0"/>
        <w:jc w:val="both"/>
        <w:rPr>
          <w:sz w:val="24"/>
          <w:szCs w:val="24"/>
        </w:rPr>
      </w:pPr>
      <w:r w:rsidRPr="00585BCB">
        <w:rPr>
          <w:sz w:val="24"/>
          <w:szCs w:val="24"/>
        </w:rPr>
        <w:t>Лікарські засоби первіснообщинної медицини;</w:t>
      </w:r>
    </w:p>
    <w:p w:rsidR="00B9003E" w:rsidRPr="00585BCB" w:rsidRDefault="00A1295C" w:rsidP="00585BCB">
      <w:pPr>
        <w:pStyle w:val="a6"/>
        <w:numPr>
          <w:ilvl w:val="0"/>
          <w:numId w:val="13"/>
        </w:numPr>
        <w:ind w:left="0" w:firstLine="0"/>
        <w:jc w:val="both"/>
        <w:rPr>
          <w:sz w:val="24"/>
          <w:szCs w:val="24"/>
        </w:rPr>
      </w:pPr>
      <w:r w:rsidRPr="00585BCB">
        <w:rPr>
          <w:sz w:val="24"/>
          <w:szCs w:val="24"/>
        </w:rPr>
        <w:t>Містичні методи лікування первісної людини;</w:t>
      </w:r>
    </w:p>
    <w:p w:rsidR="00A1295C" w:rsidRPr="00585BCB" w:rsidRDefault="00A1295C" w:rsidP="00585BCB">
      <w:pPr>
        <w:pStyle w:val="a6"/>
        <w:numPr>
          <w:ilvl w:val="0"/>
          <w:numId w:val="13"/>
        </w:numPr>
        <w:ind w:left="0" w:firstLine="0"/>
        <w:jc w:val="both"/>
        <w:rPr>
          <w:sz w:val="24"/>
          <w:szCs w:val="24"/>
        </w:rPr>
      </w:pPr>
      <w:r w:rsidRPr="00585BCB">
        <w:rPr>
          <w:sz w:val="24"/>
          <w:szCs w:val="24"/>
        </w:rPr>
        <w:t xml:space="preserve">Перші грецькі літературні </w:t>
      </w:r>
      <w:proofErr w:type="spellStart"/>
      <w:r w:rsidRPr="00585BCB">
        <w:rPr>
          <w:sz w:val="24"/>
          <w:szCs w:val="24"/>
        </w:rPr>
        <w:t>пам</w:t>
      </w:r>
      <w:proofErr w:type="spellEnd"/>
      <w:r w:rsidRPr="00585BCB">
        <w:rPr>
          <w:sz w:val="24"/>
          <w:szCs w:val="24"/>
          <w:lang w:val="ru-RU"/>
        </w:rPr>
        <w:t>’</w:t>
      </w:r>
      <w:proofErr w:type="spellStart"/>
      <w:r w:rsidRPr="00585BCB">
        <w:rPr>
          <w:sz w:val="24"/>
          <w:szCs w:val="24"/>
        </w:rPr>
        <w:t>ятники</w:t>
      </w:r>
      <w:proofErr w:type="spellEnd"/>
      <w:r w:rsidRPr="00585BCB">
        <w:rPr>
          <w:sz w:val="24"/>
          <w:szCs w:val="24"/>
        </w:rPr>
        <w:t xml:space="preserve"> - епічні поеми Гомера «Іліада» та «</w:t>
      </w:r>
      <w:r w:rsidR="00344E75" w:rsidRPr="00585BCB">
        <w:rPr>
          <w:sz w:val="24"/>
          <w:szCs w:val="24"/>
        </w:rPr>
        <w:t>Оди</w:t>
      </w:r>
      <w:r w:rsidRPr="00585BCB">
        <w:rPr>
          <w:sz w:val="24"/>
          <w:szCs w:val="24"/>
        </w:rPr>
        <w:t>сея», як джерело відомостей про стародавню медицину;</w:t>
      </w:r>
    </w:p>
    <w:p w:rsidR="00344E75" w:rsidRPr="00585BCB" w:rsidRDefault="00344E75" w:rsidP="00585BCB">
      <w:pPr>
        <w:pStyle w:val="a6"/>
        <w:numPr>
          <w:ilvl w:val="0"/>
          <w:numId w:val="13"/>
        </w:numPr>
        <w:ind w:left="0" w:firstLine="0"/>
        <w:jc w:val="both"/>
        <w:rPr>
          <w:sz w:val="24"/>
          <w:szCs w:val="24"/>
        </w:rPr>
      </w:pPr>
      <w:r w:rsidRPr="00585BCB">
        <w:rPr>
          <w:sz w:val="24"/>
          <w:szCs w:val="24"/>
        </w:rPr>
        <w:t>Натурфілософія як філософська та природно-наукова основа медицини античної Греції;</w:t>
      </w:r>
    </w:p>
    <w:p w:rsidR="00344E75" w:rsidRPr="00585BCB" w:rsidRDefault="00344E75" w:rsidP="00585BCB">
      <w:pPr>
        <w:pStyle w:val="a6"/>
        <w:numPr>
          <w:ilvl w:val="0"/>
          <w:numId w:val="13"/>
        </w:numPr>
        <w:ind w:left="0" w:firstLine="0"/>
        <w:jc w:val="both"/>
        <w:rPr>
          <w:sz w:val="24"/>
          <w:szCs w:val="24"/>
        </w:rPr>
      </w:pPr>
      <w:r w:rsidRPr="00585BCB">
        <w:rPr>
          <w:sz w:val="24"/>
          <w:szCs w:val="24"/>
        </w:rPr>
        <w:t>Вклад Гіп</w:t>
      </w:r>
      <w:r w:rsidR="00421ABE" w:rsidRPr="00585BCB">
        <w:rPr>
          <w:sz w:val="24"/>
          <w:szCs w:val="24"/>
        </w:rPr>
        <w:t>п</w:t>
      </w:r>
      <w:r w:rsidRPr="00585BCB">
        <w:rPr>
          <w:sz w:val="24"/>
          <w:szCs w:val="24"/>
        </w:rPr>
        <w:t xml:space="preserve">ократа у </w:t>
      </w:r>
      <w:r w:rsidR="00421ABE" w:rsidRPr="00585BCB">
        <w:rPr>
          <w:sz w:val="24"/>
          <w:szCs w:val="24"/>
        </w:rPr>
        <w:t xml:space="preserve">діяльність </w:t>
      </w:r>
      <w:proofErr w:type="spellStart"/>
      <w:r w:rsidR="00421ABE" w:rsidRPr="00585BCB">
        <w:rPr>
          <w:sz w:val="24"/>
          <w:szCs w:val="24"/>
        </w:rPr>
        <w:t>К</w:t>
      </w:r>
      <w:r w:rsidRPr="00585BCB">
        <w:rPr>
          <w:sz w:val="24"/>
          <w:szCs w:val="24"/>
        </w:rPr>
        <w:t>оської</w:t>
      </w:r>
      <w:proofErr w:type="spellEnd"/>
      <w:r w:rsidRPr="00585BCB">
        <w:rPr>
          <w:sz w:val="24"/>
          <w:szCs w:val="24"/>
        </w:rPr>
        <w:t xml:space="preserve"> медичної школи – головної школи Стародавньої Греції класичного періоду;</w:t>
      </w:r>
    </w:p>
    <w:p w:rsidR="00896800" w:rsidRPr="00585BCB" w:rsidRDefault="00896800" w:rsidP="00585BCB">
      <w:pPr>
        <w:pStyle w:val="a6"/>
        <w:numPr>
          <w:ilvl w:val="0"/>
          <w:numId w:val="13"/>
        </w:numPr>
        <w:ind w:left="0" w:firstLine="0"/>
        <w:jc w:val="both"/>
        <w:rPr>
          <w:sz w:val="24"/>
          <w:szCs w:val="24"/>
        </w:rPr>
      </w:pPr>
      <w:r w:rsidRPr="00585BCB">
        <w:rPr>
          <w:sz w:val="24"/>
          <w:szCs w:val="24"/>
        </w:rPr>
        <w:t>Значення для розвитку природно – наукових знань елліністичного періоду вчення давньогрецького філософа та мислителя Аристотеля;</w:t>
      </w:r>
    </w:p>
    <w:p w:rsidR="00896800" w:rsidRPr="00585BCB" w:rsidRDefault="00452B0B" w:rsidP="00585BCB">
      <w:pPr>
        <w:pStyle w:val="a6"/>
        <w:numPr>
          <w:ilvl w:val="0"/>
          <w:numId w:val="13"/>
        </w:numPr>
        <w:ind w:left="0" w:firstLine="0"/>
        <w:jc w:val="both"/>
        <w:rPr>
          <w:sz w:val="24"/>
          <w:szCs w:val="24"/>
        </w:rPr>
      </w:pPr>
      <w:r w:rsidRPr="00585BCB">
        <w:rPr>
          <w:sz w:val="24"/>
          <w:szCs w:val="24"/>
        </w:rPr>
        <w:t xml:space="preserve">Гален як один з </w:t>
      </w:r>
      <w:r w:rsidR="00896800" w:rsidRPr="00585BCB">
        <w:rPr>
          <w:sz w:val="24"/>
          <w:szCs w:val="24"/>
        </w:rPr>
        <w:t>видатних лікарів Стародавнього Світу;</w:t>
      </w:r>
    </w:p>
    <w:p w:rsidR="00896800" w:rsidRPr="00585BCB" w:rsidRDefault="00AC69D8" w:rsidP="00585BCB">
      <w:pPr>
        <w:pStyle w:val="a6"/>
        <w:numPr>
          <w:ilvl w:val="0"/>
          <w:numId w:val="13"/>
        </w:numPr>
        <w:ind w:left="0" w:firstLine="0"/>
        <w:jc w:val="both"/>
        <w:rPr>
          <w:sz w:val="24"/>
          <w:szCs w:val="24"/>
        </w:rPr>
      </w:pPr>
      <w:r w:rsidRPr="00585BCB">
        <w:rPr>
          <w:sz w:val="24"/>
          <w:szCs w:val="24"/>
        </w:rPr>
        <w:t>Організація медико – с</w:t>
      </w:r>
      <w:r w:rsidR="00421ABE" w:rsidRPr="00585BCB">
        <w:rPr>
          <w:sz w:val="24"/>
          <w:szCs w:val="24"/>
        </w:rPr>
        <w:t>анітарного</w:t>
      </w:r>
      <w:r w:rsidRPr="00585BCB">
        <w:rPr>
          <w:sz w:val="24"/>
          <w:szCs w:val="24"/>
        </w:rPr>
        <w:t xml:space="preserve"> </w:t>
      </w:r>
      <w:r w:rsidR="00421ABE" w:rsidRPr="00585BCB">
        <w:rPr>
          <w:sz w:val="24"/>
          <w:szCs w:val="24"/>
        </w:rPr>
        <w:t>діла</w:t>
      </w:r>
      <w:r w:rsidRPr="00585BCB">
        <w:rPr>
          <w:sz w:val="24"/>
          <w:szCs w:val="24"/>
        </w:rPr>
        <w:t xml:space="preserve"> у розвитку візантійської медицини;</w:t>
      </w:r>
    </w:p>
    <w:p w:rsidR="00421ABE" w:rsidRPr="00585BCB" w:rsidRDefault="00421ABE" w:rsidP="00585BCB">
      <w:pPr>
        <w:pStyle w:val="a6"/>
        <w:numPr>
          <w:ilvl w:val="0"/>
          <w:numId w:val="13"/>
        </w:numPr>
        <w:ind w:left="0" w:firstLine="0"/>
        <w:jc w:val="both"/>
        <w:rPr>
          <w:sz w:val="24"/>
          <w:szCs w:val="24"/>
        </w:rPr>
      </w:pPr>
      <w:r w:rsidRPr="00585BCB">
        <w:rPr>
          <w:sz w:val="24"/>
          <w:szCs w:val="24"/>
        </w:rPr>
        <w:t>Сутність культ</w:t>
      </w:r>
      <w:r w:rsidR="00637DF4" w:rsidRPr="00585BCB">
        <w:rPr>
          <w:sz w:val="24"/>
          <w:szCs w:val="24"/>
        </w:rPr>
        <w:t>ури стародавнього Х</w:t>
      </w:r>
      <w:r w:rsidRPr="00585BCB">
        <w:rPr>
          <w:sz w:val="24"/>
          <w:szCs w:val="24"/>
        </w:rPr>
        <w:t>аліфату</w:t>
      </w:r>
      <w:r w:rsidR="00637DF4" w:rsidRPr="00585BCB">
        <w:rPr>
          <w:sz w:val="24"/>
          <w:szCs w:val="24"/>
        </w:rPr>
        <w:t xml:space="preserve"> та її роль у</w:t>
      </w:r>
      <w:r w:rsidRPr="00585BCB">
        <w:rPr>
          <w:sz w:val="24"/>
          <w:szCs w:val="24"/>
        </w:rPr>
        <w:t xml:space="preserve"> розвитку </w:t>
      </w:r>
      <w:r w:rsidR="00637DF4" w:rsidRPr="00585BCB">
        <w:rPr>
          <w:sz w:val="24"/>
          <w:szCs w:val="24"/>
        </w:rPr>
        <w:t>арабської медичної науки</w:t>
      </w:r>
      <w:r w:rsidRPr="00585BCB">
        <w:rPr>
          <w:sz w:val="24"/>
          <w:szCs w:val="24"/>
        </w:rPr>
        <w:t>;</w:t>
      </w:r>
    </w:p>
    <w:p w:rsidR="00A1295C" w:rsidRPr="00585BCB" w:rsidRDefault="00A1295C" w:rsidP="00585BCB">
      <w:pPr>
        <w:pStyle w:val="a6"/>
        <w:numPr>
          <w:ilvl w:val="0"/>
          <w:numId w:val="13"/>
        </w:numPr>
        <w:ind w:left="0" w:firstLine="0"/>
        <w:jc w:val="both"/>
        <w:rPr>
          <w:sz w:val="24"/>
          <w:szCs w:val="24"/>
        </w:rPr>
      </w:pPr>
      <w:r w:rsidRPr="00585BCB">
        <w:rPr>
          <w:sz w:val="24"/>
          <w:szCs w:val="24"/>
        </w:rPr>
        <w:t xml:space="preserve"> </w:t>
      </w:r>
      <w:r w:rsidR="00637DF4" w:rsidRPr="00585BCB">
        <w:rPr>
          <w:sz w:val="24"/>
          <w:szCs w:val="24"/>
        </w:rPr>
        <w:t>Вклад лікарів – мусу</w:t>
      </w:r>
      <w:r w:rsidR="00452B0B" w:rsidRPr="00585BCB">
        <w:rPr>
          <w:sz w:val="24"/>
          <w:szCs w:val="24"/>
        </w:rPr>
        <w:t xml:space="preserve">льман у розвиток </w:t>
      </w:r>
      <w:r w:rsidR="00637DF4" w:rsidRPr="00585BCB">
        <w:rPr>
          <w:sz w:val="24"/>
          <w:szCs w:val="24"/>
        </w:rPr>
        <w:t>анатомії та хірургії;</w:t>
      </w:r>
    </w:p>
    <w:p w:rsidR="005F610B" w:rsidRPr="00585BCB" w:rsidRDefault="005F610B" w:rsidP="00585BCB">
      <w:pPr>
        <w:pStyle w:val="a6"/>
        <w:numPr>
          <w:ilvl w:val="0"/>
          <w:numId w:val="13"/>
        </w:numPr>
        <w:ind w:left="0" w:firstLine="0"/>
        <w:jc w:val="both"/>
        <w:rPr>
          <w:sz w:val="24"/>
          <w:szCs w:val="24"/>
        </w:rPr>
      </w:pPr>
      <w:r w:rsidRPr="00585BCB">
        <w:rPr>
          <w:sz w:val="24"/>
          <w:szCs w:val="24"/>
        </w:rPr>
        <w:t xml:space="preserve"> </w:t>
      </w:r>
      <w:proofErr w:type="spellStart"/>
      <w:r w:rsidRPr="00585BCB">
        <w:rPr>
          <w:sz w:val="24"/>
          <w:szCs w:val="24"/>
        </w:rPr>
        <w:t>Параце</w:t>
      </w:r>
      <w:r w:rsidR="00452B0B" w:rsidRPr="00585BCB">
        <w:rPr>
          <w:sz w:val="24"/>
          <w:szCs w:val="24"/>
        </w:rPr>
        <w:t>льс</w:t>
      </w:r>
      <w:proofErr w:type="spellEnd"/>
      <w:r w:rsidR="00452B0B" w:rsidRPr="00585BCB">
        <w:rPr>
          <w:sz w:val="24"/>
          <w:szCs w:val="24"/>
        </w:rPr>
        <w:t xml:space="preserve"> - видатний лікар, як засновник ятрохімії пізнього Середньовіччя</w:t>
      </w:r>
      <w:r w:rsidRPr="00585BCB">
        <w:rPr>
          <w:sz w:val="24"/>
          <w:szCs w:val="24"/>
        </w:rPr>
        <w:t>;</w:t>
      </w:r>
    </w:p>
    <w:p w:rsidR="00637DF4" w:rsidRPr="00585BCB" w:rsidRDefault="005F610B" w:rsidP="00585BCB">
      <w:pPr>
        <w:pStyle w:val="a6"/>
        <w:numPr>
          <w:ilvl w:val="0"/>
          <w:numId w:val="13"/>
        </w:numPr>
        <w:ind w:left="0" w:firstLine="0"/>
        <w:jc w:val="both"/>
        <w:rPr>
          <w:sz w:val="24"/>
          <w:szCs w:val="24"/>
        </w:rPr>
      </w:pPr>
      <w:r w:rsidRPr="00585BCB">
        <w:rPr>
          <w:sz w:val="24"/>
          <w:szCs w:val="24"/>
        </w:rPr>
        <w:t xml:space="preserve"> Введення нового методу </w:t>
      </w:r>
      <w:r w:rsidR="00061408" w:rsidRPr="00585BCB">
        <w:rPr>
          <w:sz w:val="24"/>
          <w:szCs w:val="24"/>
        </w:rPr>
        <w:t xml:space="preserve">попередження </w:t>
      </w:r>
      <w:r w:rsidR="00452B0B" w:rsidRPr="00585BCB">
        <w:rPr>
          <w:sz w:val="24"/>
          <w:szCs w:val="24"/>
        </w:rPr>
        <w:t>розвитку гнійних процесів у ранах</w:t>
      </w:r>
      <w:r w:rsidR="00061408" w:rsidRPr="00585BCB">
        <w:rPr>
          <w:sz w:val="24"/>
          <w:szCs w:val="24"/>
        </w:rPr>
        <w:t xml:space="preserve"> Джозефом </w:t>
      </w:r>
      <w:proofErr w:type="spellStart"/>
      <w:r w:rsidR="00061408" w:rsidRPr="00585BCB">
        <w:rPr>
          <w:sz w:val="24"/>
          <w:szCs w:val="24"/>
        </w:rPr>
        <w:lastRenderedPageBreak/>
        <w:t>Лістером</w:t>
      </w:r>
      <w:proofErr w:type="spellEnd"/>
      <w:r w:rsidR="00061408" w:rsidRPr="00585BCB">
        <w:rPr>
          <w:sz w:val="24"/>
          <w:szCs w:val="24"/>
        </w:rPr>
        <w:t>;</w:t>
      </w:r>
    </w:p>
    <w:p w:rsidR="00061408" w:rsidRPr="00585BCB" w:rsidRDefault="00061408" w:rsidP="00585BCB">
      <w:pPr>
        <w:pStyle w:val="a6"/>
        <w:numPr>
          <w:ilvl w:val="0"/>
          <w:numId w:val="13"/>
        </w:numPr>
        <w:ind w:left="0" w:firstLine="0"/>
        <w:jc w:val="both"/>
        <w:rPr>
          <w:sz w:val="24"/>
          <w:szCs w:val="24"/>
        </w:rPr>
      </w:pPr>
      <w:r w:rsidRPr="00585BCB">
        <w:rPr>
          <w:sz w:val="24"/>
          <w:szCs w:val="24"/>
        </w:rPr>
        <w:t xml:space="preserve"> Томас </w:t>
      </w:r>
      <w:proofErr w:type="spellStart"/>
      <w:r w:rsidRPr="00585BCB">
        <w:rPr>
          <w:sz w:val="24"/>
          <w:szCs w:val="24"/>
        </w:rPr>
        <w:t>Сіденгам</w:t>
      </w:r>
      <w:proofErr w:type="spellEnd"/>
      <w:r w:rsidRPr="00585BCB">
        <w:rPr>
          <w:sz w:val="24"/>
          <w:szCs w:val="24"/>
        </w:rPr>
        <w:t xml:space="preserve"> – видатний англійський клініцист у період Нового часу;</w:t>
      </w:r>
    </w:p>
    <w:p w:rsidR="00AC6B2D" w:rsidRPr="00585BCB" w:rsidRDefault="00061408" w:rsidP="00585BCB">
      <w:pPr>
        <w:pStyle w:val="a6"/>
        <w:numPr>
          <w:ilvl w:val="0"/>
          <w:numId w:val="13"/>
        </w:numPr>
        <w:ind w:left="0" w:firstLine="0"/>
        <w:jc w:val="both"/>
        <w:rPr>
          <w:sz w:val="24"/>
          <w:szCs w:val="24"/>
        </w:rPr>
      </w:pPr>
      <w:r w:rsidRPr="00585BCB">
        <w:rPr>
          <w:sz w:val="24"/>
          <w:szCs w:val="24"/>
        </w:rPr>
        <w:t xml:space="preserve"> </w:t>
      </w:r>
      <w:r w:rsidR="00C64EB9" w:rsidRPr="00585BCB">
        <w:rPr>
          <w:sz w:val="24"/>
          <w:szCs w:val="24"/>
        </w:rPr>
        <w:t xml:space="preserve">Роль І.В. </w:t>
      </w:r>
      <w:proofErr w:type="spellStart"/>
      <w:r w:rsidR="00C64EB9" w:rsidRPr="00585BCB">
        <w:rPr>
          <w:sz w:val="24"/>
          <w:szCs w:val="24"/>
        </w:rPr>
        <w:t>Буяльсь</w:t>
      </w:r>
      <w:r w:rsidR="00256DD8" w:rsidRPr="00585BCB">
        <w:rPr>
          <w:sz w:val="24"/>
          <w:szCs w:val="24"/>
        </w:rPr>
        <w:t>кого</w:t>
      </w:r>
      <w:proofErr w:type="spellEnd"/>
      <w:r w:rsidR="00C64EB9" w:rsidRPr="00585BCB">
        <w:rPr>
          <w:sz w:val="24"/>
          <w:szCs w:val="24"/>
        </w:rPr>
        <w:t>, вихі</w:t>
      </w:r>
      <w:r w:rsidR="00AC6B2D" w:rsidRPr="00585BCB">
        <w:rPr>
          <w:sz w:val="24"/>
          <w:szCs w:val="24"/>
        </w:rPr>
        <w:t xml:space="preserve">дця з </w:t>
      </w:r>
      <w:r w:rsidR="00452B0B" w:rsidRPr="00585BCB">
        <w:rPr>
          <w:sz w:val="24"/>
          <w:szCs w:val="24"/>
        </w:rPr>
        <w:t>України, у наукових розробках</w:t>
      </w:r>
      <w:r w:rsidR="00AC6B2D" w:rsidRPr="00585BCB">
        <w:rPr>
          <w:sz w:val="24"/>
          <w:szCs w:val="24"/>
        </w:rPr>
        <w:t xml:space="preserve"> </w:t>
      </w:r>
      <w:r w:rsidR="00C64EB9" w:rsidRPr="00585BCB">
        <w:rPr>
          <w:sz w:val="24"/>
          <w:szCs w:val="24"/>
        </w:rPr>
        <w:t>топографічної анатомії  органів</w:t>
      </w:r>
      <w:r w:rsidR="00AC6B2D" w:rsidRPr="00585BCB">
        <w:rPr>
          <w:sz w:val="24"/>
          <w:szCs w:val="24"/>
        </w:rPr>
        <w:t>;</w:t>
      </w:r>
    </w:p>
    <w:p w:rsidR="00AC6B2D" w:rsidRPr="00585BCB" w:rsidRDefault="00AC6B2D" w:rsidP="00585BCB">
      <w:pPr>
        <w:pStyle w:val="a6"/>
        <w:numPr>
          <w:ilvl w:val="0"/>
          <w:numId w:val="13"/>
        </w:numPr>
        <w:ind w:left="0" w:firstLine="0"/>
        <w:jc w:val="both"/>
        <w:rPr>
          <w:sz w:val="24"/>
          <w:szCs w:val="24"/>
        </w:rPr>
      </w:pPr>
      <w:r w:rsidRPr="00585BCB">
        <w:rPr>
          <w:sz w:val="24"/>
          <w:szCs w:val="24"/>
        </w:rPr>
        <w:t xml:space="preserve"> Харківський національний медичний університет – одна із старіших медичних шкіл України;</w:t>
      </w:r>
    </w:p>
    <w:p w:rsidR="00235810" w:rsidRPr="00585BCB" w:rsidRDefault="00AC6B2D" w:rsidP="00585BCB">
      <w:pPr>
        <w:pStyle w:val="a6"/>
        <w:numPr>
          <w:ilvl w:val="0"/>
          <w:numId w:val="13"/>
        </w:numPr>
        <w:ind w:left="0" w:firstLine="0"/>
        <w:jc w:val="both"/>
        <w:rPr>
          <w:sz w:val="24"/>
          <w:szCs w:val="24"/>
        </w:rPr>
      </w:pPr>
      <w:r w:rsidRPr="00585BCB">
        <w:rPr>
          <w:sz w:val="24"/>
          <w:szCs w:val="24"/>
        </w:rPr>
        <w:t xml:space="preserve"> Внесок корективів у життя першого та другого Харківського медичного інститутів</w:t>
      </w:r>
      <w:r w:rsidR="00235810" w:rsidRPr="00585BCB">
        <w:rPr>
          <w:sz w:val="24"/>
          <w:szCs w:val="24"/>
        </w:rPr>
        <w:t xml:space="preserve"> Вітчизняної війни;</w:t>
      </w:r>
    </w:p>
    <w:p w:rsidR="00235810" w:rsidRPr="00585BCB" w:rsidRDefault="00235810" w:rsidP="00585BCB">
      <w:pPr>
        <w:pStyle w:val="a6"/>
        <w:numPr>
          <w:ilvl w:val="0"/>
          <w:numId w:val="13"/>
        </w:numPr>
        <w:ind w:left="0" w:firstLine="0"/>
        <w:jc w:val="both"/>
        <w:rPr>
          <w:sz w:val="24"/>
          <w:szCs w:val="24"/>
        </w:rPr>
      </w:pPr>
      <w:r w:rsidRPr="00585BCB">
        <w:rPr>
          <w:sz w:val="24"/>
          <w:szCs w:val="24"/>
        </w:rPr>
        <w:t xml:space="preserve"> Науково – дослідницька робота у діяльності Харківського медичного інституту.</w:t>
      </w:r>
    </w:p>
    <w:p w:rsidR="00B9003E" w:rsidRPr="00585BCB" w:rsidRDefault="00C64EB9" w:rsidP="00585BCB">
      <w:pPr>
        <w:pStyle w:val="a6"/>
        <w:ind w:left="1069"/>
        <w:jc w:val="both"/>
        <w:rPr>
          <w:sz w:val="24"/>
          <w:szCs w:val="24"/>
        </w:rPr>
      </w:pPr>
      <w:r w:rsidRPr="00585BCB">
        <w:rPr>
          <w:sz w:val="24"/>
          <w:szCs w:val="24"/>
        </w:rPr>
        <w:t xml:space="preserve"> </w:t>
      </w:r>
    </w:p>
    <w:p w:rsidR="00BA0D69" w:rsidRPr="00585BCB" w:rsidRDefault="00BA0D69" w:rsidP="00585BCB">
      <w:pPr>
        <w:jc w:val="both"/>
        <w:rPr>
          <w:sz w:val="24"/>
          <w:szCs w:val="24"/>
        </w:rPr>
      </w:pPr>
      <w:r w:rsidRPr="00585BCB">
        <w:rPr>
          <w:sz w:val="24"/>
          <w:szCs w:val="24"/>
        </w:rPr>
        <w:t>*Примітка. Виконання СРС передбачає підготовку презентації на дану тему з обов’язковим виступом (захистом роботи) на практичному занятті.</w:t>
      </w:r>
    </w:p>
    <w:p w:rsidR="00BA0D69" w:rsidRPr="00585BCB" w:rsidRDefault="00BA0D69" w:rsidP="00585BCB">
      <w:pPr>
        <w:jc w:val="both"/>
        <w:rPr>
          <w:sz w:val="24"/>
          <w:szCs w:val="24"/>
        </w:rPr>
      </w:pPr>
    </w:p>
    <w:p w:rsidR="00B41A6E" w:rsidRPr="00585BCB" w:rsidRDefault="00401040" w:rsidP="00585BCB">
      <w:pPr>
        <w:jc w:val="center"/>
        <w:rPr>
          <w:b/>
          <w:sz w:val="24"/>
          <w:szCs w:val="24"/>
        </w:rPr>
      </w:pPr>
      <w:r w:rsidRPr="00585BCB">
        <w:rPr>
          <w:b/>
          <w:sz w:val="24"/>
          <w:szCs w:val="24"/>
        </w:rPr>
        <w:t xml:space="preserve">ПЕРЕЛІК ПИТАНЬ ДО </w:t>
      </w:r>
      <w:r w:rsidR="00990238" w:rsidRPr="00585BCB">
        <w:rPr>
          <w:b/>
          <w:sz w:val="24"/>
          <w:szCs w:val="24"/>
        </w:rPr>
        <w:t>ЗАЛІКУ</w:t>
      </w:r>
      <w:r w:rsidR="00B41A6E" w:rsidRPr="00585BCB">
        <w:rPr>
          <w:b/>
          <w:sz w:val="24"/>
          <w:szCs w:val="24"/>
        </w:rPr>
        <w:t>:</w:t>
      </w:r>
    </w:p>
    <w:p w:rsidR="00A34147" w:rsidRPr="00585BCB" w:rsidRDefault="00A34147" w:rsidP="00585BCB">
      <w:pPr>
        <w:pStyle w:val="a6"/>
        <w:ind w:left="709"/>
        <w:jc w:val="both"/>
        <w:rPr>
          <w:sz w:val="24"/>
          <w:szCs w:val="24"/>
        </w:rPr>
      </w:pPr>
    </w:p>
    <w:p w:rsidR="001C7E46" w:rsidRPr="00585BCB" w:rsidRDefault="001C7E46" w:rsidP="00585BCB">
      <w:pPr>
        <w:pStyle w:val="a6"/>
        <w:numPr>
          <w:ilvl w:val="0"/>
          <w:numId w:val="14"/>
        </w:numPr>
        <w:tabs>
          <w:tab w:val="left" w:pos="0"/>
        </w:tabs>
        <w:ind w:left="0" w:firstLine="0"/>
        <w:jc w:val="both"/>
        <w:rPr>
          <w:sz w:val="24"/>
          <w:szCs w:val="24"/>
        </w:rPr>
      </w:pPr>
      <w:r w:rsidRPr="00585BCB">
        <w:rPr>
          <w:sz w:val="24"/>
          <w:szCs w:val="24"/>
        </w:rPr>
        <w:t xml:space="preserve">Дайте </w:t>
      </w:r>
      <w:r w:rsidR="004B1D2B" w:rsidRPr="00585BCB">
        <w:rPr>
          <w:sz w:val="24"/>
          <w:szCs w:val="24"/>
        </w:rPr>
        <w:t>визначення науці історія медицини;</w:t>
      </w:r>
    </w:p>
    <w:p w:rsidR="004B1D2B" w:rsidRPr="00585BCB" w:rsidRDefault="004B1D2B" w:rsidP="00585BCB">
      <w:pPr>
        <w:pStyle w:val="a6"/>
        <w:numPr>
          <w:ilvl w:val="0"/>
          <w:numId w:val="14"/>
        </w:numPr>
        <w:tabs>
          <w:tab w:val="left" w:pos="0"/>
        </w:tabs>
        <w:ind w:left="0" w:firstLine="0"/>
        <w:jc w:val="both"/>
        <w:rPr>
          <w:sz w:val="24"/>
          <w:szCs w:val="24"/>
        </w:rPr>
      </w:pPr>
      <w:r w:rsidRPr="00585BCB">
        <w:rPr>
          <w:sz w:val="24"/>
          <w:szCs w:val="24"/>
        </w:rPr>
        <w:t>Які історичні джерела використовують для пізнання минулого історії медицини?</w:t>
      </w:r>
    </w:p>
    <w:p w:rsidR="004B1D2B" w:rsidRPr="00585BCB" w:rsidRDefault="004B1D2B" w:rsidP="00585BCB">
      <w:pPr>
        <w:pStyle w:val="a6"/>
        <w:numPr>
          <w:ilvl w:val="0"/>
          <w:numId w:val="14"/>
        </w:numPr>
        <w:tabs>
          <w:tab w:val="left" w:pos="426"/>
        </w:tabs>
        <w:ind w:left="0" w:firstLine="0"/>
        <w:jc w:val="both"/>
        <w:rPr>
          <w:sz w:val="24"/>
          <w:szCs w:val="24"/>
        </w:rPr>
      </w:pPr>
      <w:r w:rsidRPr="00585BCB">
        <w:rPr>
          <w:sz w:val="24"/>
          <w:szCs w:val="24"/>
        </w:rPr>
        <w:t>Перечисліть медичні навички, якими користувалися стародавні люди;</w:t>
      </w:r>
    </w:p>
    <w:p w:rsidR="004B1D2B" w:rsidRPr="00585BCB" w:rsidRDefault="001C01C7" w:rsidP="00585BCB">
      <w:pPr>
        <w:pStyle w:val="a6"/>
        <w:numPr>
          <w:ilvl w:val="0"/>
          <w:numId w:val="14"/>
        </w:numPr>
        <w:tabs>
          <w:tab w:val="left" w:pos="0"/>
        </w:tabs>
        <w:ind w:left="0" w:firstLine="0"/>
        <w:jc w:val="both"/>
        <w:rPr>
          <w:sz w:val="24"/>
          <w:szCs w:val="24"/>
        </w:rPr>
      </w:pPr>
      <w:r w:rsidRPr="00585BCB">
        <w:rPr>
          <w:sz w:val="24"/>
          <w:szCs w:val="24"/>
        </w:rPr>
        <w:t>Дайте загальну характеристику медицині</w:t>
      </w:r>
      <w:r w:rsidR="004B1D2B" w:rsidRPr="00585BCB">
        <w:rPr>
          <w:sz w:val="24"/>
          <w:szCs w:val="24"/>
        </w:rPr>
        <w:t xml:space="preserve"> Стародавньої Греції у крито –</w:t>
      </w:r>
      <w:r w:rsidRPr="00585BCB">
        <w:rPr>
          <w:sz w:val="24"/>
          <w:szCs w:val="24"/>
        </w:rPr>
        <w:t xml:space="preserve"> мі</w:t>
      </w:r>
      <w:r w:rsidR="004B1D2B" w:rsidRPr="00585BCB">
        <w:rPr>
          <w:sz w:val="24"/>
          <w:szCs w:val="24"/>
        </w:rPr>
        <w:t>кенський період;</w:t>
      </w:r>
    </w:p>
    <w:p w:rsidR="004B1D2B" w:rsidRPr="00585BCB" w:rsidRDefault="001C01C7" w:rsidP="00585BCB">
      <w:pPr>
        <w:pStyle w:val="a6"/>
        <w:numPr>
          <w:ilvl w:val="0"/>
          <w:numId w:val="14"/>
        </w:numPr>
        <w:tabs>
          <w:tab w:val="left" w:pos="1134"/>
        </w:tabs>
        <w:ind w:left="0" w:firstLine="0"/>
        <w:jc w:val="both"/>
        <w:rPr>
          <w:sz w:val="24"/>
          <w:szCs w:val="24"/>
        </w:rPr>
      </w:pPr>
      <w:r w:rsidRPr="00585BCB">
        <w:rPr>
          <w:sz w:val="24"/>
          <w:szCs w:val="24"/>
        </w:rPr>
        <w:t>Про які пошкодження йдеться мова у поемах Гомера «Іліада» та «Одисея»?</w:t>
      </w:r>
    </w:p>
    <w:p w:rsidR="001C01C7" w:rsidRPr="00585BCB" w:rsidRDefault="001C01C7" w:rsidP="00585BCB">
      <w:pPr>
        <w:pStyle w:val="a6"/>
        <w:numPr>
          <w:ilvl w:val="0"/>
          <w:numId w:val="14"/>
        </w:numPr>
        <w:tabs>
          <w:tab w:val="left" w:pos="1134"/>
        </w:tabs>
        <w:ind w:left="0" w:firstLine="0"/>
        <w:jc w:val="both"/>
        <w:rPr>
          <w:sz w:val="24"/>
          <w:szCs w:val="24"/>
        </w:rPr>
      </w:pPr>
      <w:r w:rsidRPr="00585BCB">
        <w:rPr>
          <w:sz w:val="24"/>
          <w:szCs w:val="24"/>
        </w:rPr>
        <w:t>На які категорії розподілялися лікарі Греції у класичний період?</w:t>
      </w:r>
    </w:p>
    <w:p w:rsidR="00E2758F" w:rsidRPr="00585BCB" w:rsidRDefault="00E2758F" w:rsidP="00585BCB">
      <w:pPr>
        <w:pStyle w:val="a6"/>
        <w:numPr>
          <w:ilvl w:val="0"/>
          <w:numId w:val="14"/>
        </w:numPr>
        <w:tabs>
          <w:tab w:val="left" w:pos="1134"/>
        </w:tabs>
        <w:ind w:left="0" w:firstLine="0"/>
        <w:jc w:val="both"/>
        <w:rPr>
          <w:sz w:val="24"/>
          <w:szCs w:val="24"/>
        </w:rPr>
      </w:pPr>
      <w:r w:rsidRPr="00585BCB">
        <w:rPr>
          <w:sz w:val="24"/>
          <w:szCs w:val="24"/>
        </w:rPr>
        <w:t xml:space="preserve">Що описав у своїй праці «Про очі» та «Про пульс» видатний старогрецький лікар олександрійської школи </w:t>
      </w:r>
      <w:proofErr w:type="spellStart"/>
      <w:r w:rsidRPr="00585BCB">
        <w:rPr>
          <w:sz w:val="24"/>
          <w:szCs w:val="24"/>
        </w:rPr>
        <w:t>Герофіл</w:t>
      </w:r>
      <w:proofErr w:type="spellEnd"/>
      <w:r w:rsidRPr="00585BCB">
        <w:rPr>
          <w:sz w:val="24"/>
          <w:szCs w:val="24"/>
        </w:rPr>
        <w:t>?</w:t>
      </w:r>
    </w:p>
    <w:p w:rsidR="001C01C7" w:rsidRPr="00585BCB" w:rsidRDefault="00E2758F" w:rsidP="00585BCB">
      <w:pPr>
        <w:pStyle w:val="a6"/>
        <w:numPr>
          <w:ilvl w:val="0"/>
          <w:numId w:val="14"/>
        </w:numPr>
        <w:tabs>
          <w:tab w:val="left" w:pos="1134"/>
        </w:tabs>
        <w:ind w:left="0" w:firstLine="0"/>
        <w:jc w:val="both"/>
        <w:rPr>
          <w:sz w:val="24"/>
          <w:szCs w:val="24"/>
        </w:rPr>
      </w:pPr>
      <w:r w:rsidRPr="00585BCB">
        <w:rPr>
          <w:sz w:val="24"/>
          <w:szCs w:val="24"/>
        </w:rPr>
        <w:t xml:space="preserve"> Які досягнення характерні для </w:t>
      </w:r>
      <w:r w:rsidR="00256DD8" w:rsidRPr="00585BCB">
        <w:rPr>
          <w:sz w:val="24"/>
          <w:szCs w:val="24"/>
        </w:rPr>
        <w:t xml:space="preserve">галузі </w:t>
      </w:r>
      <w:r w:rsidRPr="00585BCB">
        <w:rPr>
          <w:sz w:val="24"/>
          <w:szCs w:val="24"/>
        </w:rPr>
        <w:t>медицини Стародавнього Риму у період республіки?</w:t>
      </w:r>
    </w:p>
    <w:p w:rsidR="00E2758F" w:rsidRPr="00585BCB" w:rsidRDefault="00E2758F" w:rsidP="00585BCB">
      <w:pPr>
        <w:pStyle w:val="a6"/>
        <w:numPr>
          <w:ilvl w:val="0"/>
          <w:numId w:val="14"/>
        </w:numPr>
        <w:tabs>
          <w:tab w:val="left" w:pos="1134"/>
        </w:tabs>
        <w:ind w:left="0" w:firstLine="0"/>
        <w:jc w:val="both"/>
        <w:rPr>
          <w:sz w:val="24"/>
          <w:szCs w:val="24"/>
        </w:rPr>
      </w:pPr>
      <w:r w:rsidRPr="00585BCB">
        <w:rPr>
          <w:sz w:val="24"/>
          <w:szCs w:val="24"/>
        </w:rPr>
        <w:t>Становлення військової медицини у Стародавньому Римі у період імперії;</w:t>
      </w:r>
    </w:p>
    <w:p w:rsidR="00E2758F" w:rsidRPr="00585BCB" w:rsidRDefault="00E2758F" w:rsidP="00585BCB">
      <w:pPr>
        <w:pStyle w:val="a6"/>
        <w:numPr>
          <w:ilvl w:val="0"/>
          <w:numId w:val="14"/>
        </w:numPr>
        <w:tabs>
          <w:tab w:val="left" w:pos="1134"/>
        </w:tabs>
        <w:ind w:left="0" w:firstLine="0"/>
        <w:jc w:val="both"/>
        <w:rPr>
          <w:sz w:val="24"/>
          <w:szCs w:val="24"/>
        </w:rPr>
      </w:pPr>
      <w:r w:rsidRPr="00585BCB">
        <w:rPr>
          <w:sz w:val="24"/>
          <w:szCs w:val="24"/>
        </w:rPr>
        <w:t xml:space="preserve"> </w:t>
      </w:r>
      <w:r w:rsidR="005E7BB7" w:rsidRPr="00585BCB">
        <w:rPr>
          <w:sz w:val="24"/>
          <w:szCs w:val="24"/>
        </w:rPr>
        <w:t>Які досягнення у фармакології зробив видатний лікар Стародавнього Світу Гален?</w:t>
      </w:r>
    </w:p>
    <w:p w:rsidR="005E7BB7" w:rsidRPr="00585BCB" w:rsidRDefault="005E7BB7" w:rsidP="00585BCB">
      <w:pPr>
        <w:pStyle w:val="a6"/>
        <w:numPr>
          <w:ilvl w:val="0"/>
          <w:numId w:val="14"/>
        </w:numPr>
        <w:tabs>
          <w:tab w:val="left" w:pos="1134"/>
        </w:tabs>
        <w:ind w:left="0" w:firstLine="0"/>
        <w:jc w:val="both"/>
        <w:rPr>
          <w:sz w:val="24"/>
          <w:szCs w:val="24"/>
        </w:rPr>
      </w:pPr>
      <w:r w:rsidRPr="00585BCB">
        <w:rPr>
          <w:sz w:val="24"/>
          <w:szCs w:val="24"/>
        </w:rPr>
        <w:t xml:space="preserve"> Назвіть видатних представників візантійської медицини;</w:t>
      </w:r>
    </w:p>
    <w:p w:rsidR="005E7BB7" w:rsidRPr="00585BCB" w:rsidRDefault="005E7BB7" w:rsidP="00585BCB">
      <w:pPr>
        <w:pStyle w:val="a6"/>
        <w:numPr>
          <w:ilvl w:val="0"/>
          <w:numId w:val="14"/>
        </w:numPr>
        <w:tabs>
          <w:tab w:val="left" w:pos="1134"/>
        </w:tabs>
        <w:ind w:left="0" w:firstLine="0"/>
        <w:jc w:val="both"/>
        <w:rPr>
          <w:sz w:val="24"/>
          <w:szCs w:val="24"/>
        </w:rPr>
      </w:pPr>
      <w:r w:rsidRPr="00585BCB">
        <w:rPr>
          <w:sz w:val="24"/>
          <w:szCs w:val="24"/>
        </w:rPr>
        <w:t xml:space="preserve"> Що винайшов та застосував у практиці видатний лікар арабських Халіфатів </w:t>
      </w:r>
      <w:proofErr w:type="spellStart"/>
      <w:r w:rsidRPr="00585BCB">
        <w:rPr>
          <w:sz w:val="24"/>
          <w:szCs w:val="24"/>
        </w:rPr>
        <w:t>Бакр</w:t>
      </w:r>
      <w:proofErr w:type="spellEnd"/>
      <w:r w:rsidRPr="00585BCB">
        <w:rPr>
          <w:sz w:val="24"/>
          <w:szCs w:val="24"/>
        </w:rPr>
        <w:t xml:space="preserve"> ар – Разі?</w:t>
      </w:r>
    </w:p>
    <w:p w:rsidR="00E60C90" w:rsidRPr="00585BCB" w:rsidRDefault="005E7BB7" w:rsidP="00585BCB">
      <w:pPr>
        <w:pStyle w:val="a6"/>
        <w:numPr>
          <w:ilvl w:val="0"/>
          <w:numId w:val="14"/>
        </w:numPr>
        <w:tabs>
          <w:tab w:val="left" w:pos="1134"/>
        </w:tabs>
        <w:ind w:left="0" w:firstLine="0"/>
        <w:jc w:val="both"/>
        <w:rPr>
          <w:sz w:val="24"/>
          <w:szCs w:val="24"/>
        </w:rPr>
      </w:pPr>
      <w:r w:rsidRPr="00585BCB">
        <w:rPr>
          <w:sz w:val="24"/>
          <w:szCs w:val="24"/>
        </w:rPr>
        <w:t xml:space="preserve"> </w:t>
      </w:r>
      <w:r w:rsidR="00E60C90" w:rsidRPr="00585BCB">
        <w:rPr>
          <w:sz w:val="24"/>
          <w:szCs w:val="24"/>
        </w:rPr>
        <w:t>Яка праця принесла Світову славу великому енциклопедисту, мислителю та медику Ібн Сіні?</w:t>
      </w:r>
    </w:p>
    <w:p w:rsidR="005E7BB7" w:rsidRPr="00585BCB" w:rsidRDefault="00E60C90" w:rsidP="00585BCB">
      <w:pPr>
        <w:pStyle w:val="a6"/>
        <w:numPr>
          <w:ilvl w:val="0"/>
          <w:numId w:val="14"/>
        </w:numPr>
        <w:tabs>
          <w:tab w:val="left" w:pos="1134"/>
        </w:tabs>
        <w:ind w:left="0" w:firstLine="0"/>
        <w:jc w:val="both"/>
        <w:rPr>
          <w:sz w:val="24"/>
          <w:szCs w:val="24"/>
        </w:rPr>
      </w:pPr>
      <w:r w:rsidRPr="00585BCB">
        <w:rPr>
          <w:sz w:val="24"/>
          <w:szCs w:val="24"/>
        </w:rPr>
        <w:t xml:space="preserve"> Які епідемії були характерні для європейської медицини раннього та класичного періоду Середньовіччя?</w:t>
      </w:r>
    </w:p>
    <w:p w:rsidR="00E60C90" w:rsidRPr="00585BCB" w:rsidRDefault="00E60C90" w:rsidP="00585BCB">
      <w:pPr>
        <w:pStyle w:val="a6"/>
        <w:numPr>
          <w:ilvl w:val="0"/>
          <w:numId w:val="14"/>
        </w:numPr>
        <w:tabs>
          <w:tab w:val="left" w:pos="1134"/>
        </w:tabs>
        <w:ind w:left="0" w:firstLine="0"/>
        <w:jc w:val="both"/>
        <w:rPr>
          <w:sz w:val="24"/>
          <w:szCs w:val="24"/>
        </w:rPr>
      </w:pPr>
      <w:r w:rsidRPr="00585BCB">
        <w:rPr>
          <w:sz w:val="24"/>
          <w:szCs w:val="24"/>
        </w:rPr>
        <w:t xml:space="preserve"> </w:t>
      </w:r>
      <w:r w:rsidR="003D2FA4" w:rsidRPr="00585BCB">
        <w:rPr>
          <w:sz w:val="24"/>
          <w:szCs w:val="24"/>
        </w:rPr>
        <w:t>Назвіть працю</w:t>
      </w:r>
      <w:r w:rsidRPr="00585BCB">
        <w:rPr>
          <w:sz w:val="24"/>
          <w:szCs w:val="24"/>
        </w:rPr>
        <w:t xml:space="preserve"> </w:t>
      </w:r>
      <w:r w:rsidR="003D2FA4" w:rsidRPr="00585BCB">
        <w:rPr>
          <w:sz w:val="24"/>
          <w:szCs w:val="24"/>
        </w:rPr>
        <w:t xml:space="preserve">з створення стрункої теорії кровообігу видатного англійського лікаря, фізіолога та ембріолога </w:t>
      </w:r>
      <w:proofErr w:type="spellStart"/>
      <w:r w:rsidR="003D2FA4" w:rsidRPr="00585BCB">
        <w:rPr>
          <w:sz w:val="24"/>
          <w:szCs w:val="24"/>
        </w:rPr>
        <w:t>Уіл’яма</w:t>
      </w:r>
      <w:proofErr w:type="spellEnd"/>
      <w:r w:rsidR="003D2FA4" w:rsidRPr="00585BCB">
        <w:rPr>
          <w:sz w:val="24"/>
          <w:szCs w:val="24"/>
        </w:rPr>
        <w:t xml:space="preserve"> </w:t>
      </w:r>
      <w:proofErr w:type="spellStart"/>
      <w:r w:rsidR="003D2FA4" w:rsidRPr="00585BCB">
        <w:rPr>
          <w:sz w:val="24"/>
          <w:szCs w:val="24"/>
        </w:rPr>
        <w:t>Гарвея</w:t>
      </w:r>
      <w:proofErr w:type="spellEnd"/>
      <w:r w:rsidR="003D2FA4" w:rsidRPr="00585BCB">
        <w:rPr>
          <w:sz w:val="24"/>
          <w:szCs w:val="24"/>
        </w:rPr>
        <w:t>?</w:t>
      </w:r>
    </w:p>
    <w:p w:rsidR="003D2FA4" w:rsidRPr="00585BCB" w:rsidRDefault="003D2FA4" w:rsidP="00585BCB">
      <w:pPr>
        <w:pStyle w:val="a6"/>
        <w:numPr>
          <w:ilvl w:val="0"/>
          <w:numId w:val="14"/>
        </w:numPr>
        <w:tabs>
          <w:tab w:val="left" w:pos="1134"/>
        </w:tabs>
        <w:ind w:left="0" w:firstLine="0"/>
        <w:jc w:val="both"/>
        <w:rPr>
          <w:sz w:val="24"/>
          <w:szCs w:val="24"/>
        </w:rPr>
      </w:pPr>
      <w:r w:rsidRPr="00585BCB">
        <w:rPr>
          <w:sz w:val="24"/>
          <w:szCs w:val="24"/>
        </w:rPr>
        <w:t xml:space="preserve"> </w:t>
      </w:r>
      <w:r w:rsidR="006B7907" w:rsidRPr="00585BCB">
        <w:rPr>
          <w:sz w:val="24"/>
          <w:szCs w:val="24"/>
        </w:rPr>
        <w:t xml:space="preserve">Перечисліть відомих представників </w:t>
      </w:r>
      <w:proofErr w:type="spellStart"/>
      <w:r w:rsidR="006B7907" w:rsidRPr="00585BCB">
        <w:rPr>
          <w:sz w:val="24"/>
          <w:szCs w:val="24"/>
        </w:rPr>
        <w:t>ятрохімічного</w:t>
      </w:r>
      <w:proofErr w:type="spellEnd"/>
      <w:r w:rsidR="006B7907" w:rsidRPr="00585BCB">
        <w:rPr>
          <w:sz w:val="24"/>
          <w:szCs w:val="24"/>
        </w:rPr>
        <w:t xml:space="preserve"> напрямку, які працювали в Нідерландах?</w:t>
      </w:r>
    </w:p>
    <w:p w:rsidR="006B7907" w:rsidRPr="00585BCB" w:rsidRDefault="006B7907" w:rsidP="00585BCB">
      <w:pPr>
        <w:pStyle w:val="a6"/>
        <w:numPr>
          <w:ilvl w:val="0"/>
          <w:numId w:val="14"/>
        </w:numPr>
        <w:tabs>
          <w:tab w:val="left" w:pos="1134"/>
        </w:tabs>
        <w:ind w:left="0" w:firstLine="0"/>
        <w:jc w:val="both"/>
        <w:rPr>
          <w:sz w:val="24"/>
          <w:szCs w:val="24"/>
        </w:rPr>
      </w:pPr>
      <w:r w:rsidRPr="00585BCB">
        <w:rPr>
          <w:sz w:val="24"/>
          <w:szCs w:val="24"/>
        </w:rPr>
        <w:t xml:space="preserve"> Дайте характеристику розвитку медицини у Франції у </w:t>
      </w:r>
      <w:r w:rsidRPr="00585BCB">
        <w:rPr>
          <w:sz w:val="24"/>
          <w:szCs w:val="24"/>
          <w:lang w:val="en-US"/>
        </w:rPr>
        <w:t>XVIII</w:t>
      </w:r>
      <w:r w:rsidRPr="00585BCB">
        <w:rPr>
          <w:sz w:val="24"/>
          <w:szCs w:val="24"/>
          <w:lang w:val="ru-RU"/>
        </w:rPr>
        <w:t xml:space="preserve"> ст.;</w:t>
      </w:r>
    </w:p>
    <w:p w:rsidR="006B7907" w:rsidRPr="00585BCB" w:rsidRDefault="006B7907" w:rsidP="00585BCB">
      <w:pPr>
        <w:pStyle w:val="a6"/>
        <w:numPr>
          <w:ilvl w:val="0"/>
          <w:numId w:val="14"/>
        </w:numPr>
        <w:tabs>
          <w:tab w:val="left" w:pos="1134"/>
        </w:tabs>
        <w:ind w:left="0" w:firstLine="0"/>
        <w:jc w:val="both"/>
        <w:rPr>
          <w:sz w:val="24"/>
          <w:szCs w:val="24"/>
        </w:rPr>
      </w:pPr>
      <w:r w:rsidRPr="00585BCB">
        <w:rPr>
          <w:sz w:val="24"/>
          <w:szCs w:val="24"/>
          <w:lang w:val="ru-RU"/>
        </w:rPr>
        <w:t xml:space="preserve"> Роль Рудольфа </w:t>
      </w:r>
      <w:proofErr w:type="spellStart"/>
      <w:r w:rsidRPr="00585BCB">
        <w:rPr>
          <w:sz w:val="24"/>
          <w:szCs w:val="24"/>
          <w:lang w:val="ru-RU"/>
        </w:rPr>
        <w:t>Вірхова</w:t>
      </w:r>
      <w:proofErr w:type="spellEnd"/>
      <w:r w:rsidRPr="00585BCB">
        <w:rPr>
          <w:sz w:val="24"/>
          <w:szCs w:val="24"/>
          <w:lang w:val="ru-RU"/>
        </w:rPr>
        <w:t xml:space="preserve"> у </w:t>
      </w:r>
      <w:proofErr w:type="spellStart"/>
      <w:r w:rsidRPr="00585BCB">
        <w:rPr>
          <w:sz w:val="24"/>
          <w:szCs w:val="24"/>
          <w:lang w:val="ru-RU"/>
        </w:rPr>
        <w:t>розвитку</w:t>
      </w:r>
      <w:proofErr w:type="spellEnd"/>
      <w:r w:rsidRPr="00585BCB">
        <w:rPr>
          <w:sz w:val="24"/>
          <w:szCs w:val="24"/>
          <w:lang w:val="ru-RU"/>
        </w:rPr>
        <w:t xml:space="preserve"> </w:t>
      </w:r>
      <w:proofErr w:type="spellStart"/>
      <w:r w:rsidR="007C0AFF" w:rsidRPr="00585BCB">
        <w:rPr>
          <w:sz w:val="24"/>
          <w:szCs w:val="24"/>
          <w:lang w:val="ru-RU"/>
        </w:rPr>
        <w:t>патологічних</w:t>
      </w:r>
      <w:proofErr w:type="spellEnd"/>
      <w:r w:rsidR="007C0AFF" w:rsidRPr="00585BCB">
        <w:rPr>
          <w:sz w:val="24"/>
          <w:szCs w:val="24"/>
          <w:lang w:val="ru-RU"/>
        </w:rPr>
        <w:t xml:space="preserve"> </w:t>
      </w:r>
      <w:proofErr w:type="spellStart"/>
      <w:r w:rsidR="007C0AFF" w:rsidRPr="00585BCB">
        <w:rPr>
          <w:sz w:val="24"/>
          <w:szCs w:val="24"/>
          <w:lang w:val="ru-RU"/>
        </w:rPr>
        <w:t>процесів</w:t>
      </w:r>
      <w:proofErr w:type="spellEnd"/>
      <w:r w:rsidR="007C0AFF" w:rsidRPr="00585BCB">
        <w:rPr>
          <w:sz w:val="24"/>
          <w:szCs w:val="24"/>
          <w:lang w:val="ru-RU"/>
        </w:rPr>
        <w:t xml:space="preserve"> з </w:t>
      </w:r>
      <w:proofErr w:type="spellStart"/>
      <w:r w:rsidR="007C0AFF" w:rsidRPr="00585BCB">
        <w:rPr>
          <w:sz w:val="24"/>
          <w:szCs w:val="24"/>
          <w:lang w:val="ru-RU"/>
        </w:rPr>
        <w:t>позиції</w:t>
      </w:r>
      <w:proofErr w:type="spellEnd"/>
      <w:r w:rsidR="007C0AFF" w:rsidRPr="00585BCB">
        <w:rPr>
          <w:sz w:val="24"/>
          <w:szCs w:val="24"/>
          <w:lang w:val="ru-RU"/>
        </w:rPr>
        <w:t xml:space="preserve"> </w:t>
      </w:r>
      <w:proofErr w:type="spellStart"/>
      <w:r w:rsidRPr="00585BCB">
        <w:rPr>
          <w:sz w:val="24"/>
          <w:szCs w:val="24"/>
          <w:lang w:val="ru-RU"/>
        </w:rPr>
        <w:t>целюлярної</w:t>
      </w:r>
      <w:proofErr w:type="spellEnd"/>
      <w:r w:rsidRPr="00585BCB">
        <w:rPr>
          <w:sz w:val="24"/>
          <w:szCs w:val="24"/>
          <w:lang w:val="ru-RU"/>
        </w:rPr>
        <w:t xml:space="preserve"> </w:t>
      </w:r>
      <w:proofErr w:type="spellStart"/>
      <w:r w:rsidRPr="00585BCB">
        <w:rPr>
          <w:sz w:val="24"/>
          <w:szCs w:val="24"/>
          <w:lang w:val="ru-RU"/>
        </w:rPr>
        <w:t>патології</w:t>
      </w:r>
      <w:proofErr w:type="spellEnd"/>
      <w:r w:rsidRPr="00585BCB">
        <w:rPr>
          <w:sz w:val="24"/>
          <w:szCs w:val="24"/>
          <w:lang w:val="ru-RU"/>
        </w:rPr>
        <w:t>;</w:t>
      </w:r>
    </w:p>
    <w:p w:rsidR="006B7907" w:rsidRPr="00585BCB" w:rsidRDefault="007C0AFF" w:rsidP="00585BCB">
      <w:pPr>
        <w:pStyle w:val="a6"/>
        <w:numPr>
          <w:ilvl w:val="0"/>
          <w:numId w:val="14"/>
        </w:numPr>
        <w:tabs>
          <w:tab w:val="left" w:pos="1134"/>
        </w:tabs>
        <w:ind w:left="0" w:firstLine="0"/>
        <w:jc w:val="both"/>
        <w:rPr>
          <w:sz w:val="24"/>
          <w:szCs w:val="24"/>
        </w:rPr>
      </w:pPr>
      <w:r w:rsidRPr="00585BCB">
        <w:rPr>
          <w:sz w:val="24"/>
          <w:szCs w:val="24"/>
        </w:rPr>
        <w:t xml:space="preserve"> Коли були відкриті наркотичні речовини? Назвіть видатних представників анестезіологічної школи;</w:t>
      </w:r>
    </w:p>
    <w:p w:rsidR="007C0AFF" w:rsidRPr="00585BCB" w:rsidRDefault="007C0AFF" w:rsidP="00585BCB">
      <w:pPr>
        <w:pStyle w:val="a6"/>
        <w:numPr>
          <w:ilvl w:val="0"/>
          <w:numId w:val="14"/>
        </w:numPr>
        <w:tabs>
          <w:tab w:val="left" w:pos="1134"/>
        </w:tabs>
        <w:ind w:left="0" w:firstLine="0"/>
        <w:jc w:val="both"/>
        <w:rPr>
          <w:sz w:val="24"/>
          <w:szCs w:val="24"/>
        </w:rPr>
      </w:pPr>
      <w:r w:rsidRPr="00585BCB">
        <w:rPr>
          <w:sz w:val="24"/>
          <w:szCs w:val="24"/>
        </w:rPr>
        <w:t xml:space="preserve"> </w:t>
      </w:r>
      <w:r w:rsidR="003C296B" w:rsidRPr="00585BCB">
        <w:rPr>
          <w:sz w:val="24"/>
          <w:szCs w:val="24"/>
        </w:rPr>
        <w:t xml:space="preserve">Яким видом діяльності з медицини займався видатний український </w:t>
      </w:r>
      <w:proofErr w:type="spellStart"/>
      <w:r w:rsidR="003C296B" w:rsidRPr="00585BCB">
        <w:rPr>
          <w:sz w:val="24"/>
          <w:szCs w:val="24"/>
        </w:rPr>
        <w:t>лікарь</w:t>
      </w:r>
      <w:proofErr w:type="spellEnd"/>
      <w:r w:rsidR="003C296B" w:rsidRPr="00585BCB">
        <w:rPr>
          <w:sz w:val="24"/>
          <w:szCs w:val="24"/>
        </w:rPr>
        <w:t xml:space="preserve"> Данило Самойлович?</w:t>
      </w:r>
    </w:p>
    <w:p w:rsidR="003C296B" w:rsidRPr="00585BCB" w:rsidRDefault="003C296B" w:rsidP="00585BCB">
      <w:pPr>
        <w:pStyle w:val="a6"/>
        <w:numPr>
          <w:ilvl w:val="0"/>
          <w:numId w:val="14"/>
        </w:numPr>
        <w:tabs>
          <w:tab w:val="left" w:pos="1134"/>
        </w:tabs>
        <w:ind w:left="0" w:firstLine="0"/>
        <w:jc w:val="both"/>
        <w:rPr>
          <w:sz w:val="24"/>
          <w:szCs w:val="24"/>
        </w:rPr>
      </w:pPr>
      <w:r w:rsidRPr="00585BCB">
        <w:rPr>
          <w:sz w:val="24"/>
          <w:szCs w:val="24"/>
        </w:rPr>
        <w:t xml:space="preserve"> Ким, де і коли було засновано першу у Росії бактеріологічну станцію?</w:t>
      </w:r>
    </w:p>
    <w:p w:rsidR="003C296B" w:rsidRPr="00585BCB" w:rsidRDefault="003C296B" w:rsidP="00585BCB">
      <w:pPr>
        <w:pStyle w:val="a6"/>
        <w:numPr>
          <w:ilvl w:val="0"/>
          <w:numId w:val="14"/>
        </w:numPr>
        <w:tabs>
          <w:tab w:val="left" w:pos="1134"/>
        </w:tabs>
        <w:ind w:left="0" w:firstLine="0"/>
        <w:jc w:val="both"/>
        <w:rPr>
          <w:sz w:val="24"/>
          <w:szCs w:val="24"/>
        </w:rPr>
      </w:pPr>
      <w:r w:rsidRPr="00585BCB">
        <w:rPr>
          <w:sz w:val="24"/>
          <w:szCs w:val="24"/>
        </w:rPr>
        <w:t xml:space="preserve"> Назвіть </w:t>
      </w:r>
      <w:proofErr w:type="spellStart"/>
      <w:r w:rsidRPr="00585BCB">
        <w:rPr>
          <w:sz w:val="24"/>
          <w:szCs w:val="24"/>
        </w:rPr>
        <w:t>ім</w:t>
      </w:r>
      <w:proofErr w:type="spellEnd"/>
      <w:r w:rsidRPr="00585BCB">
        <w:rPr>
          <w:sz w:val="24"/>
          <w:szCs w:val="24"/>
          <w:lang w:val="ru-RU"/>
        </w:rPr>
        <w:t>’</w:t>
      </w:r>
      <w:r w:rsidRPr="00585BCB">
        <w:rPr>
          <w:sz w:val="24"/>
          <w:szCs w:val="24"/>
        </w:rPr>
        <w:t xml:space="preserve">я першого ректора Одеського медичного інституту? </w:t>
      </w:r>
    </w:p>
    <w:p w:rsidR="003C296B" w:rsidRPr="00585BCB" w:rsidRDefault="00D34944" w:rsidP="00585BCB">
      <w:pPr>
        <w:pStyle w:val="a6"/>
        <w:numPr>
          <w:ilvl w:val="0"/>
          <w:numId w:val="14"/>
        </w:numPr>
        <w:tabs>
          <w:tab w:val="left" w:pos="1134"/>
        </w:tabs>
        <w:ind w:left="0" w:firstLine="0"/>
        <w:jc w:val="both"/>
        <w:rPr>
          <w:sz w:val="24"/>
          <w:szCs w:val="24"/>
        </w:rPr>
      </w:pPr>
      <w:r w:rsidRPr="00585BCB">
        <w:rPr>
          <w:sz w:val="24"/>
          <w:szCs w:val="24"/>
        </w:rPr>
        <w:t xml:space="preserve"> З чиєї ініці</w:t>
      </w:r>
      <w:r w:rsidR="003C296B" w:rsidRPr="00585BCB">
        <w:rPr>
          <w:sz w:val="24"/>
          <w:szCs w:val="24"/>
        </w:rPr>
        <w:t>ативи</w:t>
      </w:r>
      <w:r w:rsidRPr="00585BCB">
        <w:rPr>
          <w:sz w:val="24"/>
          <w:szCs w:val="24"/>
        </w:rPr>
        <w:t xml:space="preserve"> і коли був заснований Імператорський Харківський університет?</w:t>
      </w:r>
      <w:r w:rsidR="003C296B" w:rsidRPr="00585BCB">
        <w:rPr>
          <w:sz w:val="24"/>
          <w:szCs w:val="24"/>
        </w:rPr>
        <w:t xml:space="preserve"> </w:t>
      </w:r>
    </w:p>
    <w:p w:rsidR="00D34944" w:rsidRPr="00585BCB" w:rsidRDefault="00D34944" w:rsidP="00585BCB">
      <w:pPr>
        <w:pStyle w:val="a6"/>
        <w:numPr>
          <w:ilvl w:val="0"/>
          <w:numId w:val="14"/>
        </w:numPr>
        <w:tabs>
          <w:tab w:val="left" w:pos="1134"/>
        </w:tabs>
        <w:ind w:left="0" w:firstLine="0"/>
        <w:jc w:val="both"/>
        <w:rPr>
          <w:sz w:val="24"/>
          <w:szCs w:val="24"/>
        </w:rPr>
      </w:pPr>
      <w:r w:rsidRPr="00585BCB">
        <w:rPr>
          <w:sz w:val="24"/>
          <w:szCs w:val="24"/>
        </w:rPr>
        <w:t xml:space="preserve"> Які факультети існували у 1921 році у Харківському медичному інституті?</w:t>
      </w:r>
    </w:p>
    <w:p w:rsidR="00D34944" w:rsidRPr="00585BCB" w:rsidRDefault="00D34944" w:rsidP="00585BCB">
      <w:pPr>
        <w:pStyle w:val="a6"/>
        <w:numPr>
          <w:ilvl w:val="0"/>
          <w:numId w:val="14"/>
        </w:numPr>
        <w:tabs>
          <w:tab w:val="left" w:pos="0"/>
        </w:tabs>
        <w:ind w:left="0" w:firstLine="0"/>
        <w:jc w:val="both"/>
        <w:rPr>
          <w:sz w:val="24"/>
          <w:szCs w:val="24"/>
        </w:rPr>
      </w:pPr>
      <w:r w:rsidRPr="00585BCB">
        <w:rPr>
          <w:sz w:val="24"/>
          <w:szCs w:val="24"/>
        </w:rPr>
        <w:t xml:space="preserve"> Назвіть перелік медичних інститутів, які працювали у 30-х роках у Харкові;</w:t>
      </w:r>
    </w:p>
    <w:p w:rsidR="00D34944" w:rsidRPr="00585BCB" w:rsidRDefault="00D34944" w:rsidP="00585BCB">
      <w:pPr>
        <w:pStyle w:val="a6"/>
        <w:numPr>
          <w:ilvl w:val="0"/>
          <w:numId w:val="14"/>
        </w:numPr>
        <w:tabs>
          <w:tab w:val="left" w:pos="1134"/>
        </w:tabs>
        <w:ind w:left="0" w:firstLine="0"/>
        <w:jc w:val="both"/>
        <w:rPr>
          <w:sz w:val="24"/>
          <w:szCs w:val="24"/>
        </w:rPr>
      </w:pPr>
      <w:r w:rsidRPr="00585BCB">
        <w:rPr>
          <w:sz w:val="24"/>
          <w:szCs w:val="24"/>
        </w:rPr>
        <w:lastRenderedPageBreak/>
        <w:t xml:space="preserve"> Де були евакуйовані медичні інститути Харкова у роки Вітчизняної війни? Яким направленням у науці вони займалися?</w:t>
      </w:r>
    </w:p>
    <w:p w:rsidR="00D34944" w:rsidRPr="00585BCB" w:rsidRDefault="00D34944" w:rsidP="00585BCB">
      <w:pPr>
        <w:pStyle w:val="a6"/>
        <w:numPr>
          <w:ilvl w:val="0"/>
          <w:numId w:val="14"/>
        </w:numPr>
        <w:tabs>
          <w:tab w:val="left" w:pos="1134"/>
        </w:tabs>
        <w:ind w:left="0" w:firstLine="0"/>
        <w:jc w:val="both"/>
        <w:rPr>
          <w:sz w:val="24"/>
          <w:szCs w:val="24"/>
        </w:rPr>
      </w:pPr>
      <w:r w:rsidRPr="00585BCB">
        <w:rPr>
          <w:sz w:val="24"/>
          <w:szCs w:val="24"/>
        </w:rPr>
        <w:t xml:space="preserve"> Назвіть видатних вчених Харківського медичного інституту;</w:t>
      </w:r>
    </w:p>
    <w:p w:rsidR="00D34944" w:rsidRPr="00585BCB" w:rsidRDefault="00D34944" w:rsidP="00585BCB">
      <w:pPr>
        <w:pStyle w:val="a6"/>
        <w:numPr>
          <w:ilvl w:val="0"/>
          <w:numId w:val="14"/>
        </w:numPr>
        <w:tabs>
          <w:tab w:val="left" w:pos="1134"/>
        </w:tabs>
        <w:ind w:left="0" w:firstLine="0"/>
        <w:jc w:val="both"/>
        <w:rPr>
          <w:sz w:val="24"/>
          <w:szCs w:val="24"/>
        </w:rPr>
      </w:pPr>
      <w:r w:rsidRPr="00585BCB">
        <w:rPr>
          <w:sz w:val="24"/>
          <w:szCs w:val="24"/>
        </w:rPr>
        <w:t xml:space="preserve"> </w:t>
      </w:r>
      <w:r w:rsidR="00575E02" w:rsidRPr="00585BCB">
        <w:rPr>
          <w:sz w:val="24"/>
          <w:szCs w:val="24"/>
        </w:rPr>
        <w:t>Яку значну роль відіграв вчений хірург О.І. Мєщанінов, як патріот Батьківщини? Назвіть медичний заклад Харкова, названий в честь професора.</w:t>
      </w:r>
    </w:p>
    <w:p w:rsidR="00585BCB" w:rsidRPr="00585BCB" w:rsidRDefault="00585BCB" w:rsidP="00585BCB">
      <w:pPr>
        <w:pStyle w:val="a6"/>
        <w:tabs>
          <w:tab w:val="left" w:pos="1134"/>
        </w:tabs>
        <w:ind w:left="0"/>
        <w:jc w:val="both"/>
        <w:rPr>
          <w:sz w:val="24"/>
          <w:szCs w:val="24"/>
        </w:rPr>
      </w:pPr>
    </w:p>
    <w:p w:rsidR="00585BCB" w:rsidRDefault="00585BCB" w:rsidP="00585BCB">
      <w:pPr>
        <w:pStyle w:val="a6"/>
        <w:tabs>
          <w:tab w:val="left" w:pos="1134"/>
        </w:tabs>
        <w:ind w:left="1069"/>
        <w:jc w:val="both"/>
        <w:rPr>
          <w:sz w:val="28"/>
          <w:szCs w:val="28"/>
        </w:rPr>
      </w:pPr>
    </w:p>
    <w:p w:rsidR="00585BCB" w:rsidRDefault="00585BCB" w:rsidP="00585BCB">
      <w:pPr>
        <w:pStyle w:val="a6"/>
        <w:tabs>
          <w:tab w:val="left" w:pos="1134"/>
        </w:tabs>
        <w:ind w:left="1069"/>
        <w:jc w:val="both"/>
        <w:rPr>
          <w:sz w:val="28"/>
          <w:szCs w:val="28"/>
        </w:rPr>
      </w:pPr>
    </w:p>
    <w:p w:rsidR="00585BCB" w:rsidRPr="00585BCB" w:rsidRDefault="00585BCB" w:rsidP="00585BCB">
      <w:pPr>
        <w:rPr>
          <w:sz w:val="24"/>
          <w:szCs w:val="24"/>
          <w:u w:val="single"/>
        </w:rPr>
      </w:pPr>
      <w:r w:rsidRPr="00585BCB">
        <w:rPr>
          <w:sz w:val="24"/>
          <w:szCs w:val="24"/>
          <w:u w:val="single"/>
        </w:rPr>
        <w:t>Правила оскарження оцінки</w:t>
      </w:r>
    </w:p>
    <w:p w:rsidR="00585BCB" w:rsidRPr="00585BCB" w:rsidRDefault="00585BCB" w:rsidP="00585BCB">
      <w:pPr>
        <w:jc w:val="both"/>
        <w:rPr>
          <w:sz w:val="24"/>
          <w:szCs w:val="24"/>
        </w:rPr>
      </w:pPr>
      <w:r w:rsidRPr="00585BCB">
        <w:rPr>
          <w:sz w:val="24"/>
          <w:szCs w:val="24"/>
        </w:rPr>
        <w:t xml:space="preserve">Скарга надається відповідальному за навчально – методичну роботу або завідувачу кафедри, обговорюється на засіданні кафедри, здобувачу вищої освіти пропонується складання заліку перед комісією, до складу якої входять завідувач кафедри, завуч кафедри, доцент кафедри та/або викладач академічної групи, </w:t>
      </w:r>
      <w:proofErr w:type="spellStart"/>
      <w:r w:rsidRPr="00585BCB">
        <w:rPr>
          <w:sz w:val="24"/>
          <w:szCs w:val="24"/>
        </w:rPr>
        <w:t>комісійно</w:t>
      </w:r>
      <w:proofErr w:type="spellEnd"/>
      <w:r w:rsidRPr="00585BCB">
        <w:rPr>
          <w:sz w:val="24"/>
          <w:szCs w:val="24"/>
        </w:rPr>
        <w:t xml:space="preserve"> вирішується питання про підсумкову оцінку.</w:t>
      </w:r>
    </w:p>
    <w:p w:rsidR="00585BCB" w:rsidRPr="00585BCB" w:rsidRDefault="00585BCB" w:rsidP="00585BCB">
      <w:pPr>
        <w:jc w:val="both"/>
        <w:rPr>
          <w:b/>
          <w:sz w:val="24"/>
          <w:szCs w:val="24"/>
        </w:rPr>
      </w:pPr>
    </w:p>
    <w:p w:rsidR="00585BCB" w:rsidRPr="00585BCB" w:rsidRDefault="00585BCB" w:rsidP="00585BCB">
      <w:pPr>
        <w:jc w:val="both"/>
        <w:rPr>
          <w:sz w:val="24"/>
          <w:szCs w:val="24"/>
        </w:rPr>
      </w:pPr>
      <w:r w:rsidRPr="00585BCB">
        <w:rPr>
          <w:sz w:val="24"/>
          <w:szCs w:val="24"/>
        </w:rPr>
        <w:t>Завідуючий кафедрою громадського здоров’я</w:t>
      </w:r>
    </w:p>
    <w:p w:rsidR="00585BCB" w:rsidRPr="00585BCB" w:rsidRDefault="00585BCB" w:rsidP="00585BCB">
      <w:pPr>
        <w:jc w:val="both"/>
        <w:rPr>
          <w:sz w:val="24"/>
          <w:szCs w:val="24"/>
        </w:rPr>
      </w:pPr>
      <w:r w:rsidRPr="00585BCB">
        <w:rPr>
          <w:sz w:val="24"/>
          <w:szCs w:val="24"/>
        </w:rPr>
        <w:t xml:space="preserve"> та управління охороною здоров’я,</w:t>
      </w:r>
    </w:p>
    <w:p w:rsidR="00585BCB" w:rsidRPr="00585BCB" w:rsidRDefault="00585BCB" w:rsidP="00585BCB">
      <w:pPr>
        <w:jc w:val="both"/>
        <w:rPr>
          <w:sz w:val="24"/>
          <w:szCs w:val="24"/>
        </w:rPr>
      </w:pPr>
      <w:proofErr w:type="spellStart"/>
      <w:r w:rsidRPr="00585BCB">
        <w:rPr>
          <w:sz w:val="24"/>
          <w:szCs w:val="24"/>
        </w:rPr>
        <w:t>д.м.н</w:t>
      </w:r>
      <w:proofErr w:type="spellEnd"/>
      <w:r w:rsidRPr="00585BCB">
        <w:rPr>
          <w:sz w:val="24"/>
          <w:szCs w:val="24"/>
        </w:rPr>
        <w:t>., професор</w:t>
      </w:r>
      <w:r w:rsidRPr="00585BCB">
        <w:rPr>
          <w:sz w:val="24"/>
          <w:szCs w:val="24"/>
        </w:rPr>
        <w:tab/>
      </w:r>
      <w:r w:rsidRPr="00585BCB">
        <w:rPr>
          <w:sz w:val="24"/>
          <w:szCs w:val="24"/>
        </w:rPr>
        <w:tab/>
      </w:r>
      <w:r w:rsidRPr="00585BCB">
        <w:rPr>
          <w:sz w:val="24"/>
          <w:szCs w:val="24"/>
        </w:rPr>
        <w:tab/>
      </w:r>
      <w:r w:rsidRPr="00585BCB">
        <w:rPr>
          <w:sz w:val="24"/>
          <w:szCs w:val="24"/>
        </w:rPr>
        <w:tab/>
      </w:r>
      <w:r w:rsidRPr="00585BCB">
        <w:rPr>
          <w:sz w:val="24"/>
          <w:szCs w:val="24"/>
        </w:rPr>
        <w:tab/>
      </w:r>
      <w:r w:rsidRPr="00585BCB">
        <w:rPr>
          <w:sz w:val="24"/>
          <w:szCs w:val="24"/>
        </w:rPr>
        <w:tab/>
      </w:r>
      <w:r w:rsidRPr="00585BCB">
        <w:rPr>
          <w:sz w:val="24"/>
          <w:szCs w:val="24"/>
        </w:rPr>
        <w:tab/>
      </w:r>
      <w:r w:rsidRPr="00585BCB">
        <w:rPr>
          <w:sz w:val="24"/>
          <w:szCs w:val="24"/>
        </w:rPr>
        <w:tab/>
      </w:r>
      <w:r w:rsidRPr="00585BCB">
        <w:rPr>
          <w:sz w:val="24"/>
          <w:szCs w:val="24"/>
        </w:rPr>
        <w:tab/>
        <w:t xml:space="preserve">       В.А. </w:t>
      </w:r>
      <w:proofErr w:type="spellStart"/>
      <w:r w:rsidRPr="00585BCB">
        <w:rPr>
          <w:sz w:val="24"/>
          <w:szCs w:val="24"/>
        </w:rPr>
        <w:t>Огнєв</w:t>
      </w:r>
      <w:proofErr w:type="spellEnd"/>
    </w:p>
    <w:p w:rsidR="00585BCB" w:rsidRPr="00585BCB" w:rsidRDefault="00585BCB" w:rsidP="00585BCB">
      <w:pPr>
        <w:tabs>
          <w:tab w:val="left" w:pos="1134"/>
        </w:tabs>
        <w:ind w:firstLine="709"/>
        <w:jc w:val="both"/>
        <w:rPr>
          <w:sz w:val="24"/>
          <w:szCs w:val="24"/>
          <w:highlight w:val="yellow"/>
        </w:rPr>
      </w:pPr>
    </w:p>
    <w:p w:rsidR="00585BCB" w:rsidRPr="001C01C7" w:rsidRDefault="00585BCB" w:rsidP="00585BCB">
      <w:pPr>
        <w:pStyle w:val="a6"/>
        <w:tabs>
          <w:tab w:val="left" w:pos="1069"/>
        </w:tabs>
        <w:ind w:left="1069"/>
        <w:jc w:val="both"/>
        <w:rPr>
          <w:sz w:val="28"/>
          <w:szCs w:val="28"/>
        </w:rPr>
      </w:pPr>
    </w:p>
    <w:sectPr w:rsidR="00585BCB" w:rsidRPr="001C01C7" w:rsidSect="000D15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16167D7E"/>
    <w:multiLevelType w:val="hybridMultilevel"/>
    <w:tmpl w:val="6B4CA418"/>
    <w:lvl w:ilvl="0" w:tplc="88444102">
      <w:start w:val="5"/>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7">
    <w:nsid w:val="176943FB"/>
    <w:multiLevelType w:val="hybridMultilevel"/>
    <w:tmpl w:val="99EA27B8"/>
    <w:lvl w:ilvl="0" w:tplc="6680A8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E7F7F1A"/>
    <w:multiLevelType w:val="hybridMultilevel"/>
    <w:tmpl w:val="EDA68CEA"/>
    <w:lvl w:ilvl="0" w:tplc="C310BFC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1">
    <w:nsid w:val="38F26012"/>
    <w:multiLevelType w:val="hybridMultilevel"/>
    <w:tmpl w:val="226E481E"/>
    <w:lvl w:ilvl="0" w:tplc="16C4C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411B42"/>
    <w:multiLevelType w:val="hybridMultilevel"/>
    <w:tmpl w:val="B1B84E68"/>
    <w:lvl w:ilvl="0" w:tplc="A9C67D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D67D89"/>
    <w:multiLevelType w:val="hybridMultilevel"/>
    <w:tmpl w:val="1A2EC9D4"/>
    <w:lvl w:ilvl="0" w:tplc="AA9E1FC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45B44AE0"/>
    <w:multiLevelType w:val="hybridMultilevel"/>
    <w:tmpl w:val="FD904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892CB2"/>
    <w:multiLevelType w:val="hybridMultilevel"/>
    <w:tmpl w:val="C49C11AC"/>
    <w:lvl w:ilvl="0" w:tplc="93D0145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EE78B3"/>
    <w:multiLevelType w:val="hybridMultilevel"/>
    <w:tmpl w:val="D8ACB802"/>
    <w:lvl w:ilvl="0" w:tplc="1CF06EB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7D7B2F4B"/>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7"/>
  </w:num>
  <w:num w:numId="4">
    <w:abstractNumId w:val="18"/>
  </w:num>
  <w:num w:numId="5">
    <w:abstractNumId w:val="8"/>
  </w:num>
  <w:num w:numId="6">
    <w:abstractNumId w:val="14"/>
  </w:num>
  <w:num w:numId="7">
    <w:abstractNumId w:val="12"/>
  </w:num>
  <w:num w:numId="8">
    <w:abstractNumId w:val="9"/>
  </w:num>
  <w:num w:numId="9">
    <w:abstractNumId w:val="7"/>
  </w:num>
  <w:num w:numId="10">
    <w:abstractNumId w:val="6"/>
  </w:num>
  <w:num w:numId="11">
    <w:abstractNumId w:val="16"/>
  </w:num>
  <w:num w:numId="12">
    <w:abstractNumId w:val="15"/>
  </w:num>
  <w:num w:numId="13">
    <w:abstractNumId w:val="13"/>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07D08"/>
    <w:rsid w:val="00021BDB"/>
    <w:rsid w:val="00034047"/>
    <w:rsid w:val="000341C6"/>
    <w:rsid w:val="000539AB"/>
    <w:rsid w:val="00054948"/>
    <w:rsid w:val="00057AFE"/>
    <w:rsid w:val="000603B5"/>
    <w:rsid w:val="00061408"/>
    <w:rsid w:val="00076D08"/>
    <w:rsid w:val="00083815"/>
    <w:rsid w:val="00090DCC"/>
    <w:rsid w:val="00092AC5"/>
    <w:rsid w:val="00093646"/>
    <w:rsid w:val="000B5062"/>
    <w:rsid w:val="000C47D1"/>
    <w:rsid w:val="000C4CBB"/>
    <w:rsid w:val="000D0BAA"/>
    <w:rsid w:val="000D153E"/>
    <w:rsid w:val="000D5BC2"/>
    <w:rsid w:val="000F268F"/>
    <w:rsid w:val="00102467"/>
    <w:rsid w:val="00110DC9"/>
    <w:rsid w:val="00124CB4"/>
    <w:rsid w:val="001328B6"/>
    <w:rsid w:val="00132A28"/>
    <w:rsid w:val="00146764"/>
    <w:rsid w:val="00165BB8"/>
    <w:rsid w:val="001706AD"/>
    <w:rsid w:val="001707C1"/>
    <w:rsid w:val="00173CF1"/>
    <w:rsid w:val="00191725"/>
    <w:rsid w:val="001A5008"/>
    <w:rsid w:val="001A6FC4"/>
    <w:rsid w:val="001C01C7"/>
    <w:rsid w:val="001C2F28"/>
    <w:rsid w:val="001C7E46"/>
    <w:rsid w:val="001D50CD"/>
    <w:rsid w:val="001E523F"/>
    <w:rsid w:val="001F0A15"/>
    <w:rsid w:val="001F253F"/>
    <w:rsid w:val="001F41AB"/>
    <w:rsid w:val="0021412A"/>
    <w:rsid w:val="00220EEE"/>
    <w:rsid w:val="00222FBD"/>
    <w:rsid w:val="00226B95"/>
    <w:rsid w:val="00234831"/>
    <w:rsid w:val="00235810"/>
    <w:rsid w:val="00237D2F"/>
    <w:rsid w:val="00244086"/>
    <w:rsid w:val="00247F87"/>
    <w:rsid w:val="00256DD8"/>
    <w:rsid w:val="0026306E"/>
    <w:rsid w:val="0027585F"/>
    <w:rsid w:val="00290240"/>
    <w:rsid w:val="0029374C"/>
    <w:rsid w:val="00297160"/>
    <w:rsid w:val="002B05BB"/>
    <w:rsid w:val="002C01B5"/>
    <w:rsid w:val="002D63B6"/>
    <w:rsid w:val="002E13A6"/>
    <w:rsid w:val="002F7B9B"/>
    <w:rsid w:val="00344E75"/>
    <w:rsid w:val="00345609"/>
    <w:rsid w:val="003547BD"/>
    <w:rsid w:val="00357F82"/>
    <w:rsid w:val="0036360C"/>
    <w:rsid w:val="00365469"/>
    <w:rsid w:val="00367979"/>
    <w:rsid w:val="00372E07"/>
    <w:rsid w:val="00382ACC"/>
    <w:rsid w:val="00393059"/>
    <w:rsid w:val="003A00CD"/>
    <w:rsid w:val="003A27DD"/>
    <w:rsid w:val="003B46E3"/>
    <w:rsid w:val="003C296B"/>
    <w:rsid w:val="003D2FA4"/>
    <w:rsid w:val="003E1A71"/>
    <w:rsid w:val="003E3F45"/>
    <w:rsid w:val="003E775D"/>
    <w:rsid w:val="00401040"/>
    <w:rsid w:val="00405D35"/>
    <w:rsid w:val="00407FF0"/>
    <w:rsid w:val="00421ABE"/>
    <w:rsid w:val="00433189"/>
    <w:rsid w:val="004339A0"/>
    <w:rsid w:val="00434DA5"/>
    <w:rsid w:val="00441105"/>
    <w:rsid w:val="00441D5E"/>
    <w:rsid w:val="00452B0B"/>
    <w:rsid w:val="00457FAB"/>
    <w:rsid w:val="00460E6F"/>
    <w:rsid w:val="004875F0"/>
    <w:rsid w:val="004A3FF3"/>
    <w:rsid w:val="004A60E5"/>
    <w:rsid w:val="004A6761"/>
    <w:rsid w:val="004A7043"/>
    <w:rsid w:val="004B1D2B"/>
    <w:rsid w:val="004C11CF"/>
    <w:rsid w:val="004D1F32"/>
    <w:rsid w:val="004E1924"/>
    <w:rsid w:val="004E3135"/>
    <w:rsid w:val="004F1244"/>
    <w:rsid w:val="0050512D"/>
    <w:rsid w:val="005147D1"/>
    <w:rsid w:val="00515ACC"/>
    <w:rsid w:val="00527198"/>
    <w:rsid w:val="0053137D"/>
    <w:rsid w:val="00532930"/>
    <w:rsid w:val="0053529F"/>
    <w:rsid w:val="00537C37"/>
    <w:rsid w:val="00547CCC"/>
    <w:rsid w:val="00560374"/>
    <w:rsid w:val="00570D23"/>
    <w:rsid w:val="00575E02"/>
    <w:rsid w:val="005778D0"/>
    <w:rsid w:val="00580A0C"/>
    <w:rsid w:val="00582ED0"/>
    <w:rsid w:val="00585BCB"/>
    <w:rsid w:val="005946FB"/>
    <w:rsid w:val="005A5B40"/>
    <w:rsid w:val="005E3640"/>
    <w:rsid w:val="005E601E"/>
    <w:rsid w:val="005E7BB7"/>
    <w:rsid w:val="005F610B"/>
    <w:rsid w:val="006068CF"/>
    <w:rsid w:val="00611E97"/>
    <w:rsid w:val="0061304C"/>
    <w:rsid w:val="00620726"/>
    <w:rsid w:val="00633367"/>
    <w:rsid w:val="006361CD"/>
    <w:rsid w:val="00636E28"/>
    <w:rsid w:val="00637DF4"/>
    <w:rsid w:val="0065269C"/>
    <w:rsid w:val="00654BFD"/>
    <w:rsid w:val="006644BF"/>
    <w:rsid w:val="006702DF"/>
    <w:rsid w:val="006734C6"/>
    <w:rsid w:val="00682C05"/>
    <w:rsid w:val="006A0DD6"/>
    <w:rsid w:val="006A55BB"/>
    <w:rsid w:val="006A62D1"/>
    <w:rsid w:val="006A7BB0"/>
    <w:rsid w:val="006A7DA6"/>
    <w:rsid w:val="006B7907"/>
    <w:rsid w:val="006D5575"/>
    <w:rsid w:val="006E1EFE"/>
    <w:rsid w:val="006F4C54"/>
    <w:rsid w:val="006F721C"/>
    <w:rsid w:val="006F7DD2"/>
    <w:rsid w:val="0070145E"/>
    <w:rsid w:val="0072029C"/>
    <w:rsid w:val="0072670B"/>
    <w:rsid w:val="00733859"/>
    <w:rsid w:val="007341E1"/>
    <w:rsid w:val="007444C4"/>
    <w:rsid w:val="007737B5"/>
    <w:rsid w:val="007759BC"/>
    <w:rsid w:val="007817F3"/>
    <w:rsid w:val="0079191F"/>
    <w:rsid w:val="007A4584"/>
    <w:rsid w:val="007B3775"/>
    <w:rsid w:val="007B3FD4"/>
    <w:rsid w:val="007B5B28"/>
    <w:rsid w:val="007B6247"/>
    <w:rsid w:val="007C0AFF"/>
    <w:rsid w:val="007C3A81"/>
    <w:rsid w:val="007D49D0"/>
    <w:rsid w:val="007D6FCE"/>
    <w:rsid w:val="007E1AB2"/>
    <w:rsid w:val="007E1E33"/>
    <w:rsid w:val="007E2E16"/>
    <w:rsid w:val="00807D74"/>
    <w:rsid w:val="00815CEB"/>
    <w:rsid w:val="00822F46"/>
    <w:rsid w:val="0082301D"/>
    <w:rsid w:val="0083122B"/>
    <w:rsid w:val="00866BF2"/>
    <w:rsid w:val="008913AC"/>
    <w:rsid w:val="00892E4A"/>
    <w:rsid w:val="00896800"/>
    <w:rsid w:val="008C3827"/>
    <w:rsid w:val="008C632E"/>
    <w:rsid w:val="008D25FE"/>
    <w:rsid w:val="008F4340"/>
    <w:rsid w:val="0094150C"/>
    <w:rsid w:val="009416E9"/>
    <w:rsid w:val="0094601A"/>
    <w:rsid w:val="00951E58"/>
    <w:rsid w:val="00990238"/>
    <w:rsid w:val="00990DAF"/>
    <w:rsid w:val="00993FFE"/>
    <w:rsid w:val="00994316"/>
    <w:rsid w:val="009A2FA7"/>
    <w:rsid w:val="009B5AA8"/>
    <w:rsid w:val="009C3EF4"/>
    <w:rsid w:val="009D1010"/>
    <w:rsid w:val="009D4881"/>
    <w:rsid w:val="009D6B45"/>
    <w:rsid w:val="009E5051"/>
    <w:rsid w:val="009E71E3"/>
    <w:rsid w:val="009E7E6A"/>
    <w:rsid w:val="00A1295C"/>
    <w:rsid w:val="00A150F1"/>
    <w:rsid w:val="00A21099"/>
    <w:rsid w:val="00A34147"/>
    <w:rsid w:val="00A40448"/>
    <w:rsid w:val="00A417D6"/>
    <w:rsid w:val="00A57C1F"/>
    <w:rsid w:val="00A73616"/>
    <w:rsid w:val="00A9242C"/>
    <w:rsid w:val="00A955A9"/>
    <w:rsid w:val="00AB409D"/>
    <w:rsid w:val="00AB59C5"/>
    <w:rsid w:val="00AC69D8"/>
    <w:rsid w:val="00AC6B2D"/>
    <w:rsid w:val="00AD1B1E"/>
    <w:rsid w:val="00AE6DCE"/>
    <w:rsid w:val="00B07255"/>
    <w:rsid w:val="00B16E44"/>
    <w:rsid w:val="00B232C0"/>
    <w:rsid w:val="00B34E02"/>
    <w:rsid w:val="00B35BAC"/>
    <w:rsid w:val="00B371C4"/>
    <w:rsid w:val="00B41A6E"/>
    <w:rsid w:val="00B612F4"/>
    <w:rsid w:val="00B67622"/>
    <w:rsid w:val="00B81541"/>
    <w:rsid w:val="00B9003E"/>
    <w:rsid w:val="00BA0D69"/>
    <w:rsid w:val="00BA7104"/>
    <w:rsid w:val="00BB3094"/>
    <w:rsid w:val="00BB4FB5"/>
    <w:rsid w:val="00BE0C74"/>
    <w:rsid w:val="00BF0540"/>
    <w:rsid w:val="00C14D4F"/>
    <w:rsid w:val="00C2422A"/>
    <w:rsid w:val="00C27CD4"/>
    <w:rsid w:val="00C35BDB"/>
    <w:rsid w:val="00C37C5E"/>
    <w:rsid w:val="00C56010"/>
    <w:rsid w:val="00C64EB9"/>
    <w:rsid w:val="00C65AC3"/>
    <w:rsid w:val="00C67D8C"/>
    <w:rsid w:val="00C82A34"/>
    <w:rsid w:val="00C82ECA"/>
    <w:rsid w:val="00C86E50"/>
    <w:rsid w:val="00C96FDC"/>
    <w:rsid w:val="00CA0B75"/>
    <w:rsid w:val="00CA66AB"/>
    <w:rsid w:val="00CB0540"/>
    <w:rsid w:val="00CC472A"/>
    <w:rsid w:val="00CC4A59"/>
    <w:rsid w:val="00CF6AAA"/>
    <w:rsid w:val="00D02360"/>
    <w:rsid w:val="00D106E6"/>
    <w:rsid w:val="00D15B51"/>
    <w:rsid w:val="00D31F1B"/>
    <w:rsid w:val="00D34944"/>
    <w:rsid w:val="00D516CA"/>
    <w:rsid w:val="00D576EE"/>
    <w:rsid w:val="00D65E00"/>
    <w:rsid w:val="00D6639A"/>
    <w:rsid w:val="00D95E0C"/>
    <w:rsid w:val="00DA5257"/>
    <w:rsid w:val="00DC5CD9"/>
    <w:rsid w:val="00DD28E4"/>
    <w:rsid w:val="00DD32B4"/>
    <w:rsid w:val="00DD391C"/>
    <w:rsid w:val="00DD3BE3"/>
    <w:rsid w:val="00DD7194"/>
    <w:rsid w:val="00E179A5"/>
    <w:rsid w:val="00E2758F"/>
    <w:rsid w:val="00E454D0"/>
    <w:rsid w:val="00E60C90"/>
    <w:rsid w:val="00E671C4"/>
    <w:rsid w:val="00E77DEB"/>
    <w:rsid w:val="00E90105"/>
    <w:rsid w:val="00E96567"/>
    <w:rsid w:val="00E97E55"/>
    <w:rsid w:val="00EA63E0"/>
    <w:rsid w:val="00EB0881"/>
    <w:rsid w:val="00EB0D20"/>
    <w:rsid w:val="00EB697F"/>
    <w:rsid w:val="00EB72C1"/>
    <w:rsid w:val="00EB7443"/>
    <w:rsid w:val="00ED5C4C"/>
    <w:rsid w:val="00EE1801"/>
    <w:rsid w:val="00EE1C45"/>
    <w:rsid w:val="00F1309B"/>
    <w:rsid w:val="00F1411C"/>
    <w:rsid w:val="00F23281"/>
    <w:rsid w:val="00F25084"/>
    <w:rsid w:val="00F36E00"/>
    <w:rsid w:val="00F43454"/>
    <w:rsid w:val="00F91340"/>
    <w:rsid w:val="00F93B9A"/>
    <w:rsid w:val="00F96E51"/>
    <w:rsid w:val="00FA4D9A"/>
    <w:rsid w:val="00FB02E2"/>
    <w:rsid w:val="00FD615A"/>
    <w:rsid w:val="00FE1DB3"/>
    <w:rsid w:val="00FF64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 w:type="paragraph" w:styleId="ab">
    <w:name w:val="No Spacing"/>
    <w:uiPriority w:val="1"/>
    <w:qFormat/>
    <w:rsid w:val="000539AB"/>
    <w:pPr>
      <w:widowControl w:val="0"/>
      <w:autoSpaceDE w:val="0"/>
      <w:autoSpaceDN w:val="0"/>
      <w:spacing w:after="0" w:line="240" w:lineRule="auto"/>
    </w:pPr>
    <w:rPr>
      <w:rFonts w:ascii="Times New Roman" w:eastAsia="Calibri" w:hAnsi="Times New Roman" w:cs="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 w:type="paragraph" w:styleId="ab">
    <w:name w:val="No Spacing"/>
    <w:uiPriority w:val="1"/>
    <w:qFormat/>
    <w:rsid w:val="000539AB"/>
    <w:pPr>
      <w:widowControl w:val="0"/>
      <w:autoSpaceDE w:val="0"/>
      <w:autoSpaceDN w:val="0"/>
      <w:spacing w:after="0" w:line="240" w:lineRule="auto"/>
    </w:pPr>
    <w:rPr>
      <w:rFonts w:ascii="Times New Roman" w:eastAsia="Calibri" w:hAnsi="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orolenko.kharkov.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097DF-643F-4EE0-B4C2-658D2535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5098</Words>
  <Characters>29060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User</cp:lastModifiedBy>
  <cp:revision>2</cp:revision>
  <cp:lastPrinted>2020-01-25T14:23:00Z</cp:lastPrinted>
  <dcterms:created xsi:type="dcterms:W3CDTF">2021-01-18T05:29:00Z</dcterms:created>
  <dcterms:modified xsi:type="dcterms:W3CDTF">2021-01-18T05:29:00Z</dcterms:modified>
</cp:coreProperties>
</file>