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BC" w:rsidRPr="00BA15A2" w:rsidRDefault="00883D23" w:rsidP="00BA15A2">
      <w:pPr>
        <w:spacing w:after="0" w:line="360" w:lineRule="auto"/>
        <w:ind w:firstLine="709"/>
        <w:jc w:val="center"/>
        <w:rPr>
          <w:lang w:val="en-GB"/>
        </w:rPr>
      </w:pPr>
      <w:r>
        <w:rPr>
          <w:lang w:val="en-GB"/>
        </w:rPr>
        <w:t xml:space="preserve">THE </w:t>
      </w:r>
      <w:r w:rsidR="00E369BC" w:rsidRPr="00BA15A2">
        <w:rPr>
          <w:lang w:val="en-GB"/>
        </w:rPr>
        <w:t>STRATEGY</w:t>
      </w:r>
      <w:r>
        <w:rPr>
          <w:lang w:val="en-GB"/>
        </w:rPr>
        <w:t xml:space="preserve"> OF</w:t>
      </w:r>
      <w:r w:rsidRPr="00883D23">
        <w:rPr>
          <w:lang w:val="en-GB"/>
        </w:rPr>
        <w:t xml:space="preserve"> </w:t>
      </w:r>
      <w:r w:rsidRPr="00BA15A2">
        <w:rPr>
          <w:lang w:val="en-GB"/>
        </w:rPr>
        <w:t>INTERNATIONALIZATION</w:t>
      </w:r>
    </w:p>
    <w:p w:rsidR="00E369BC" w:rsidRPr="00BA15A2" w:rsidRDefault="00E369BC" w:rsidP="00BA15A2">
      <w:pPr>
        <w:spacing w:after="0" w:line="360" w:lineRule="auto"/>
        <w:ind w:firstLine="709"/>
        <w:jc w:val="center"/>
        <w:rPr>
          <w:lang w:val="en-GB"/>
        </w:rPr>
      </w:pPr>
      <w:r w:rsidRPr="00BA15A2">
        <w:rPr>
          <w:lang w:val="en-GB"/>
        </w:rPr>
        <w:t>Kharkiv National Medical University</w:t>
      </w:r>
    </w:p>
    <w:p w:rsidR="00E369BC" w:rsidRPr="00BA15A2" w:rsidRDefault="002054EA" w:rsidP="00BA15A2">
      <w:pPr>
        <w:spacing w:after="0" w:line="360" w:lineRule="auto"/>
        <w:ind w:firstLine="709"/>
        <w:jc w:val="center"/>
        <w:rPr>
          <w:lang w:val="en-GB"/>
        </w:rPr>
      </w:pPr>
      <w:r>
        <w:rPr>
          <w:lang w:val="en-GB"/>
        </w:rPr>
        <w:t>2019-</w:t>
      </w:r>
      <w:r w:rsidR="00E369BC" w:rsidRPr="00BA15A2">
        <w:rPr>
          <w:lang w:val="en-GB"/>
        </w:rPr>
        <w:t>2025</w:t>
      </w:r>
    </w:p>
    <w:p w:rsidR="00E369BC" w:rsidRPr="00BA15A2" w:rsidRDefault="00E369BC" w:rsidP="00E369BC">
      <w:pPr>
        <w:spacing w:after="0" w:line="360" w:lineRule="auto"/>
        <w:ind w:firstLine="709"/>
        <w:jc w:val="both"/>
        <w:rPr>
          <w:lang w:val="en-GB"/>
        </w:rPr>
      </w:pPr>
    </w:p>
    <w:p w:rsidR="00E369BC" w:rsidRPr="00BA15A2" w:rsidRDefault="00E369BC" w:rsidP="00E369BC">
      <w:pPr>
        <w:spacing w:after="0" w:line="360" w:lineRule="auto"/>
        <w:ind w:firstLine="709"/>
        <w:jc w:val="both"/>
        <w:rPr>
          <w:lang w:val="en-GB"/>
        </w:rPr>
      </w:pPr>
      <w:r w:rsidRPr="00BA15A2">
        <w:rPr>
          <w:lang w:val="en-GB"/>
        </w:rPr>
        <w:t>Kharkiv National Medical University</w:t>
      </w:r>
      <w:r w:rsidR="00BA691C">
        <w:t xml:space="preserve"> </w:t>
      </w:r>
      <w:r w:rsidR="00BA691C" w:rsidRPr="00BA691C">
        <w:rPr>
          <w:lang w:val="en-GB"/>
        </w:rPr>
        <w:t>(hereinafter referred to as “University</w:t>
      </w:r>
      <w:r w:rsidR="00B61F73">
        <w:rPr>
          <w:lang w:val="en-GB"/>
        </w:rPr>
        <w:t>”)</w:t>
      </w:r>
      <w:r w:rsidRPr="00BA15A2">
        <w:rPr>
          <w:lang w:val="en-GB"/>
        </w:rPr>
        <w:t xml:space="preserve"> is a successor and </w:t>
      </w:r>
      <w:r w:rsidR="00625A43">
        <w:rPr>
          <w:lang w:val="en-GB"/>
        </w:rPr>
        <w:t xml:space="preserve">a </w:t>
      </w:r>
      <w:r w:rsidR="00625A43" w:rsidRPr="00625A43">
        <w:rPr>
          <w:lang w:val="en-GB"/>
        </w:rPr>
        <w:t xml:space="preserve">continuer of </w:t>
      </w:r>
      <w:r w:rsidRPr="00BA15A2">
        <w:rPr>
          <w:lang w:val="en-GB"/>
        </w:rPr>
        <w:t>the best traditions of medical education in Ukraine.</w:t>
      </w:r>
    </w:p>
    <w:p w:rsidR="00E369BC" w:rsidRPr="00BA15A2" w:rsidRDefault="00E369BC" w:rsidP="00E369BC">
      <w:pPr>
        <w:spacing w:after="0" w:line="360" w:lineRule="auto"/>
        <w:ind w:firstLine="709"/>
        <w:jc w:val="both"/>
        <w:rPr>
          <w:lang w:val="en-GB"/>
        </w:rPr>
      </w:pPr>
      <w:r w:rsidRPr="00BA15A2">
        <w:rPr>
          <w:lang w:val="en-GB"/>
        </w:rPr>
        <w:t>The main goal of the University is training of highly qualified professionals and scientists fit to meet the current and future labour market conditions, the improvement o</w:t>
      </w:r>
      <w:r w:rsidR="001326FF">
        <w:rPr>
          <w:lang w:val="en-GB"/>
        </w:rPr>
        <w:t>f professional skills of health-</w:t>
      </w:r>
      <w:r w:rsidRPr="00BA15A2">
        <w:rPr>
          <w:lang w:val="en-GB"/>
        </w:rPr>
        <w:t>care workers, the upbringing students in accordance with modern standards of national and world higher university education, formation of a science-production cluster on the basis</w:t>
      </w:r>
      <w:r w:rsidR="00B47C99">
        <w:rPr>
          <w:lang w:val="en-GB"/>
        </w:rPr>
        <w:t xml:space="preserve"> of the University involves the</w:t>
      </w:r>
      <w:r w:rsidRPr="00BA15A2">
        <w:rPr>
          <w:lang w:val="en-GB"/>
        </w:rPr>
        <w:t xml:space="preserve"> </w:t>
      </w:r>
      <w:r w:rsidR="00253DC7">
        <w:rPr>
          <w:lang w:val="en-GB"/>
        </w:rPr>
        <w:t>unity of</w:t>
      </w:r>
      <w:r w:rsidR="00253DC7" w:rsidRPr="00BA15A2">
        <w:rPr>
          <w:lang w:val="en-GB"/>
        </w:rPr>
        <w:t xml:space="preserve"> </w:t>
      </w:r>
      <w:r w:rsidRPr="00BA15A2">
        <w:rPr>
          <w:lang w:val="en-GB"/>
        </w:rPr>
        <w:t>education, science and practice.</w:t>
      </w:r>
    </w:p>
    <w:p w:rsidR="007F4516" w:rsidRPr="007F4516" w:rsidRDefault="007F4516" w:rsidP="007F4516">
      <w:pPr>
        <w:spacing w:after="0" w:line="360" w:lineRule="auto"/>
        <w:ind w:firstLine="709"/>
        <w:jc w:val="both"/>
        <w:rPr>
          <w:lang w:val="en-GB"/>
        </w:rPr>
      </w:pPr>
      <w:r w:rsidRPr="007F4516">
        <w:rPr>
          <w:lang w:val="en-GB"/>
        </w:rPr>
        <w:t>The growing role of education and science in society as well as diversification and internationalization of higher education mark the international aspect of the University’s activity as an essential prerequisite for its overall development.</w:t>
      </w:r>
    </w:p>
    <w:p w:rsidR="002A015D" w:rsidRPr="00A6282D" w:rsidRDefault="002A015D" w:rsidP="00A6282D">
      <w:pPr>
        <w:spacing w:after="0" w:line="360" w:lineRule="auto"/>
        <w:ind w:firstLine="709"/>
        <w:jc w:val="both"/>
        <w:rPr>
          <w:lang w:val="en-GB"/>
        </w:rPr>
      </w:pPr>
      <w:r w:rsidRPr="002A015D">
        <w:rPr>
          <w:lang w:val="en-GB"/>
        </w:rPr>
        <w:t xml:space="preserve">The expanding geography of international links, the will of foreign universities to cooperate with </w:t>
      </w:r>
      <w:proofErr w:type="spellStart"/>
      <w:r w:rsidRPr="002A015D">
        <w:rPr>
          <w:lang w:val="en-GB"/>
        </w:rPr>
        <w:t>KhNMU</w:t>
      </w:r>
      <w:proofErr w:type="spellEnd"/>
      <w:r w:rsidRPr="002A015D">
        <w:rPr>
          <w:lang w:val="en-GB"/>
        </w:rPr>
        <w:t xml:space="preserve">, the cooperative attendance of the University into the work of </w:t>
      </w:r>
      <w:r w:rsidR="004C4020">
        <w:rPr>
          <w:lang w:val="en-GB"/>
        </w:rPr>
        <w:t>lots of</w:t>
      </w:r>
      <w:r w:rsidRPr="002A015D">
        <w:rPr>
          <w:lang w:val="en-GB"/>
        </w:rPr>
        <w:t xml:space="preserve"> international academic organizations are recognizable signs of the University’s sizable reputation on the international arena of education. </w:t>
      </w:r>
    </w:p>
    <w:p w:rsidR="00305CD1" w:rsidRDefault="00E369BC" w:rsidP="00B61F73">
      <w:pPr>
        <w:spacing w:after="0" w:line="360" w:lineRule="auto"/>
        <w:ind w:firstLine="709"/>
        <w:jc w:val="both"/>
        <w:rPr>
          <w:lang w:val="en-GB"/>
        </w:rPr>
      </w:pPr>
      <w:r w:rsidRPr="00BA15A2">
        <w:rPr>
          <w:lang w:val="en-GB"/>
        </w:rPr>
        <w:t xml:space="preserve">Internationalization is considered to be a key development priority and an integral part of the University. </w:t>
      </w:r>
      <w:r w:rsidR="009B0C04" w:rsidRPr="009B0C04">
        <w:rPr>
          <w:lang w:val="en-GB"/>
        </w:rPr>
        <w:t>The international cooperation of the University is developed within a unified process of the Ukrainian higher school integration into the</w:t>
      </w:r>
      <w:r w:rsidR="00B61F73">
        <w:rPr>
          <w:lang w:val="en-GB"/>
        </w:rPr>
        <w:t xml:space="preserve"> world higher education system.</w:t>
      </w:r>
    </w:p>
    <w:p w:rsidR="00B61F73" w:rsidRPr="00B61F73" w:rsidRDefault="00B61F73" w:rsidP="00B61F73">
      <w:pPr>
        <w:spacing w:after="0" w:line="360" w:lineRule="auto"/>
        <w:ind w:firstLine="709"/>
        <w:jc w:val="both"/>
        <w:rPr>
          <w:lang w:val="en-GB"/>
        </w:rPr>
      </w:pPr>
    </w:p>
    <w:p w:rsidR="00391A1C" w:rsidRPr="0024383E" w:rsidRDefault="00BA691C" w:rsidP="00391A1C">
      <w:pPr>
        <w:spacing w:after="0" w:line="360" w:lineRule="auto"/>
        <w:ind w:firstLine="709"/>
        <w:jc w:val="center"/>
        <w:rPr>
          <w:b/>
          <w:lang w:val="en-GB"/>
        </w:rPr>
      </w:pPr>
      <w:r w:rsidRPr="0024383E">
        <w:rPr>
          <w:b/>
          <w:lang w:val="en-GB"/>
        </w:rPr>
        <w:t>1</w:t>
      </w:r>
      <w:r w:rsidR="00391A1C" w:rsidRPr="0024383E">
        <w:rPr>
          <w:b/>
          <w:lang w:val="en-GB"/>
        </w:rPr>
        <w:t>. The main directions of internationalization</w:t>
      </w:r>
    </w:p>
    <w:p w:rsidR="0024383E" w:rsidRPr="0024383E" w:rsidRDefault="0024383E" w:rsidP="00391A1C">
      <w:pPr>
        <w:spacing w:after="0" w:line="360" w:lineRule="auto"/>
        <w:ind w:firstLine="709"/>
        <w:jc w:val="center"/>
        <w:rPr>
          <w:b/>
          <w:lang w:val="en-GB"/>
        </w:rPr>
      </w:pPr>
    </w:p>
    <w:p w:rsidR="00AB3ECB" w:rsidRPr="0024383E" w:rsidRDefault="00CC5B7B" w:rsidP="00AB3ECB">
      <w:pPr>
        <w:spacing w:after="0" w:line="360" w:lineRule="auto"/>
        <w:ind w:firstLine="709"/>
        <w:jc w:val="both"/>
        <w:rPr>
          <w:lang w:val="en-GB"/>
        </w:rPr>
      </w:pPr>
      <w:r w:rsidRPr="0024383E">
        <w:rPr>
          <w:lang w:val="en-GB"/>
        </w:rPr>
        <w:t>Internationalization of the University is carried out in the following fields:</w:t>
      </w:r>
    </w:p>
    <w:p w:rsidR="00AB3ECB" w:rsidRPr="0024383E" w:rsidRDefault="00AB3ECB" w:rsidP="00AB3ECB">
      <w:pPr>
        <w:spacing w:after="0" w:line="360" w:lineRule="auto"/>
        <w:ind w:firstLine="709"/>
        <w:jc w:val="both"/>
        <w:rPr>
          <w:lang w:val="en-GB"/>
        </w:rPr>
      </w:pPr>
      <w:r w:rsidRPr="0024383E">
        <w:rPr>
          <w:lang w:val="en-GB"/>
        </w:rPr>
        <w:lastRenderedPageBreak/>
        <w:sym w:font="Symbol" w:char="F02D"/>
      </w:r>
      <w:r w:rsidRPr="0024383E">
        <w:rPr>
          <w:lang w:val="en-GB"/>
        </w:rPr>
        <w:t xml:space="preserve"> </w:t>
      </w:r>
      <w:proofErr w:type="gramStart"/>
      <w:r w:rsidR="00391A1C" w:rsidRPr="0024383E">
        <w:rPr>
          <w:lang w:val="en-GB"/>
        </w:rPr>
        <w:t>educational</w:t>
      </w:r>
      <w:proofErr w:type="gramEnd"/>
      <w:r w:rsidR="00391A1C" w:rsidRPr="0024383E">
        <w:rPr>
          <w:lang w:val="en-GB"/>
        </w:rPr>
        <w:t xml:space="preserve"> services for foreign students;</w:t>
      </w:r>
    </w:p>
    <w:p w:rsidR="00AB3ECB" w:rsidRPr="0024383E" w:rsidRDefault="00AB3ECB" w:rsidP="00AB3ECB">
      <w:pPr>
        <w:spacing w:after="0" w:line="360" w:lineRule="auto"/>
        <w:ind w:firstLine="709"/>
        <w:jc w:val="both"/>
        <w:rPr>
          <w:lang w:val="en-GB"/>
        </w:rPr>
      </w:pPr>
      <w:r w:rsidRPr="0024383E">
        <w:rPr>
          <w:lang w:val="en-GB"/>
        </w:rPr>
        <w:sym w:font="Symbol" w:char="F02D"/>
      </w:r>
      <w:r w:rsidRPr="0024383E">
        <w:rPr>
          <w:lang w:val="en-GB"/>
        </w:rPr>
        <w:t xml:space="preserve"> </w:t>
      </w:r>
      <w:proofErr w:type="gramStart"/>
      <w:r w:rsidR="00391A1C" w:rsidRPr="0024383E">
        <w:rPr>
          <w:lang w:val="en-GB"/>
        </w:rPr>
        <w:t>participation</w:t>
      </w:r>
      <w:proofErr w:type="gramEnd"/>
      <w:r w:rsidR="00391A1C" w:rsidRPr="0024383E">
        <w:rPr>
          <w:lang w:val="en-GB"/>
        </w:rPr>
        <w:t xml:space="preserve"> in international grant programmes</w:t>
      </w:r>
      <w:r w:rsidR="003D22BE" w:rsidRPr="0024383E">
        <w:rPr>
          <w:lang w:val="en-GB"/>
        </w:rPr>
        <w:t xml:space="preserve">, conferences, seminars and </w:t>
      </w:r>
      <w:r w:rsidR="00A02AD3" w:rsidRPr="0024383E">
        <w:rPr>
          <w:lang w:val="en-GB"/>
        </w:rPr>
        <w:t>symposia</w:t>
      </w:r>
      <w:r w:rsidR="00391A1C" w:rsidRPr="0024383E">
        <w:rPr>
          <w:lang w:val="en-GB"/>
        </w:rPr>
        <w:t>;</w:t>
      </w:r>
    </w:p>
    <w:p w:rsidR="00CC5B7B" w:rsidRPr="0024383E" w:rsidRDefault="00AB3ECB" w:rsidP="00AB3ECB">
      <w:pPr>
        <w:spacing w:after="0" w:line="360" w:lineRule="auto"/>
        <w:ind w:firstLine="709"/>
        <w:jc w:val="both"/>
        <w:rPr>
          <w:lang w:val="en-GB"/>
        </w:rPr>
      </w:pPr>
      <w:r w:rsidRPr="0024383E">
        <w:rPr>
          <w:lang w:val="en-GB"/>
        </w:rPr>
        <w:sym w:font="Symbol" w:char="F02D"/>
      </w:r>
      <w:r w:rsidRPr="0024383E">
        <w:rPr>
          <w:lang w:val="en-GB"/>
        </w:rPr>
        <w:t xml:space="preserve"> </w:t>
      </w:r>
      <w:proofErr w:type="gramStart"/>
      <w:r w:rsidR="00CC5B7B" w:rsidRPr="0024383E">
        <w:rPr>
          <w:lang w:val="en-GB"/>
        </w:rPr>
        <w:t>cooperation</w:t>
      </w:r>
      <w:proofErr w:type="gramEnd"/>
      <w:r w:rsidR="00CC5B7B" w:rsidRPr="0024383E">
        <w:rPr>
          <w:lang w:val="en-GB"/>
        </w:rPr>
        <w:t xml:space="preserve"> with foreign educational, practical, </w:t>
      </w:r>
      <w:r w:rsidR="00902F8B" w:rsidRPr="0024383E">
        <w:rPr>
          <w:lang w:val="en-GB"/>
        </w:rPr>
        <w:t>governmental</w:t>
      </w:r>
      <w:r w:rsidR="00CC5B7B" w:rsidRPr="0024383E">
        <w:rPr>
          <w:lang w:val="en-GB"/>
        </w:rPr>
        <w:t xml:space="preserve"> and non-governmental organizations and institutions in education, science, </w:t>
      </w:r>
      <w:r w:rsidR="00B53A48" w:rsidRPr="0024383E">
        <w:rPr>
          <w:lang w:val="en-GB"/>
        </w:rPr>
        <w:t xml:space="preserve">and </w:t>
      </w:r>
      <w:r w:rsidR="00D41ED5" w:rsidRPr="0024383E">
        <w:rPr>
          <w:lang w:val="en-GB"/>
        </w:rPr>
        <w:t>culture spheres</w:t>
      </w:r>
      <w:r w:rsidR="00DA1D2F" w:rsidRPr="0024383E">
        <w:rPr>
          <w:lang w:val="en-GB"/>
        </w:rPr>
        <w:t>,</w:t>
      </w:r>
      <w:r w:rsidR="00CC5B7B" w:rsidRPr="0024383E">
        <w:rPr>
          <w:lang w:val="en-GB"/>
        </w:rPr>
        <w:t xml:space="preserve"> </w:t>
      </w:r>
      <w:r w:rsidR="00D41ED5" w:rsidRPr="0024383E">
        <w:rPr>
          <w:lang w:val="en-GB"/>
        </w:rPr>
        <w:t>practical medical activities</w:t>
      </w:r>
      <w:r w:rsidR="00D440D6" w:rsidRPr="0024383E">
        <w:rPr>
          <w:lang w:val="en-GB"/>
        </w:rPr>
        <w:t xml:space="preserve"> as well</w:t>
      </w:r>
      <w:r w:rsidR="00CC5B7B" w:rsidRPr="0024383E">
        <w:rPr>
          <w:lang w:val="en-GB"/>
        </w:rPr>
        <w:t>.</w:t>
      </w:r>
    </w:p>
    <w:p w:rsidR="00AC374F" w:rsidRPr="0024383E" w:rsidRDefault="00AC374F" w:rsidP="00927257">
      <w:pPr>
        <w:spacing w:after="0" w:line="360" w:lineRule="auto"/>
        <w:ind w:firstLine="709"/>
        <w:jc w:val="center"/>
        <w:rPr>
          <w:rFonts w:cs="Times New Roman"/>
          <w:b/>
          <w:lang w:val="en-GB"/>
        </w:rPr>
      </w:pPr>
    </w:p>
    <w:p w:rsidR="002D78A1" w:rsidRPr="0024383E" w:rsidRDefault="00927257" w:rsidP="00927257">
      <w:pPr>
        <w:spacing w:after="0" w:line="360" w:lineRule="auto"/>
        <w:ind w:firstLine="709"/>
        <w:jc w:val="center"/>
        <w:rPr>
          <w:b/>
          <w:lang w:val="en-GB"/>
        </w:rPr>
      </w:pPr>
      <w:r w:rsidRPr="0024383E">
        <w:rPr>
          <w:b/>
          <w:lang w:val="en-GB"/>
        </w:rPr>
        <w:t>2</w:t>
      </w:r>
      <w:r w:rsidR="00FF3496" w:rsidRPr="0024383E">
        <w:rPr>
          <w:b/>
          <w:lang w:val="en-GB"/>
        </w:rPr>
        <w:t>.</w:t>
      </w:r>
      <w:r w:rsidR="002D78A1" w:rsidRPr="0024383E">
        <w:rPr>
          <w:b/>
          <w:lang w:val="en-GB"/>
        </w:rPr>
        <w:t xml:space="preserve"> Priority tasks </w:t>
      </w:r>
      <w:r w:rsidR="00F10181" w:rsidRPr="0024383E">
        <w:rPr>
          <w:b/>
          <w:lang w:val="en-GB"/>
        </w:rPr>
        <w:t xml:space="preserve">of </w:t>
      </w:r>
      <w:proofErr w:type="spellStart"/>
      <w:r w:rsidR="00F10181" w:rsidRPr="0024383E">
        <w:rPr>
          <w:b/>
          <w:lang w:val="en-GB"/>
        </w:rPr>
        <w:t>KhNMU</w:t>
      </w:r>
      <w:proofErr w:type="spellEnd"/>
      <w:r w:rsidR="00F10181" w:rsidRPr="0024383E">
        <w:rPr>
          <w:b/>
          <w:lang w:val="en-GB"/>
        </w:rPr>
        <w:t xml:space="preserve"> </w:t>
      </w:r>
      <w:r w:rsidR="002D78A1" w:rsidRPr="0024383E">
        <w:rPr>
          <w:b/>
          <w:lang w:val="en-GB"/>
        </w:rPr>
        <w:t>for internationalization</w:t>
      </w:r>
    </w:p>
    <w:p w:rsidR="0024383E" w:rsidRPr="0024383E" w:rsidRDefault="0024383E" w:rsidP="00927257">
      <w:pPr>
        <w:spacing w:after="0" w:line="360" w:lineRule="auto"/>
        <w:ind w:firstLine="709"/>
        <w:jc w:val="center"/>
        <w:rPr>
          <w:b/>
          <w:lang w:val="en-GB"/>
        </w:rPr>
      </w:pPr>
    </w:p>
    <w:p w:rsidR="002D78A1" w:rsidRPr="0024383E" w:rsidRDefault="002D78A1" w:rsidP="00F6072A">
      <w:pPr>
        <w:spacing w:after="0" w:line="360" w:lineRule="auto"/>
        <w:ind w:firstLine="709"/>
        <w:jc w:val="both"/>
        <w:rPr>
          <w:lang w:val="en-GB"/>
        </w:rPr>
      </w:pPr>
      <w:r w:rsidRPr="0024383E">
        <w:rPr>
          <w:lang w:val="en-GB"/>
        </w:rPr>
        <w:t xml:space="preserve">At present, the priority tasks of </w:t>
      </w:r>
      <w:proofErr w:type="spellStart"/>
      <w:r w:rsidRPr="0024383E">
        <w:rPr>
          <w:lang w:val="en-GB"/>
        </w:rPr>
        <w:t>KhNMU</w:t>
      </w:r>
      <w:proofErr w:type="spellEnd"/>
      <w:r w:rsidRPr="0024383E">
        <w:rPr>
          <w:lang w:val="en-GB"/>
        </w:rPr>
        <w:t xml:space="preserve"> </w:t>
      </w:r>
      <w:r w:rsidR="00FF3496" w:rsidRPr="0024383E">
        <w:rPr>
          <w:lang w:val="en-GB"/>
        </w:rPr>
        <w:t>for</w:t>
      </w:r>
      <w:r w:rsidRPr="0024383E">
        <w:rPr>
          <w:lang w:val="en-GB"/>
        </w:rPr>
        <w:t xml:space="preserve"> </w:t>
      </w:r>
      <w:r w:rsidR="00FF3496" w:rsidRPr="0024383E">
        <w:rPr>
          <w:lang w:val="en-GB"/>
        </w:rPr>
        <w:t>internationalization are</w:t>
      </w:r>
      <w:r w:rsidRPr="0024383E">
        <w:rPr>
          <w:lang w:val="en-GB"/>
        </w:rPr>
        <w:t>:</w:t>
      </w:r>
    </w:p>
    <w:p w:rsidR="002D78A1" w:rsidRPr="0024383E" w:rsidRDefault="00927257" w:rsidP="002D78A1">
      <w:pPr>
        <w:spacing w:after="0" w:line="360" w:lineRule="auto"/>
        <w:ind w:firstLine="709"/>
        <w:jc w:val="both"/>
        <w:rPr>
          <w:lang w:val="en-GB"/>
        </w:rPr>
      </w:pPr>
      <w:r w:rsidRPr="0024383E">
        <w:rPr>
          <w:lang w:val="en-GB"/>
        </w:rPr>
        <w:t>2.</w:t>
      </w:r>
      <w:r w:rsidR="002D78A1" w:rsidRPr="0024383E">
        <w:rPr>
          <w:lang w:val="en-GB"/>
        </w:rPr>
        <w:t xml:space="preserve">1. Increasing the number of direct contracts and involving a wide range of partners </w:t>
      </w:r>
      <w:r w:rsidR="00DC3443" w:rsidRPr="0024383E">
        <w:rPr>
          <w:lang w:val="en-GB"/>
        </w:rPr>
        <w:t>for sharing experiences</w:t>
      </w:r>
      <w:r w:rsidR="002D78A1" w:rsidRPr="0024383E">
        <w:rPr>
          <w:lang w:val="en-GB"/>
        </w:rPr>
        <w:t>, the introdu</w:t>
      </w:r>
      <w:r w:rsidR="00654F82" w:rsidRPr="0024383E">
        <w:rPr>
          <w:lang w:val="en-GB"/>
        </w:rPr>
        <w:t xml:space="preserve">ction of advanced technologies as well as </w:t>
      </w:r>
      <w:r w:rsidR="002D78A1" w:rsidRPr="0024383E">
        <w:rPr>
          <w:lang w:val="en-GB"/>
        </w:rPr>
        <w:t xml:space="preserve">approaches in the educational, scientific and clinical spheres in the conditions of </w:t>
      </w:r>
      <w:r w:rsidR="007E2B67">
        <w:rPr>
          <w:lang w:val="en-GB"/>
        </w:rPr>
        <w:t xml:space="preserve">both </w:t>
      </w:r>
      <w:r w:rsidR="002D78A1" w:rsidRPr="0024383E">
        <w:rPr>
          <w:lang w:val="en-GB"/>
        </w:rPr>
        <w:t>Europeanization and globalization;</w:t>
      </w:r>
    </w:p>
    <w:p w:rsidR="002D78A1" w:rsidRPr="0024383E" w:rsidRDefault="00E70250" w:rsidP="002D78A1">
      <w:pPr>
        <w:spacing w:after="0" w:line="360" w:lineRule="auto"/>
        <w:ind w:firstLine="709"/>
        <w:jc w:val="both"/>
        <w:rPr>
          <w:lang w:val="en-GB"/>
        </w:rPr>
      </w:pPr>
      <w:r w:rsidRPr="0024383E">
        <w:rPr>
          <w:lang w:val="en-GB"/>
        </w:rPr>
        <w:t>2.</w:t>
      </w:r>
      <w:r w:rsidR="002D78A1" w:rsidRPr="0024383E">
        <w:rPr>
          <w:lang w:val="en-GB"/>
        </w:rPr>
        <w:t xml:space="preserve">2. Improving the efficiency of work under existing </w:t>
      </w:r>
      <w:r w:rsidR="00B224CA" w:rsidRPr="0024383E">
        <w:rPr>
          <w:lang w:val="en-GB"/>
        </w:rPr>
        <w:t>contracts</w:t>
      </w:r>
      <w:r w:rsidR="002D78A1" w:rsidRPr="0024383E">
        <w:rPr>
          <w:lang w:val="en-GB"/>
        </w:rPr>
        <w:t>;</w:t>
      </w:r>
    </w:p>
    <w:p w:rsidR="002D78A1" w:rsidRPr="0024383E" w:rsidRDefault="00E70250" w:rsidP="002D78A1">
      <w:pPr>
        <w:spacing w:after="0" w:line="360" w:lineRule="auto"/>
        <w:ind w:firstLine="709"/>
        <w:jc w:val="both"/>
        <w:rPr>
          <w:lang w:val="en-GB"/>
        </w:rPr>
      </w:pPr>
      <w:r w:rsidRPr="0024383E">
        <w:rPr>
          <w:lang w:val="en-GB"/>
        </w:rPr>
        <w:t>2.</w:t>
      </w:r>
      <w:r w:rsidR="002D78A1" w:rsidRPr="0024383E">
        <w:rPr>
          <w:lang w:val="en-GB"/>
        </w:rPr>
        <w:t>3. Ensuring active international academic</w:t>
      </w:r>
      <w:r w:rsidR="00F34864" w:rsidRPr="0024383E">
        <w:rPr>
          <w:lang w:val="en-GB"/>
        </w:rPr>
        <w:t xml:space="preserve"> and</w:t>
      </w:r>
      <w:r w:rsidR="002D78A1" w:rsidRPr="0024383E">
        <w:rPr>
          <w:lang w:val="en-GB"/>
        </w:rPr>
        <w:t xml:space="preserve"> </w:t>
      </w:r>
      <w:r w:rsidR="00373270" w:rsidRPr="0024383E">
        <w:rPr>
          <w:lang w:val="en-GB"/>
        </w:rPr>
        <w:t>student</w:t>
      </w:r>
      <w:r w:rsidR="00F34864" w:rsidRPr="0024383E">
        <w:rPr>
          <w:lang w:val="en-GB"/>
        </w:rPr>
        <w:t xml:space="preserve"> </w:t>
      </w:r>
      <w:r w:rsidR="00D66F78" w:rsidRPr="0024383E">
        <w:rPr>
          <w:lang w:val="en-GB"/>
        </w:rPr>
        <w:t xml:space="preserve">mobility to </w:t>
      </w:r>
      <w:r w:rsidR="002D78A1" w:rsidRPr="0024383E">
        <w:rPr>
          <w:lang w:val="en-GB"/>
        </w:rPr>
        <w:t xml:space="preserve">facilitate the improvement of the </w:t>
      </w:r>
      <w:r w:rsidR="0024481E" w:rsidRPr="0024383E">
        <w:rPr>
          <w:lang w:val="en-GB"/>
        </w:rPr>
        <w:t xml:space="preserve">academic staff </w:t>
      </w:r>
      <w:r w:rsidR="002D78A1" w:rsidRPr="0024383E">
        <w:rPr>
          <w:lang w:val="en-GB"/>
        </w:rPr>
        <w:t xml:space="preserve">qualification, </w:t>
      </w:r>
      <w:r w:rsidR="00E770EA" w:rsidRPr="0024383E">
        <w:rPr>
          <w:lang w:val="en-GB"/>
        </w:rPr>
        <w:t xml:space="preserve">setting </w:t>
      </w:r>
      <w:r w:rsidR="002D78A1" w:rsidRPr="0024383E">
        <w:rPr>
          <w:lang w:val="en-GB"/>
        </w:rPr>
        <w:t>new scientific relations and partnerships, joint research activities,</w:t>
      </w:r>
      <w:r w:rsidR="00EE08C5">
        <w:rPr>
          <w:lang w:val="en-GB"/>
        </w:rPr>
        <w:t xml:space="preserve"> and</w:t>
      </w:r>
      <w:r w:rsidR="002D78A1" w:rsidRPr="0024383E">
        <w:rPr>
          <w:lang w:val="en-GB"/>
        </w:rPr>
        <w:t xml:space="preserve"> </w:t>
      </w:r>
      <w:r w:rsidR="006C4C39" w:rsidRPr="0024383E">
        <w:rPr>
          <w:lang w:val="en-GB"/>
        </w:rPr>
        <w:t xml:space="preserve">receiving extra </w:t>
      </w:r>
      <w:r w:rsidR="002D78A1" w:rsidRPr="0024383E">
        <w:rPr>
          <w:lang w:val="en-GB"/>
        </w:rPr>
        <w:t>language practice;</w:t>
      </w:r>
    </w:p>
    <w:p w:rsidR="002D78A1" w:rsidRPr="0024383E" w:rsidRDefault="00E70250" w:rsidP="002D78A1">
      <w:pPr>
        <w:spacing w:after="0" w:line="360" w:lineRule="auto"/>
        <w:ind w:firstLine="709"/>
        <w:jc w:val="both"/>
        <w:rPr>
          <w:lang w:val="en-GB"/>
        </w:rPr>
      </w:pPr>
      <w:r w:rsidRPr="0024383E">
        <w:rPr>
          <w:lang w:val="en-GB"/>
        </w:rPr>
        <w:t>2.</w:t>
      </w:r>
      <w:r w:rsidR="002D78A1" w:rsidRPr="0024383E">
        <w:rPr>
          <w:lang w:val="en-GB"/>
        </w:rPr>
        <w:t>4. Development and introduction of educational</w:t>
      </w:r>
      <w:r w:rsidR="00D9396A" w:rsidRPr="0024383E">
        <w:rPr>
          <w:lang w:val="en-GB"/>
        </w:rPr>
        <w:t xml:space="preserve"> </w:t>
      </w:r>
      <w:r w:rsidR="002D78A1" w:rsidRPr="0024383E">
        <w:rPr>
          <w:lang w:val="en-GB"/>
        </w:rPr>
        <w:t>training</w:t>
      </w:r>
      <w:r w:rsidR="00D9396A" w:rsidRPr="0024383E">
        <w:rPr>
          <w:lang w:val="en-GB"/>
        </w:rPr>
        <w:t xml:space="preserve"> </w:t>
      </w:r>
      <w:r w:rsidR="00291AEB" w:rsidRPr="0024383E">
        <w:rPr>
          <w:lang w:val="en-GB"/>
        </w:rPr>
        <w:t xml:space="preserve">areas </w:t>
      </w:r>
      <w:r w:rsidR="002D78A1" w:rsidRPr="0024383E">
        <w:rPr>
          <w:lang w:val="en-GB"/>
        </w:rPr>
        <w:t xml:space="preserve">with the possibility of obtaining double diplomas </w:t>
      </w:r>
      <w:r w:rsidR="00EB6BE7" w:rsidRPr="0024383E">
        <w:rPr>
          <w:lang w:val="en-GB"/>
        </w:rPr>
        <w:t>of</w:t>
      </w:r>
      <w:r w:rsidR="002D78A1" w:rsidRPr="0024383E">
        <w:rPr>
          <w:lang w:val="en-GB"/>
        </w:rPr>
        <w:t xml:space="preserve"> higher education;</w:t>
      </w:r>
    </w:p>
    <w:p w:rsidR="002D78A1" w:rsidRPr="0024383E" w:rsidRDefault="00E70250" w:rsidP="002D78A1">
      <w:pPr>
        <w:spacing w:after="0" w:line="360" w:lineRule="auto"/>
        <w:ind w:firstLine="709"/>
        <w:jc w:val="both"/>
        <w:rPr>
          <w:lang w:val="en-GB"/>
        </w:rPr>
      </w:pPr>
      <w:r w:rsidRPr="0024383E">
        <w:rPr>
          <w:lang w:val="en-GB"/>
        </w:rPr>
        <w:t>2.</w:t>
      </w:r>
      <w:r w:rsidR="002D78A1" w:rsidRPr="0024383E">
        <w:rPr>
          <w:lang w:val="en-GB"/>
        </w:rPr>
        <w:t xml:space="preserve">5. Active involvement of </w:t>
      </w:r>
      <w:proofErr w:type="spellStart"/>
      <w:r w:rsidR="002D78A1" w:rsidRPr="0024383E">
        <w:rPr>
          <w:lang w:val="en-GB"/>
        </w:rPr>
        <w:t>KhNMU</w:t>
      </w:r>
      <w:proofErr w:type="spellEnd"/>
      <w:r w:rsidR="002D78A1" w:rsidRPr="0024383E">
        <w:rPr>
          <w:lang w:val="en-GB"/>
        </w:rPr>
        <w:t xml:space="preserve"> in participation in project and donor program</w:t>
      </w:r>
      <w:r w:rsidR="00C2620C" w:rsidRPr="0024383E">
        <w:rPr>
          <w:lang w:val="en-GB"/>
        </w:rPr>
        <w:t>me</w:t>
      </w:r>
      <w:r w:rsidR="002D78A1" w:rsidRPr="0024383E">
        <w:rPr>
          <w:lang w:val="en-GB"/>
        </w:rPr>
        <w:t>s in order to stimulate the development of scientific, managerial and financial potential;</w:t>
      </w:r>
    </w:p>
    <w:p w:rsidR="002D78A1" w:rsidRPr="0024383E" w:rsidRDefault="00121F80" w:rsidP="002D78A1">
      <w:pPr>
        <w:spacing w:after="0" w:line="360" w:lineRule="auto"/>
        <w:ind w:firstLine="709"/>
        <w:jc w:val="both"/>
        <w:rPr>
          <w:lang w:val="en-GB"/>
        </w:rPr>
      </w:pPr>
      <w:r w:rsidRPr="0024383E">
        <w:rPr>
          <w:lang w:val="en-GB"/>
        </w:rPr>
        <w:t>2.</w:t>
      </w:r>
      <w:r w:rsidR="002D78A1" w:rsidRPr="0024383E">
        <w:rPr>
          <w:lang w:val="en-GB"/>
        </w:rPr>
        <w:t xml:space="preserve">6. Implementation of the </w:t>
      </w:r>
      <w:r w:rsidR="000778A3" w:rsidRPr="0024383E">
        <w:rPr>
          <w:lang w:val="en-GB"/>
        </w:rPr>
        <w:t xml:space="preserve">remote educational </w:t>
      </w:r>
      <w:r w:rsidR="002D78A1" w:rsidRPr="0024383E">
        <w:rPr>
          <w:lang w:val="en-GB"/>
        </w:rPr>
        <w:t xml:space="preserve">system that will allow for </w:t>
      </w:r>
      <w:r w:rsidR="00316A5A" w:rsidRPr="0024383E">
        <w:rPr>
          <w:lang w:val="en-GB"/>
        </w:rPr>
        <w:t xml:space="preserve">an </w:t>
      </w:r>
      <w:r w:rsidR="002D78A1" w:rsidRPr="0024383E">
        <w:rPr>
          <w:lang w:val="en-GB"/>
        </w:rPr>
        <w:t>exchange of best practices with all partners;</w:t>
      </w:r>
    </w:p>
    <w:p w:rsidR="009521BA" w:rsidRPr="0024383E" w:rsidRDefault="00077253" w:rsidP="008F1B30">
      <w:pPr>
        <w:spacing w:after="0" w:line="360" w:lineRule="auto"/>
        <w:ind w:firstLine="709"/>
        <w:jc w:val="both"/>
        <w:rPr>
          <w:lang w:val="en-GB"/>
        </w:rPr>
      </w:pPr>
      <w:r w:rsidRPr="0024383E">
        <w:rPr>
          <w:lang w:val="en-GB"/>
        </w:rPr>
        <w:t>2.</w:t>
      </w:r>
      <w:r w:rsidR="00D16E87" w:rsidRPr="0024383E">
        <w:rPr>
          <w:lang w:val="en-GB"/>
        </w:rPr>
        <w:t>7</w:t>
      </w:r>
      <w:r w:rsidR="00CB1BA6" w:rsidRPr="0024383E">
        <w:rPr>
          <w:lang w:val="en-GB"/>
        </w:rPr>
        <w:t xml:space="preserve">. </w:t>
      </w:r>
      <w:r w:rsidR="009521BA" w:rsidRPr="0024383E">
        <w:rPr>
          <w:lang w:val="en-GB"/>
        </w:rPr>
        <w:t xml:space="preserve">Growing image, international recognition and </w:t>
      </w:r>
      <w:r w:rsidR="00A009E8" w:rsidRPr="0024383E">
        <w:rPr>
          <w:lang w:val="en-GB"/>
        </w:rPr>
        <w:t>the credibility of the University</w:t>
      </w:r>
      <w:r w:rsidR="009521BA" w:rsidRPr="0024383E">
        <w:rPr>
          <w:lang w:val="en-GB"/>
        </w:rPr>
        <w:t>;</w:t>
      </w:r>
    </w:p>
    <w:p w:rsidR="009521BA" w:rsidRPr="0024383E" w:rsidRDefault="006A7416" w:rsidP="009521BA">
      <w:pPr>
        <w:spacing w:after="0" w:line="360" w:lineRule="auto"/>
        <w:ind w:firstLine="709"/>
        <w:jc w:val="both"/>
        <w:rPr>
          <w:lang w:val="en-GB"/>
        </w:rPr>
      </w:pPr>
      <w:r w:rsidRPr="0024383E">
        <w:rPr>
          <w:lang w:val="en-GB"/>
        </w:rPr>
        <w:t xml:space="preserve">2.8. </w:t>
      </w:r>
      <w:r w:rsidR="009521BA" w:rsidRPr="0024383E">
        <w:rPr>
          <w:lang w:val="en-GB"/>
        </w:rPr>
        <w:t>Accredita</w:t>
      </w:r>
      <w:r w:rsidR="00310CD0" w:rsidRPr="0024383E">
        <w:rPr>
          <w:lang w:val="en-GB"/>
        </w:rPr>
        <w:t xml:space="preserve">tion of </w:t>
      </w:r>
      <w:r w:rsidR="00674A71" w:rsidRPr="0024383E">
        <w:rPr>
          <w:lang w:val="en-GB"/>
        </w:rPr>
        <w:t xml:space="preserve">the </w:t>
      </w:r>
      <w:r w:rsidR="006B6835" w:rsidRPr="0024383E">
        <w:rPr>
          <w:lang w:val="en-GB"/>
        </w:rPr>
        <w:t xml:space="preserve">higher education institution </w:t>
      </w:r>
      <w:r w:rsidR="009521BA" w:rsidRPr="0024383E">
        <w:rPr>
          <w:lang w:val="en-GB"/>
        </w:rPr>
        <w:t>a</w:t>
      </w:r>
      <w:r w:rsidR="00856BCB" w:rsidRPr="0024383E">
        <w:rPr>
          <w:lang w:val="en-GB"/>
        </w:rPr>
        <w:t>s well as</w:t>
      </w:r>
      <w:r w:rsidR="009521BA" w:rsidRPr="0024383E">
        <w:rPr>
          <w:lang w:val="en-GB"/>
        </w:rPr>
        <w:t xml:space="preserve"> training program</w:t>
      </w:r>
      <w:r w:rsidR="00942A16" w:rsidRPr="0024383E">
        <w:rPr>
          <w:lang w:val="en-GB"/>
        </w:rPr>
        <w:t>me</w:t>
      </w:r>
      <w:r w:rsidR="009521BA" w:rsidRPr="0024383E">
        <w:rPr>
          <w:lang w:val="en-GB"/>
        </w:rPr>
        <w:t>s in international accreditation agencies;</w:t>
      </w:r>
    </w:p>
    <w:p w:rsidR="009521BA" w:rsidRPr="0024383E" w:rsidRDefault="001228FA" w:rsidP="009521BA">
      <w:pPr>
        <w:spacing w:after="0" w:line="360" w:lineRule="auto"/>
        <w:ind w:firstLine="709"/>
        <w:jc w:val="both"/>
        <w:rPr>
          <w:lang w:val="en-GB"/>
        </w:rPr>
      </w:pPr>
      <w:r w:rsidRPr="0024383E">
        <w:rPr>
          <w:lang w:val="en-GB"/>
        </w:rPr>
        <w:lastRenderedPageBreak/>
        <w:t>2.</w:t>
      </w:r>
      <w:r w:rsidR="009521BA" w:rsidRPr="0024383E">
        <w:rPr>
          <w:lang w:val="en-GB"/>
        </w:rPr>
        <w:t xml:space="preserve">9. Improving the quality </w:t>
      </w:r>
      <w:r w:rsidR="00C77A8A" w:rsidRPr="0024383E">
        <w:rPr>
          <w:lang w:val="en-GB"/>
        </w:rPr>
        <w:t>and modernization of education</w:t>
      </w:r>
      <w:r w:rsidR="009521BA" w:rsidRPr="0024383E">
        <w:rPr>
          <w:lang w:val="en-GB"/>
        </w:rPr>
        <w:t xml:space="preserve"> services and </w:t>
      </w:r>
      <w:r w:rsidR="0004170B" w:rsidRPr="0024383E">
        <w:rPr>
          <w:lang w:val="en-GB"/>
        </w:rPr>
        <w:t xml:space="preserve">scientific </w:t>
      </w:r>
      <w:r w:rsidR="009521BA" w:rsidRPr="0024383E">
        <w:rPr>
          <w:lang w:val="en-GB"/>
        </w:rPr>
        <w:t>research</w:t>
      </w:r>
      <w:r w:rsidR="0004170B" w:rsidRPr="0024383E">
        <w:rPr>
          <w:lang w:val="en-GB"/>
        </w:rPr>
        <w:t>es</w:t>
      </w:r>
      <w:r w:rsidR="009521BA" w:rsidRPr="0024383E">
        <w:rPr>
          <w:lang w:val="en-GB"/>
        </w:rPr>
        <w:t xml:space="preserve"> by optimizing material </w:t>
      </w:r>
      <w:r w:rsidR="00C46F87" w:rsidRPr="0024383E">
        <w:rPr>
          <w:lang w:val="en-GB"/>
        </w:rPr>
        <w:t>costs and</w:t>
      </w:r>
      <w:r w:rsidR="009521BA" w:rsidRPr="0024383E">
        <w:rPr>
          <w:lang w:val="en-GB"/>
        </w:rPr>
        <w:t xml:space="preserve"> introducing advanced technologies;</w:t>
      </w:r>
    </w:p>
    <w:p w:rsidR="009521BA" w:rsidRPr="0024383E" w:rsidRDefault="00AE273D" w:rsidP="009521BA">
      <w:pPr>
        <w:spacing w:after="0" w:line="360" w:lineRule="auto"/>
        <w:ind w:firstLine="709"/>
        <w:jc w:val="both"/>
        <w:rPr>
          <w:lang w:val="en-GB"/>
        </w:rPr>
      </w:pPr>
      <w:r w:rsidRPr="0024383E">
        <w:rPr>
          <w:lang w:val="en-GB"/>
        </w:rPr>
        <w:t>2.</w:t>
      </w:r>
      <w:r w:rsidR="00200906" w:rsidRPr="0024383E">
        <w:rPr>
          <w:lang w:val="en-GB"/>
        </w:rPr>
        <w:t xml:space="preserve">10. Monitoring </w:t>
      </w:r>
      <w:r w:rsidR="009521BA" w:rsidRPr="0024383E">
        <w:rPr>
          <w:lang w:val="en-GB"/>
        </w:rPr>
        <w:t xml:space="preserve">the quality of the initial level of knowledge of </w:t>
      </w:r>
      <w:r w:rsidR="00790EA5">
        <w:rPr>
          <w:lang w:val="en-GB"/>
        </w:rPr>
        <w:t xml:space="preserve">the </w:t>
      </w:r>
      <w:proofErr w:type="spellStart"/>
      <w:r w:rsidR="005665A6" w:rsidRPr="0024383E">
        <w:rPr>
          <w:lang w:val="en-GB"/>
        </w:rPr>
        <w:t>KhNMU’s</w:t>
      </w:r>
      <w:proofErr w:type="spellEnd"/>
      <w:r w:rsidR="005665A6" w:rsidRPr="0024383E">
        <w:rPr>
          <w:lang w:val="en-GB"/>
        </w:rPr>
        <w:t xml:space="preserve"> foreign students</w:t>
      </w:r>
      <w:r w:rsidR="009521BA" w:rsidRPr="0024383E">
        <w:rPr>
          <w:lang w:val="en-GB"/>
        </w:rPr>
        <w:t>;</w:t>
      </w:r>
    </w:p>
    <w:p w:rsidR="009521BA" w:rsidRPr="0024383E" w:rsidRDefault="000F2867" w:rsidP="009521BA">
      <w:pPr>
        <w:spacing w:after="0" w:line="360" w:lineRule="auto"/>
        <w:ind w:firstLine="709"/>
        <w:jc w:val="both"/>
        <w:rPr>
          <w:lang w:val="en-GB"/>
        </w:rPr>
      </w:pPr>
      <w:r w:rsidRPr="0024383E">
        <w:rPr>
          <w:lang w:val="en-GB"/>
        </w:rPr>
        <w:t>2.</w:t>
      </w:r>
      <w:r w:rsidR="009521BA" w:rsidRPr="0024383E">
        <w:rPr>
          <w:lang w:val="en-GB"/>
        </w:rPr>
        <w:t xml:space="preserve">11. Ensuring the </w:t>
      </w:r>
      <w:r w:rsidR="00097428" w:rsidRPr="0024383E">
        <w:rPr>
          <w:lang w:val="en-GB"/>
        </w:rPr>
        <w:t xml:space="preserve">University </w:t>
      </w:r>
      <w:r w:rsidR="009521BA" w:rsidRPr="0024383E">
        <w:rPr>
          <w:lang w:val="en-GB"/>
        </w:rPr>
        <w:t>brand</w:t>
      </w:r>
      <w:r w:rsidR="00BF3464" w:rsidRPr="0024383E">
        <w:rPr>
          <w:lang w:val="en-GB"/>
        </w:rPr>
        <w:t xml:space="preserve"> awareness</w:t>
      </w:r>
      <w:r w:rsidR="009521BA" w:rsidRPr="0024383E">
        <w:rPr>
          <w:lang w:val="en-GB"/>
        </w:rPr>
        <w:t xml:space="preserve"> through participation in world and </w:t>
      </w:r>
      <w:r w:rsidR="00E9557E" w:rsidRPr="0024383E">
        <w:rPr>
          <w:lang w:val="en-GB"/>
        </w:rPr>
        <w:t xml:space="preserve">international </w:t>
      </w:r>
      <w:r w:rsidRPr="0024383E">
        <w:rPr>
          <w:lang w:val="en-GB"/>
        </w:rPr>
        <w:t>partnership</w:t>
      </w:r>
      <w:r w:rsidR="009521BA" w:rsidRPr="0024383E">
        <w:rPr>
          <w:lang w:val="en-GB"/>
        </w:rPr>
        <w:t xml:space="preserve"> forums, official visits, development and promotion of souvenir a</w:t>
      </w:r>
      <w:r w:rsidR="00D14ACD">
        <w:rPr>
          <w:lang w:val="en-GB"/>
        </w:rPr>
        <w:t>nd</w:t>
      </w:r>
      <w:r w:rsidR="009521BA" w:rsidRPr="0024383E">
        <w:rPr>
          <w:lang w:val="en-GB"/>
        </w:rPr>
        <w:t xml:space="preserve"> presentation products;</w:t>
      </w:r>
    </w:p>
    <w:p w:rsidR="009521BA" w:rsidRPr="0024383E" w:rsidRDefault="000F2867" w:rsidP="009521BA">
      <w:pPr>
        <w:spacing w:after="0" w:line="360" w:lineRule="auto"/>
        <w:ind w:firstLine="709"/>
        <w:jc w:val="both"/>
        <w:rPr>
          <w:lang w:val="en-GB"/>
        </w:rPr>
      </w:pPr>
      <w:r w:rsidRPr="0024383E">
        <w:rPr>
          <w:lang w:val="en-GB"/>
        </w:rPr>
        <w:t>2.</w:t>
      </w:r>
      <w:r w:rsidR="009521BA" w:rsidRPr="0024383E">
        <w:rPr>
          <w:lang w:val="en-GB"/>
        </w:rPr>
        <w:t xml:space="preserve">12. Active attraction of foreign specialists for systematic </w:t>
      </w:r>
      <w:r w:rsidR="00706221" w:rsidRPr="0024383E">
        <w:rPr>
          <w:lang w:val="en-GB"/>
        </w:rPr>
        <w:t>participation in the education</w:t>
      </w:r>
      <w:r w:rsidR="00C83F88" w:rsidRPr="0024383E">
        <w:rPr>
          <w:lang w:val="en-GB"/>
        </w:rPr>
        <w:t>al</w:t>
      </w:r>
      <w:r w:rsidR="009521BA" w:rsidRPr="0024383E">
        <w:rPr>
          <w:lang w:val="en-GB"/>
        </w:rPr>
        <w:t xml:space="preserve"> process;</w:t>
      </w:r>
    </w:p>
    <w:p w:rsidR="009521BA" w:rsidRPr="0024383E" w:rsidRDefault="00C83F88" w:rsidP="009521BA">
      <w:pPr>
        <w:spacing w:after="0" w:line="360" w:lineRule="auto"/>
        <w:ind w:firstLine="709"/>
        <w:jc w:val="both"/>
        <w:rPr>
          <w:lang w:val="en-GB"/>
        </w:rPr>
      </w:pPr>
      <w:r w:rsidRPr="0024383E">
        <w:rPr>
          <w:lang w:val="en-GB"/>
        </w:rPr>
        <w:t>2.</w:t>
      </w:r>
      <w:r w:rsidR="009521BA" w:rsidRPr="0024383E">
        <w:rPr>
          <w:lang w:val="en-GB"/>
        </w:rPr>
        <w:t xml:space="preserve">13. Improvement </w:t>
      </w:r>
      <w:r w:rsidR="00275A87" w:rsidRPr="0024383E">
        <w:rPr>
          <w:lang w:val="en-GB"/>
        </w:rPr>
        <w:t xml:space="preserve">of the </w:t>
      </w:r>
      <w:r w:rsidR="0063089F" w:rsidRPr="0024383E">
        <w:rPr>
          <w:lang w:val="en-GB"/>
        </w:rPr>
        <w:t>University</w:t>
      </w:r>
      <w:r w:rsidR="003337C7" w:rsidRPr="0024383E">
        <w:rPr>
          <w:lang w:val="en-GB"/>
        </w:rPr>
        <w:t>’s</w:t>
      </w:r>
      <w:r w:rsidR="0063089F" w:rsidRPr="0024383E">
        <w:rPr>
          <w:lang w:val="en-GB"/>
        </w:rPr>
        <w:t xml:space="preserve"> </w:t>
      </w:r>
      <w:r w:rsidR="00B711E5" w:rsidRPr="0024383E">
        <w:rPr>
          <w:lang w:val="en-GB"/>
        </w:rPr>
        <w:t xml:space="preserve">international activity </w:t>
      </w:r>
      <w:r w:rsidR="003337C7" w:rsidRPr="0024383E">
        <w:rPr>
          <w:lang w:val="en-GB"/>
        </w:rPr>
        <w:t>management</w:t>
      </w:r>
      <w:r w:rsidR="009521BA" w:rsidRPr="0024383E">
        <w:rPr>
          <w:lang w:val="en-GB"/>
        </w:rPr>
        <w:t>;</w:t>
      </w:r>
    </w:p>
    <w:p w:rsidR="00D25F5D" w:rsidRDefault="00AC374F" w:rsidP="00D25F5D">
      <w:pPr>
        <w:spacing w:after="0" w:line="360" w:lineRule="auto"/>
        <w:ind w:firstLine="709"/>
        <w:jc w:val="both"/>
        <w:rPr>
          <w:lang w:val="en-GB"/>
        </w:rPr>
      </w:pPr>
      <w:r w:rsidRPr="0024383E">
        <w:rPr>
          <w:lang w:val="en-GB"/>
        </w:rPr>
        <w:t>2.</w:t>
      </w:r>
      <w:r w:rsidR="009521BA" w:rsidRPr="0024383E">
        <w:rPr>
          <w:lang w:val="en-GB"/>
        </w:rPr>
        <w:t>14. Establishment of an international association of graduates</w:t>
      </w:r>
      <w:r w:rsidR="00D359B4" w:rsidRPr="0024383E">
        <w:rPr>
          <w:lang w:val="en-GB"/>
        </w:rPr>
        <w:t xml:space="preserve"> and interaction with them</w:t>
      </w:r>
      <w:r w:rsidR="009521BA" w:rsidRPr="0024383E">
        <w:rPr>
          <w:lang w:val="en-GB"/>
        </w:rPr>
        <w:t>.</w:t>
      </w:r>
    </w:p>
    <w:p w:rsidR="00DD5250" w:rsidRPr="0024383E" w:rsidRDefault="00DD5250" w:rsidP="00D25F5D">
      <w:pPr>
        <w:spacing w:after="0" w:line="360" w:lineRule="auto"/>
        <w:ind w:firstLine="709"/>
        <w:jc w:val="both"/>
        <w:rPr>
          <w:lang w:val="en-GB"/>
        </w:rPr>
      </w:pPr>
    </w:p>
    <w:p w:rsidR="008562F7" w:rsidRDefault="00D25F5D" w:rsidP="00D25F5D">
      <w:pPr>
        <w:spacing w:after="0" w:line="360" w:lineRule="auto"/>
        <w:ind w:firstLine="709"/>
        <w:jc w:val="center"/>
        <w:rPr>
          <w:rFonts w:cs="Times New Roman"/>
          <w:b/>
          <w:lang w:val="en-GB"/>
        </w:rPr>
      </w:pPr>
      <w:r w:rsidRPr="0024383E">
        <w:rPr>
          <w:rFonts w:cs="Times New Roman"/>
          <w:b/>
          <w:lang w:val="en-GB"/>
        </w:rPr>
        <w:t>3</w:t>
      </w:r>
      <w:r w:rsidR="00E315F0">
        <w:rPr>
          <w:rFonts w:cs="Times New Roman"/>
          <w:b/>
          <w:lang w:val="en-GB"/>
        </w:rPr>
        <w:t>. The Strategy of I</w:t>
      </w:r>
      <w:r w:rsidR="00B97897" w:rsidRPr="0024383E">
        <w:rPr>
          <w:rFonts w:cs="Times New Roman"/>
          <w:b/>
          <w:lang w:val="en-GB"/>
        </w:rPr>
        <w:t>nternationalization</w:t>
      </w:r>
    </w:p>
    <w:p w:rsidR="00DD5250" w:rsidRPr="0024383E" w:rsidRDefault="00DD5250" w:rsidP="00D25F5D">
      <w:pPr>
        <w:spacing w:after="0" w:line="360" w:lineRule="auto"/>
        <w:ind w:firstLine="709"/>
        <w:jc w:val="center"/>
        <w:rPr>
          <w:lang w:val="en-GB"/>
        </w:rPr>
      </w:pPr>
    </w:p>
    <w:p w:rsidR="00B97897" w:rsidRPr="0024383E" w:rsidRDefault="00DD5250" w:rsidP="00B97897">
      <w:pPr>
        <w:spacing w:after="0" w:line="360" w:lineRule="auto"/>
        <w:ind w:firstLine="709"/>
        <w:jc w:val="both"/>
        <w:rPr>
          <w:lang w:val="en-GB"/>
        </w:rPr>
      </w:pPr>
      <w:r>
        <w:rPr>
          <w:lang w:val="en-GB"/>
        </w:rPr>
        <w:t>The Strategy of I</w:t>
      </w:r>
      <w:r w:rsidR="00B97897" w:rsidRPr="0024383E">
        <w:rPr>
          <w:lang w:val="en-GB"/>
        </w:rPr>
        <w:t xml:space="preserve">nternationalization envisages </w:t>
      </w:r>
      <w:r w:rsidR="006D0F19">
        <w:rPr>
          <w:lang w:val="en-GB"/>
        </w:rPr>
        <w:t xml:space="preserve">the </w:t>
      </w:r>
      <w:r w:rsidR="00B97897" w:rsidRPr="0024383E">
        <w:rPr>
          <w:lang w:val="en-GB"/>
        </w:rPr>
        <w:t xml:space="preserve">coverage of all </w:t>
      </w:r>
      <w:r w:rsidR="005C77E8" w:rsidRPr="005C77E8">
        <w:rPr>
          <w:lang w:val="en-GB"/>
        </w:rPr>
        <w:t>activities</w:t>
      </w:r>
      <w:r w:rsidR="00B97897" w:rsidRPr="0024383E">
        <w:rPr>
          <w:lang w:val="en-GB"/>
        </w:rPr>
        <w:t xml:space="preserve"> of the University and implementation of the following tasks:</w:t>
      </w:r>
    </w:p>
    <w:p w:rsidR="00B97897" w:rsidRPr="0024383E" w:rsidRDefault="004471E0" w:rsidP="00B97897">
      <w:pPr>
        <w:spacing w:after="0" w:line="360" w:lineRule="auto"/>
        <w:ind w:firstLine="709"/>
        <w:jc w:val="both"/>
        <w:rPr>
          <w:lang w:val="en-GB"/>
        </w:rPr>
      </w:pPr>
      <w:r>
        <w:rPr>
          <w:lang w:val="en-GB"/>
        </w:rPr>
        <w:t xml:space="preserve">3.1. </w:t>
      </w:r>
      <w:r w:rsidR="009F0397">
        <w:rPr>
          <w:lang w:val="en-GB"/>
        </w:rPr>
        <w:t>In educational activity</w:t>
      </w:r>
      <w:r w:rsidR="00B97897" w:rsidRPr="0024383E">
        <w:rPr>
          <w:lang w:val="en-GB"/>
        </w:rPr>
        <w:t>:</w:t>
      </w:r>
    </w:p>
    <w:p w:rsidR="00D64941" w:rsidRDefault="002361A9" w:rsidP="00D64941">
      <w:pPr>
        <w:spacing w:after="0" w:line="360" w:lineRule="auto"/>
        <w:ind w:firstLine="709"/>
        <w:jc w:val="both"/>
        <w:rPr>
          <w:lang w:val="en-GB"/>
        </w:rPr>
      </w:pPr>
      <w:r>
        <w:rPr>
          <w:lang w:val="en-GB"/>
        </w:rPr>
        <w:sym w:font="Symbol" w:char="F02D"/>
      </w:r>
      <w:r w:rsidR="00B97897" w:rsidRPr="0024383E">
        <w:rPr>
          <w:lang w:val="en-GB"/>
        </w:rPr>
        <w:t xml:space="preserve"> </w:t>
      </w:r>
      <w:proofErr w:type="gramStart"/>
      <w:r w:rsidR="00B97897" w:rsidRPr="0024383E">
        <w:rPr>
          <w:lang w:val="en-GB"/>
        </w:rPr>
        <w:t>integration</w:t>
      </w:r>
      <w:proofErr w:type="gramEnd"/>
      <w:r w:rsidR="00B97897" w:rsidRPr="0024383E">
        <w:rPr>
          <w:lang w:val="en-GB"/>
        </w:rPr>
        <w:t xml:space="preserve"> of the University in</w:t>
      </w:r>
      <w:r w:rsidR="00085FF0">
        <w:rPr>
          <w:lang w:val="en-GB"/>
        </w:rPr>
        <w:t>to the international education</w:t>
      </w:r>
      <w:r w:rsidR="00B97897" w:rsidRPr="0024383E">
        <w:rPr>
          <w:lang w:val="en-GB"/>
        </w:rPr>
        <w:t xml:space="preserve"> space through the </w:t>
      </w:r>
      <w:r w:rsidR="00241D29" w:rsidRPr="0024383E">
        <w:rPr>
          <w:lang w:val="en-GB"/>
        </w:rPr>
        <w:t xml:space="preserve">curricula and courses </w:t>
      </w:r>
      <w:r w:rsidR="00B97897" w:rsidRPr="0024383E">
        <w:rPr>
          <w:lang w:val="en-GB"/>
        </w:rPr>
        <w:t xml:space="preserve">internationalization, </w:t>
      </w:r>
      <w:r w:rsidR="0078750F">
        <w:rPr>
          <w:lang w:val="en-GB"/>
        </w:rPr>
        <w:t xml:space="preserve">and </w:t>
      </w:r>
      <w:r w:rsidR="00012F87">
        <w:rPr>
          <w:lang w:val="en-GB"/>
        </w:rPr>
        <w:t xml:space="preserve">their </w:t>
      </w:r>
      <w:r w:rsidR="00B97897" w:rsidRPr="0024383E">
        <w:rPr>
          <w:lang w:val="en-GB"/>
        </w:rPr>
        <w:t>accreditation in European and world agencies;</w:t>
      </w:r>
    </w:p>
    <w:p w:rsidR="007F75E9" w:rsidRDefault="00D64941" w:rsidP="007F75E9">
      <w:pPr>
        <w:spacing w:after="0" w:line="360" w:lineRule="auto"/>
        <w:ind w:firstLine="709"/>
        <w:jc w:val="both"/>
        <w:rPr>
          <w:lang w:val="en-GB"/>
        </w:rPr>
      </w:pPr>
      <w:r>
        <w:rPr>
          <w:lang w:val="en-GB"/>
        </w:rPr>
        <w:sym w:font="Symbol" w:char="F02D"/>
      </w:r>
      <w:r w:rsidR="00B97897" w:rsidRPr="0024383E">
        <w:rPr>
          <w:lang w:val="en-GB"/>
        </w:rPr>
        <w:t xml:space="preserve"> </w:t>
      </w:r>
      <w:proofErr w:type="gramStart"/>
      <w:r w:rsidR="00B97897" w:rsidRPr="0024383E">
        <w:rPr>
          <w:lang w:val="en-GB"/>
        </w:rPr>
        <w:t>increase</w:t>
      </w:r>
      <w:proofErr w:type="gramEnd"/>
      <w:r w:rsidR="00B97897" w:rsidRPr="0024383E">
        <w:rPr>
          <w:lang w:val="en-GB"/>
        </w:rPr>
        <w:t xml:space="preserve"> in the institutional capacity of the University (faculties) in </w:t>
      </w:r>
      <w:r w:rsidR="003F23BB">
        <w:rPr>
          <w:lang w:val="en-GB"/>
        </w:rPr>
        <w:t>the mat</w:t>
      </w:r>
      <w:r>
        <w:rPr>
          <w:lang w:val="en-GB"/>
        </w:rPr>
        <w:t>t</w:t>
      </w:r>
      <w:r w:rsidR="003F23BB">
        <w:rPr>
          <w:lang w:val="en-GB"/>
        </w:rPr>
        <w:t>er of</w:t>
      </w:r>
      <w:r w:rsidR="00B97897" w:rsidRPr="0024383E">
        <w:rPr>
          <w:lang w:val="en-GB"/>
        </w:rPr>
        <w:t xml:space="preserve"> international activities;</w:t>
      </w:r>
    </w:p>
    <w:p w:rsidR="00B97897" w:rsidRPr="0024383E" w:rsidRDefault="007F75E9" w:rsidP="007F75E9">
      <w:pPr>
        <w:spacing w:after="0" w:line="360" w:lineRule="auto"/>
        <w:ind w:firstLine="709"/>
        <w:jc w:val="both"/>
        <w:rPr>
          <w:lang w:val="en-GB"/>
        </w:rPr>
      </w:pPr>
      <w:r>
        <w:rPr>
          <w:lang w:val="en-GB"/>
        </w:rPr>
        <w:sym w:font="Symbol" w:char="F02D"/>
      </w:r>
      <w:r w:rsidR="00B97897" w:rsidRPr="0024383E">
        <w:rPr>
          <w:lang w:val="en-GB"/>
        </w:rPr>
        <w:t xml:space="preserve"> </w:t>
      </w:r>
      <w:proofErr w:type="gramStart"/>
      <w:r w:rsidR="00B97897" w:rsidRPr="0024383E">
        <w:rPr>
          <w:lang w:val="en-GB"/>
        </w:rPr>
        <w:t>development</w:t>
      </w:r>
      <w:proofErr w:type="gramEnd"/>
      <w:r w:rsidR="00B97897" w:rsidRPr="0024383E">
        <w:rPr>
          <w:lang w:val="en-GB"/>
        </w:rPr>
        <w:t xml:space="preserve"> of </w:t>
      </w:r>
      <w:r w:rsidR="00D64941">
        <w:rPr>
          <w:lang w:val="en-GB"/>
        </w:rPr>
        <w:t>the U</w:t>
      </w:r>
      <w:r w:rsidR="00B97897" w:rsidRPr="0024383E">
        <w:rPr>
          <w:lang w:val="en-GB"/>
        </w:rPr>
        <w:t>niversity curricula and program</w:t>
      </w:r>
      <w:r w:rsidR="001F630D">
        <w:rPr>
          <w:lang w:val="en-GB"/>
        </w:rPr>
        <w:t>me</w:t>
      </w:r>
      <w:r w:rsidR="00B97897" w:rsidRPr="0024383E">
        <w:rPr>
          <w:lang w:val="en-GB"/>
        </w:rPr>
        <w:t xml:space="preserve">s </w:t>
      </w:r>
      <w:r w:rsidRPr="007F75E9">
        <w:rPr>
          <w:lang w:val="en-GB"/>
        </w:rPr>
        <w:t>in li</w:t>
      </w:r>
      <w:r>
        <w:rPr>
          <w:lang w:val="en-GB"/>
        </w:rPr>
        <w:t>ne with international standards</w:t>
      </w:r>
      <w:r w:rsidR="00B97897" w:rsidRPr="0024383E">
        <w:rPr>
          <w:lang w:val="en-GB"/>
        </w:rPr>
        <w:t xml:space="preserve"> and recommendations in the field of medical education;</w:t>
      </w:r>
    </w:p>
    <w:p w:rsidR="00B97897" w:rsidRPr="0024383E" w:rsidRDefault="00553FED" w:rsidP="00B97897">
      <w:pPr>
        <w:spacing w:after="0" w:line="360" w:lineRule="auto"/>
        <w:ind w:firstLine="709"/>
        <w:jc w:val="both"/>
        <w:rPr>
          <w:lang w:val="en-GB"/>
        </w:rPr>
      </w:pPr>
      <w:r>
        <w:rPr>
          <w:lang w:val="en-GB"/>
        </w:rPr>
        <w:sym w:font="Symbol" w:char="F02D"/>
      </w:r>
      <w:r w:rsidR="00B97897" w:rsidRPr="0024383E">
        <w:rPr>
          <w:lang w:val="en-GB"/>
        </w:rPr>
        <w:t xml:space="preserve"> </w:t>
      </w:r>
      <w:proofErr w:type="gramStart"/>
      <w:r w:rsidR="00B97897" w:rsidRPr="0024383E">
        <w:rPr>
          <w:lang w:val="en-GB"/>
        </w:rPr>
        <w:t>development</w:t>
      </w:r>
      <w:proofErr w:type="gramEnd"/>
      <w:r w:rsidR="00B97897" w:rsidRPr="0024383E">
        <w:rPr>
          <w:lang w:val="en-GB"/>
        </w:rPr>
        <w:t xml:space="preserve"> and implementation of joint educational program</w:t>
      </w:r>
      <w:r w:rsidR="004E7780">
        <w:rPr>
          <w:lang w:val="en-GB"/>
        </w:rPr>
        <w:t>me</w:t>
      </w:r>
      <w:r w:rsidR="00B97897" w:rsidRPr="0024383E">
        <w:rPr>
          <w:lang w:val="en-GB"/>
        </w:rPr>
        <w:t>s and double degree program</w:t>
      </w:r>
      <w:r w:rsidR="004E7780">
        <w:rPr>
          <w:lang w:val="en-GB"/>
        </w:rPr>
        <w:t>me</w:t>
      </w:r>
      <w:r w:rsidR="00B97897" w:rsidRPr="0024383E">
        <w:rPr>
          <w:lang w:val="en-GB"/>
        </w:rPr>
        <w:t>s with partner universities;</w:t>
      </w:r>
    </w:p>
    <w:p w:rsidR="00E23897" w:rsidRDefault="00553FED" w:rsidP="00E23897">
      <w:pPr>
        <w:spacing w:after="0" w:line="360" w:lineRule="auto"/>
        <w:ind w:firstLine="709"/>
        <w:jc w:val="both"/>
        <w:rPr>
          <w:lang w:val="en-GB"/>
        </w:rPr>
      </w:pPr>
      <w:r>
        <w:rPr>
          <w:lang w:val="en-GB"/>
        </w:rPr>
        <w:sym w:font="Symbol" w:char="F02D"/>
      </w:r>
      <w:r w:rsidR="00BB1A7B">
        <w:rPr>
          <w:lang w:val="en-GB"/>
        </w:rPr>
        <w:t xml:space="preserve"> ensuring</w:t>
      </w:r>
      <w:r w:rsidR="00B97897" w:rsidRPr="0024383E">
        <w:rPr>
          <w:lang w:val="en-GB"/>
        </w:rPr>
        <w:t xml:space="preserve"> </w:t>
      </w:r>
      <w:r w:rsidR="001B55A3">
        <w:rPr>
          <w:lang w:val="en-GB"/>
        </w:rPr>
        <w:t xml:space="preserve">the exchange of </w:t>
      </w:r>
      <w:r w:rsidR="009151D1" w:rsidRPr="0024383E">
        <w:rPr>
          <w:lang w:val="en-GB"/>
        </w:rPr>
        <w:t xml:space="preserve">students and </w:t>
      </w:r>
      <w:r w:rsidR="001B55A3">
        <w:rPr>
          <w:lang w:val="en-GB"/>
        </w:rPr>
        <w:t>academics</w:t>
      </w:r>
      <w:r w:rsidR="001C5390">
        <w:rPr>
          <w:lang w:val="en-GB"/>
        </w:rPr>
        <w:t xml:space="preserve"> </w:t>
      </w:r>
      <w:r w:rsidR="00B97897" w:rsidRPr="0024383E">
        <w:rPr>
          <w:lang w:val="en-GB"/>
        </w:rPr>
        <w:t xml:space="preserve">with foreign </w:t>
      </w:r>
      <w:r w:rsidR="001C5390">
        <w:rPr>
          <w:lang w:val="en-GB"/>
        </w:rPr>
        <w:t xml:space="preserve">higher </w:t>
      </w:r>
      <w:r w:rsidR="0010195D">
        <w:rPr>
          <w:lang w:val="en-GB"/>
        </w:rPr>
        <w:t xml:space="preserve">education </w:t>
      </w:r>
      <w:r w:rsidR="001C5390">
        <w:rPr>
          <w:lang w:val="en-GB"/>
        </w:rPr>
        <w:t>institutions</w:t>
      </w:r>
      <w:r w:rsidR="00B97897" w:rsidRPr="0024383E">
        <w:rPr>
          <w:lang w:val="en-GB"/>
        </w:rPr>
        <w:t xml:space="preserve">, </w:t>
      </w:r>
      <w:r w:rsidR="00F36CEC">
        <w:rPr>
          <w:lang w:val="en-GB"/>
        </w:rPr>
        <w:t>that</w:t>
      </w:r>
      <w:r w:rsidR="00B97897" w:rsidRPr="0024383E">
        <w:rPr>
          <w:lang w:val="en-GB"/>
        </w:rPr>
        <w:t xml:space="preserve"> will facilitate more quantitative coverage of students </w:t>
      </w:r>
      <w:r w:rsidR="00B97897" w:rsidRPr="0024383E">
        <w:rPr>
          <w:lang w:val="en-GB"/>
        </w:rPr>
        <w:lastRenderedPageBreak/>
        <w:t xml:space="preserve">who are sent abroad for </w:t>
      </w:r>
      <w:r w:rsidR="00EB598B">
        <w:rPr>
          <w:lang w:val="en-GB"/>
        </w:rPr>
        <w:t xml:space="preserve">their </w:t>
      </w:r>
      <w:r w:rsidR="00F36CEC">
        <w:rPr>
          <w:lang w:val="en-GB"/>
        </w:rPr>
        <w:t>studies</w:t>
      </w:r>
      <w:r w:rsidR="00B97897" w:rsidRPr="0024383E">
        <w:rPr>
          <w:lang w:val="en-GB"/>
        </w:rPr>
        <w:t xml:space="preserve"> at partner un</w:t>
      </w:r>
      <w:r w:rsidR="0024383E">
        <w:rPr>
          <w:lang w:val="en-GB"/>
        </w:rPr>
        <w:t xml:space="preserve">iversities (integrated semester/ academic year/ </w:t>
      </w:r>
      <w:r w:rsidR="00EB598B">
        <w:rPr>
          <w:lang w:val="en-GB"/>
        </w:rPr>
        <w:t>summer</w:t>
      </w:r>
      <w:r w:rsidR="0024383E">
        <w:rPr>
          <w:lang w:val="en-GB"/>
        </w:rPr>
        <w:t xml:space="preserve"> practice</w:t>
      </w:r>
      <w:r w:rsidR="00B97897" w:rsidRPr="0024383E">
        <w:rPr>
          <w:lang w:val="en-GB"/>
        </w:rPr>
        <w:t>/ internship</w:t>
      </w:r>
      <w:r w:rsidR="007226E4">
        <w:rPr>
          <w:lang w:val="en-GB"/>
        </w:rPr>
        <w:t xml:space="preserve"> etc.</w:t>
      </w:r>
      <w:r w:rsidR="00B97897" w:rsidRPr="0024383E">
        <w:rPr>
          <w:lang w:val="en-GB"/>
        </w:rPr>
        <w:t>);</w:t>
      </w:r>
    </w:p>
    <w:p w:rsidR="00455848" w:rsidRDefault="00E23897" w:rsidP="00455848">
      <w:pPr>
        <w:spacing w:after="0" w:line="360" w:lineRule="auto"/>
        <w:ind w:firstLine="709"/>
        <w:jc w:val="both"/>
        <w:rPr>
          <w:lang w:val="en-GB"/>
        </w:rPr>
      </w:pPr>
      <w:r>
        <w:rPr>
          <w:lang w:val="en-GB"/>
        </w:rPr>
        <w:sym w:font="Symbol" w:char="F02D"/>
      </w:r>
      <w:r w:rsidR="009C02D4" w:rsidRPr="00E23897">
        <w:rPr>
          <w:lang w:val="en-GB"/>
        </w:rPr>
        <w:t xml:space="preserve"> </w:t>
      </w:r>
      <w:proofErr w:type="gramStart"/>
      <w:r w:rsidR="00DB57E9" w:rsidRPr="00E23897">
        <w:rPr>
          <w:lang w:val="en-GB"/>
        </w:rPr>
        <w:t>a</w:t>
      </w:r>
      <w:r w:rsidR="0092543B" w:rsidRPr="00E23897">
        <w:rPr>
          <w:lang w:val="en-GB"/>
        </w:rPr>
        <w:t>ttract</w:t>
      </w:r>
      <w:r w:rsidR="009C02D4" w:rsidRPr="00E23897">
        <w:rPr>
          <w:lang w:val="en-GB"/>
        </w:rPr>
        <w:t>ing</w:t>
      </w:r>
      <w:proofErr w:type="gramEnd"/>
      <w:r w:rsidR="009C02D4" w:rsidRPr="00E23897">
        <w:rPr>
          <w:lang w:val="en-GB"/>
        </w:rPr>
        <w:t xml:space="preserve"> </w:t>
      </w:r>
      <w:r>
        <w:rPr>
          <w:lang w:val="en-GB"/>
        </w:rPr>
        <w:t xml:space="preserve">of </w:t>
      </w:r>
      <w:r w:rsidR="009C02D4" w:rsidRPr="00E23897">
        <w:rPr>
          <w:lang w:val="en-GB"/>
        </w:rPr>
        <w:t xml:space="preserve">foreign specialists to </w:t>
      </w:r>
      <w:r w:rsidR="00856FBB" w:rsidRPr="00E23897">
        <w:rPr>
          <w:lang w:val="en-GB"/>
        </w:rPr>
        <w:t>teach</w:t>
      </w:r>
      <w:r w:rsidR="009C02D4" w:rsidRPr="00E23897">
        <w:rPr>
          <w:lang w:val="en-GB"/>
        </w:rPr>
        <w:t xml:space="preserve"> at the University in order to increase the </w:t>
      </w:r>
      <w:r w:rsidR="00856FBB" w:rsidRPr="00E23897">
        <w:rPr>
          <w:lang w:val="en-GB"/>
        </w:rPr>
        <w:t xml:space="preserve">teaching </w:t>
      </w:r>
      <w:r w:rsidR="00B54C46" w:rsidRPr="00E23897">
        <w:rPr>
          <w:lang w:val="en-GB"/>
        </w:rPr>
        <w:t xml:space="preserve">level </w:t>
      </w:r>
      <w:r w:rsidR="00856FBB" w:rsidRPr="00E23897">
        <w:rPr>
          <w:lang w:val="en-GB"/>
        </w:rPr>
        <w:t xml:space="preserve">and networking </w:t>
      </w:r>
      <w:r w:rsidR="009C02D4" w:rsidRPr="00E23897">
        <w:rPr>
          <w:lang w:val="en-GB"/>
        </w:rPr>
        <w:t>for future cooperation;</w:t>
      </w:r>
    </w:p>
    <w:p w:rsidR="0082251F" w:rsidRDefault="00455848" w:rsidP="0082251F">
      <w:pPr>
        <w:spacing w:after="0" w:line="360" w:lineRule="auto"/>
        <w:ind w:firstLine="709"/>
        <w:jc w:val="both"/>
        <w:rPr>
          <w:lang w:val="en-GB"/>
        </w:rPr>
      </w:pPr>
      <w:r>
        <w:rPr>
          <w:lang w:val="en-GB"/>
        </w:rPr>
        <w:sym w:font="Symbol" w:char="F02D"/>
      </w:r>
      <w:r w:rsidR="00DB57E9" w:rsidRPr="00455848">
        <w:rPr>
          <w:lang w:val="en-GB"/>
        </w:rPr>
        <w:t xml:space="preserve"> </w:t>
      </w:r>
      <w:proofErr w:type="gramStart"/>
      <w:r w:rsidR="00DB57E9" w:rsidRPr="00455848">
        <w:rPr>
          <w:lang w:val="en-GB"/>
        </w:rPr>
        <w:t>e</w:t>
      </w:r>
      <w:r w:rsidR="009C02D4" w:rsidRPr="00455848">
        <w:rPr>
          <w:lang w:val="en-GB"/>
        </w:rPr>
        <w:t>nsuring</w:t>
      </w:r>
      <w:proofErr w:type="gramEnd"/>
      <w:r w:rsidR="009C02D4" w:rsidRPr="00455848">
        <w:rPr>
          <w:lang w:val="en-GB"/>
        </w:rPr>
        <w:t xml:space="preserve"> the improvement of language teacher training in accordance with international standards in order to improve the qual</w:t>
      </w:r>
      <w:r w:rsidR="004B3726">
        <w:rPr>
          <w:lang w:val="en-GB"/>
        </w:rPr>
        <w:t>ity of students’</w:t>
      </w:r>
      <w:r w:rsidR="00965EE8" w:rsidRPr="00455848">
        <w:rPr>
          <w:lang w:val="en-GB"/>
        </w:rPr>
        <w:t xml:space="preserve"> training at</w:t>
      </w:r>
      <w:r w:rsidR="009C02D4" w:rsidRPr="00455848">
        <w:rPr>
          <w:lang w:val="en-GB"/>
        </w:rPr>
        <w:t xml:space="preserve"> </w:t>
      </w:r>
      <w:proofErr w:type="spellStart"/>
      <w:r w:rsidR="009C02D4" w:rsidRPr="00455848">
        <w:rPr>
          <w:lang w:val="en-GB"/>
        </w:rPr>
        <w:t>KhNMU</w:t>
      </w:r>
      <w:proofErr w:type="spellEnd"/>
      <w:r w:rsidR="009C02D4" w:rsidRPr="00455848">
        <w:rPr>
          <w:lang w:val="en-GB"/>
        </w:rPr>
        <w:t>;</w:t>
      </w:r>
    </w:p>
    <w:p w:rsidR="00E43B8E" w:rsidRDefault="0082251F" w:rsidP="00E43B8E">
      <w:pPr>
        <w:spacing w:after="0" w:line="360" w:lineRule="auto"/>
        <w:ind w:firstLine="709"/>
        <w:jc w:val="both"/>
        <w:rPr>
          <w:lang w:val="en-GB"/>
        </w:rPr>
      </w:pPr>
      <w:r>
        <w:rPr>
          <w:lang w:val="en-GB"/>
        </w:rPr>
        <w:sym w:font="Symbol" w:char="F02D"/>
      </w:r>
      <w:r w:rsidR="009C02D4" w:rsidRPr="0082251F">
        <w:rPr>
          <w:lang w:val="en-GB"/>
        </w:rPr>
        <w:t xml:space="preserve"> </w:t>
      </w:r>
      <w:proofErr w:type="gramStart"/>
      <w:r w:rsidR="009C02D4" w:rsidRPr="0082251F">
        <w:rPr>
          <w:lang w:val="en-GB"/>
        </w:rPr>
        <w:t>participation</w:t>
      </w:r>
      <w:proofErr w:type="gramEnd"/>
      <w:r w:rsidR="009C02D4" w:rsidRPr="0082251F">
        <w:rPr>
          <w:lang w:val="en-GB"/>
        </w:rPr>
        <w:t xml:space="preserve"> in educational and scientific projects, exhibitions, festivals, </w:t>
      </w:r>
      <w:r w:rsidR="00965EE8" w:rsidRPr="0082251F">
        <w:rPr>
          <w:lang w:val="en-GB"/>
        </w:rPr>
        <w:t xml:space="preserve">and </w:t>
      </w:r>
      <w:r w:rsidR="009C02D4" w:rsidRPr="0082251F">
        <w:rPr>
          <w:lang w:val="en-GB"/>
        </w:rPr>
        <w:t>forums.</w:t>
      </w:r>
    </w:p>
    <w:p w:rsidR="00E43B8E" w:rsidRDefault="00E43B8E" w:rsidP="00E43B8E">
      <w:pPr>
        <w:spacing w:after="0" w:line="360" w:lineRule="auto"/>
        <w:ind w:firstLine="709"/>
        <w:jc w:val="both"/>
        <w:rPr>
          <w:lang w:val="en-GB"/>
        </w:rPr>
      </w:pPr>
      <w:r>
        <w:rPr>
          <w:lang w:val="en-GB"/>
        </w:rPr>
        <w:t>3.</w:t>
      </w:r>
      <w:r w:rsidR="009C02D4" w:rsidRPr="0082251F">
        <w:rPr>
          <w:lang w:val="en-GB"/>
        </w:rPr>
        <w:t>2. In scientific activity:</w:t>
      </w:r>
    </w:p>
    <w:p w:rsidR="009E353F" w:rsidRDefault="00E43B8E" w:rsidP="009E353F">
      <w:pPr>
        <w:spacing w:after="0" w:line="360" w:lineRule="auto"/>
        <w:ind w:firstLine="709"/>
        <w:jc w:val="both"/>
        <w:rPr>
          <w:lang w:val="en-GB"/>
        </w:rPr>
      </w:pPr>
      <w:r>
        <w:rPr>
          <w:lang w:val="en-GB"/>
        </w:rPr>
        <w:sym w:font="Symbol" w:char="F02D"/>
      </w:r>
      <w:r w:rsidR="00965EE8" w:rsidRPr="00E43B8E">
        <w:rPr>
          <w:lang w:val="en-GB"/>
        </w:rPr>
        <w:t xml:space="preserve"> </w:t>
      </w:r>
      <w:proofErr w:type="gramStart"/>
      <w:r w:rsidR="00BA3DCC">
        <w:rPr>
          <w:lang w:val="en-GB"/>
        </w:rPr>
        <w:t>suppor</w:t>
      </w:r>
      <w:r w:rsidR="009C02D4" w:rsidRPr="00E43B8E">
        <w:rPr>
          <w:lang w:val="en-GB"/>
        </w:rPr>
        <w:t>ting</w:t>
      </w:r>
      <w:proofErr w:type="gramEnd"/>
      <w:r w:rsidR="009C02D4" w:rsidRPr="00E43B8E">
        <w:rPr>
          <w:lang w:val="en-GB"/>
        </w:rPr>
        <w:t xml:space="preserve"> </w:t>
      </w:r>
      <w:r w:rsidR="00BA3DCC">
        <w:rPr>
          <w:lang w:val="en-GB"/>
        </w:rPr>
        <w:t>for the development</w:t>
      </w:r>
      <w:r w:rsidR="009C02D4" w:rsidRPr="00E43B8E">
        <w:rPr>
          <w:lang w:val="en-GB"/>
        </w:rPr>
        <w:t xml:space="preserve"> of strategic partnerships and consortia with leadi</w:t>
      </w:r>
      <w:r w:rsidR="00241F6D" w:rsidRPr="00E43B8E">
        <w:rPr>
          <w:lang w:val="en-GB"/>
        </w:rPr>
        <w:t>ng universities, research centre</w:t>
      </w:r>
      <w:r w:rsidR="009C02D4" w:rsidRPr="00E43B8E">
        <w:rPr>
          <w:lang w:val="en-GB"/>
        </w:rPr>
        <w:t>s to receive grants for research;</w:t>
      </w:r>
    </w:p>
    <w:p w:rsidR="00602BB3" w:rsidRDefault="009E353F" w:rsidP="00602BB3">
      <w:pPr>
        <w:spacing w:after="0" w:line="360" w:lineRule="auto"/>
        <w:ind w:firstLine="709"/>
        <w:jc w:val="both"/>
        <w:rPr>
          <w:lang w:val="en-GB"/>
        </w:rPr>
      </w:pPr>
      <w:r>
        <w:rPr>
          <w:lang w:val="en-GB"/>
        </w:rPr>
        <w:sym w:font="Symbol" w:char="F02D"/>
      </w:r>
      <w:r w:rsidR="009C02D4" w:rsidRPr="009E353F">
        <w:rPr>
          <w:lang w:val="en-GB"/>
        </w:rPr>
        <w:t xml:space="preserve"> expansion of vectors of cooperation with partner institutions, taking into account the latest trends, including interdisciplinary, for wider involvement of teachers, scientists, post-graduate students of the University in carrying out joint international scientific projects;</w:t>
      </w:r>
    </w:p>
    <w:p w:rsidR="00B05B3A" w:rsidRDefault="00602BB3" w:rsidP="00B05B3A">
      <w:pPr>
        <w:spacing w:after="0" w:line="360" w:lineRule="auto"/>
        <w:ind w:firstLine="709"/>
        <w:jc w:val="both"/>
        <w:rPr>
          <w:lang w:val="en-GB"/>
        </w:rPr>
      </w:pPr>
      <w:r>
        <w:rPr>
          <w:lang w:val="en-GB"/>
        </w:rPr>
        <w:sym w:font="Symbol" w:char="F02D"/>
      </w:r>
      <w:r w:rsidR="009C02D4" w:rsidRPr="00602BB3">
        <w:rPr>
          <w:lang w:val="en-GB"/>
        </w:rPr>
        <w:t xml:space="preserve"> identification of the most priority scientific areas </w:t>
      </w:r>
      <w:r>
        <w:rPr>
          <w:lang w:val="en-GB"/>
        </w:rPr>
        <w:t>of</w:t>
      </w:r>
      <w:r w:rsidR="009C02D4" w:rsidRPr="00602BB3">
        <w:rPr>
          <w:lang w:val="en-GB"/>
        </w:rPr>
        <w:t xml:space="preserve"> the University </w:t>
      </w:r>
      <w:r w:rsidR="005B6741" w:rsidRPr="005B6741">
        <w:rPr>
          <w:lang w:val="en-GB"/>
        </w:rPr>
        <w:t xml:space="preserve">through which </w:t>
      </w:r>
      <w:r w:rsidR="00744FDD">
        <w:rPr>
          <w:lang w:val="en-GB"/>
        </w:rPr>
        <w:t xml:space="preserve">it is possible to </w:t>
      </w:r>
      <w:r w:rsidR="009C02D4" w:rsidRPr="00602BB3">
        <w:rPr>
          <w:lang w:val="en-GB"/>
        </w:rPr>
        <w:t xml:space="preserve">achieve the most significant results and facilitate the </w:t>
      </w:r>
      <w:r w:rsidR="00513141">
        <w:rPr>
          <w:lang w:val="en-GB"/>
        </w:rPr>
        <w:t>development</w:t>
      </w:r>
      <w:r w:rsidR="009C02D4" w:rsidRPr="00602BB3">
        <w:rPr>
          <w:lang w:val="en-GB"/>
        </w:rPr>
        <w:t xml:space="preserve"> of research groups with well-known scientists from different countries for joint long-term research</w:t>
      </w:r>
      <w:r w:rsidR="00DC1732">
        <w:rPr>
          <w:lang w:val="en-GB"/>
        </w:rPr>
        <w:t>es</w:t>
      </w:r>
      <w:r w:rsidR="009C02D4" w:rsidRPr="00602BB3">
        <w:rPr>
          <w:lang w:val="en-GB"/>
        </w:rPr>
        <w:t>;</w:t>
      </w:r>
    </w:p>
    <w:p w:rsidR="00B34EFB" w:rsidRDefault="00B05B3A" w:rsidP="00B34EFB">
      <w:pPr>
        <w:spacing w:after="0" w:line="360" w:lineRule="auto"/>
        <w:ind w:firstLine="709"/>
        <w:jc w:val="both"/>
        <w:rPr>
          <w:lang w:val="en-GB"/>
        </w:rPr>
      </w:pPr>
      <w:r>
        <w:rPr>
          <w:lang w:val="en-GB"/>
        </w:rPr>
        <w:sym w:font="Symbol" w:char="F02D"/>
      </w:r>
      <w:r w:rsidR="009C02D4" w:rsidRPr="00B05B3A">
        <w:rPr>
          <w:lang w:val="en-GB"/>
        </w:rPr>
        <w:t xml:space="preserve"> </w:t>
      </w:r>
      <w:proofErr w:type="gramStart"/>
      <w:r w:rsidR="009C02D4" w:rsidRPr="00B05B3A">
        <w:rPr>
          <w:lang w:val="en-GB"/>
        </w:rPr>
        <w:t>stimulating</w:t>
      </w:r>
      <w:proofErr w:type="gramEnd"/>
      <w:r w:rsidR="009C02D4" w:rsidRPr="00B05B3A">
        <w:rPr>
          <w:lang w:val="en-GB"/>
        </w:rPr>
        <w:t xml:space="preserve"> and monitoring</w:t>
      </w:r>
      <w:r w:rsidR="00613EFA">
        <w:rPr>
          <w:lang w:val="en-GB"/>
        </w:rPr>
        <w:t xml:space="preserve"> of</w:t>
      </w:r>
      <w:r w:rsidR="009C02D4" w:rsidRPr="00B05B3A">
        <w:rPr>
          <w:lang w:val="en-GB"/>
        </w:rPr>
        <w:t xml:space="preserve"> the publishing activity of university professors in </w:t>
      </w:r>
      <w:r w:rsidR="006A44B1">
        <w:rPr>
          <w:lang w:val="en-GB"/>
        </w:rPr>
        <w:t xml:space="preserve">the </w:t>
      </w:r>
      <w:r w:rsidR="009C02D4" w:rsidRPr="00B05B3A">
        <w:rPr>
          <w:lang w:val="en-GB"/>
        </w:rPr>
        <w:t>authoritative internationa</w:t>
      </w:r>
      <w:r w:rsidR="000B3A47">
        <w:rPr>
          <w:lang w:val="en-GB"/>
        </w:rPr>
        <w:t xml:space="preserve">l editions that are </w:t>
      </w:r>
      <w:r w:rsidR="005F3D7D">
        <w:rPr>
          <w:lang w:val="en-GB"/>
        </w:rPr>
        <w:t xml:space="preserve">a </w:t>
      </w:r>
      <w:r w:rsidR="000B3A47">
        <w:rPr>
          <w:lang w:val="en-GB"/>
        </w:rPr>
        <w:t xml:space="preserve">part of </w:t>
      </w:r>
      <w:r w:rsidR="009C02D4" w:rsidRPr="00B05B3A">
        <w:rPr>
          <w:lang w:val="en-GB"/>
        </w:rPr>
        <w:t>We</w:t>
      </w:r>
      <w:r w:rsidR="005E6132">
        <w:rPr>
          <w:lang w:val="en-GB"/>
        </w:rPr>
        <w:t>b of Science, Scopus,</w:t>
      </w:r>
      <w:bookmarkStart w:id="0" w:name="_GoBack"/>
      <w:bookmarkEnd w:id="0"/>
      <w:r w:rsidR="005E6132">
        <w:rPr>
          <w:lang w:val="en-GB"/>
        </w:rPr>
        <w:t xml:space="preserve"> and other</w:t>
      </w:r>
      <w:r w:rsidR="009C02D4" w:rsidRPr="00B05B3A">
        <w:rPr>
          <w:lang w:val="en-GB"/>
        </w:rPr>
        <w:t xml:space="preserve"> databases;</w:t>
      </w:r>
    </w:p>
    <w:p w:rsidR="00BD19C9" w:rsidRDefault="00B34EFB" w:rsidP="00BD19C9">
      <w:pPr>
        <w:spacing w:after="0" w:line="360" w:lineRule="auto"/>
        <w:ind w:firstLine="709"/>
        <w:jc w:val="both"/>
        <w:rPr>
          <w:lang w:val="en-GB"/>
        </w:rPr>
      </w:pPr>
      <w:r>
        <w:rPr>
          <w:lang w:val="en-GB"/>
        </w:rPr>
        <w:sym w:font="Symbol" w:char="F02D"/>
      </w:r>
      <w:r w:rsidR="009C02D4" w:rsidRPr="00B34EFB">
        <w:rPr>
          <w:lang w:val="en-GB"/>
        </w:rPr>
        <w:t xml:space="preserve"> </w:t>
      </w:r>
      <w:proofErr w:type="gramStart"/>
      <w:r w:rsidR="009C02D4" w:rsidRPr="00B34EFB">
        <w:rPr>
          <w:lang w:val="en-GB"/>
        </w:rPr>
        <w:t>promoting</w:t>
      </w:r>
      <w:proofErr w:type="gramEnd"/>
      <w:r w:rsidR="009C02D4" w:rsidRPr="00B34EFB">
        <w:rPr>
          <w:lang w:val="en-GB"/>
        </w:rPr>
        <w:t xml:space="preserve"> regular international scientific and practical forums, Internet conferences, congresses, </w:t>
      </w:r>
      <w:r w:rsidR="00D82C9C">
        <w:rPr>
          <w:lang w:val="en-GB"/>
        </w:rPr>
        <w:t xml:space="preserve">and </w:t>
      </w:r>
      <w:r w:rsidR="009C02D4" w:rsidRPr="00B34EFB">
        <w:rPr>
          <w:lang w:val="en-GB"/>
        </w:rPr>
        <w:t>seminars;</w:t>
      </w:r>
    </w:p>
    <w:p w:rsidR="007B06C0" w:rsidRDefault="00BD19C9" w:rsidP="007B06C0">
      <w:pPr>
        <w:spacing w:after="0" w:line="360" w:lineRule="auto"/>
        <w:ind w:firstLine="709"/>
        <w:jc w:val="both"/>
        <w:rPr>
          <w:lang w:val="en-GB"/>
        </w:rPr>
      </w:pPr>
      <w:r>
        <w:rPr>
          <w:lang w:val="en-GB"/>
        </w:rPr>
        <w:sym w:font="Symbol" w:char="F02D"/>
      </w:r>
      <w:r w:rsidR="009C02D4" w:rsidRPr="00BD19C9">
        <w:rPr>
          <w:lang w:val="en-GB"/>
        </w:rPr>
        <w:t xml:space="preserve"> </w:t>
      </w:r>
      <w:proofErr w:type="gramStart"/>
      <w:r w:rsidR="009C02D4" w:rsidRPr="00BD19C9">
        <w:rPr>
          <w:lang w:val="en-GB"/>
        </w:rPr>
        <w:t>development</w:t>
      </w:r>
      <w:proofErr w:type="gramEnd"/>
      <w:r w:rsidR="009C02D4" w:rsidRPr="00BD19C9">
        <w:rPr>
          <w:lang w:val="en-GB"/>
        </w:rPr>
        <w:t xml:space="preserve"> of a </w:t>
      </w:r>
      <w:r w:rsidRPr="00BD19C9">
        <w:rPr>
          <w:lang w:val="en-GB"/>
        </w:rPr>
        <w:t>mechanism for stimulation and support</w:t>
      </w:r>
      <w:r w:rsidR="009C02D4" w:rsidRPr="00BD19C9">
        <w:rPr>
          <w:lang w:val="en-GB"/>
        </w:rPr>
        <w:t xml:space="preserve"> the faculties </w:t>
      </w:r>
      <w:r w:rsidR="00BB7E92">
        <w:rPr>
          <w:lang w:val="en-GB"/>
        </w:rPr>
        <w:t xml:space="preserve">and departments </w:t>
      </w:r>
      <w:r w:rsidR="009C02D4" w:rsidRPr="00BD19C9">
        <w:rPr>
          <w:lang w:val="en-GB"/>
        </w:rPr>
        <w:t>in their initiative</w:t>
      </w:r>
      <w:r w:rsidR="00866ECD">
        <w:rPr>
          <w:lang w:val="en-GB"/>
        </w:rPr>
        <w:t>s</w:t>
      </w:r>
      <w:r w:rsidR="009C02D4" w:rsidRPr="00BD19C9">
        <w:rPr>
          <w:lang w:val="en-GB"/>
        </w:rPr>
        <w:t xml:space="preserve"> on joint educational and scientific research</w:t>
      </w:r>
      <w:r w:rsidR="00892B14">
        <w:rPr>
          <w:lang w:val="en-GB"/>
        </w:rPr>
        <w:t>es</w:t>
      </w:r>
      <w:r w:rsidR="009C02D4" w:rsidRPr="00BD19C9">
        <w:rPr>
          <w:lang w:val="en-GB"/>
        </w:rPr>
        <w:t>.</w:t>
      </w:r>
    </w:p>
    <w:p w:rsidR="005C0447" w:rsidRDefault="007B06C0" w:rsidP="005C0447">
      <w:pPr>
        <w:spacing w:after="0" w:line="360" w:lineRule="auto"/>
        <w:ind w:firstLine="709"/>
        <w:jc w:val="both"/>
        <w:rPr>
          <w:lang w:val="en-GB"/>
        </w:rPr>
      </w:pPr>
      <w:r w:rsidRPr="007B06C0">
        <w:rPr>
          <w:lang w:val="en-GB"/>
        </w:rPr>
        <w:t>3.</w:t>
      </w:r>
      <w:r w:rsidR="00D36C5F" w:rsidRPr="007B06C0">
        <w:rPr>
          <w:lang w:val="en-GB"/>
        </w:rPr>
        <w:t>3. In international activity:</w:t>
      </w:r>
    </w:p>
    <w:p w:rsidR="00472C31" w:rsidRDefault="005C0447" w:rsidP="00472C31">
      <w:pPr>
        <w:spacing w:after="0" w:line="360" w:lineRule="auto"/>
        <w:ind w:firstLine="709"/>
        <w:jc w:val="both"/>
        <w:rPr>
          <w:lang w:val="en-GB"/>
        </w:rPr>
      </w:pPr>
      <w:r>
        <w:rPr>
          <w:lang w:val="en-GB"/>
        </w:rPr>
        <w:lastRenderedPageBreak/>
        <w:sym w:font="Symbol" w:char="F02D"/>
      </w:r>
      <w:r w:rsidR="00D36C5F" w:rsidRPr="005C0447">
        <w:rPr>
          <w:lang w:val="en-GB"/>
        </w:rPr>
        <w:t xml:space="preserve"> </w:t>
      </w:r>
      <w:proofErr w:type="gramStart"/>
      <w:r w:rsidR="00D36C5F" w:rsidRPr="005C0447">
        <w:rPr>
          <w:lang w:val="en-GB"/>
        </w:rPr>
        <w:t>improvement</w:t>
      </w:r>
      <w:proofErr w:type="gramEnd"/>
      <w:r w:rsidR="00D36C5F" w:rsidRPr="005C0447">
        <w:rPr>
          <w:lang w:val="en-GB"/>
        </w:rPr>
        <w:t xml:space="preserve"> of the </w:t>
      </w:r>
      <w:r w:rsidR="00244CE1" w:rsidRPr="005C0447">
        <w:rPr>
          <w:lang w:val="en-GB"/>
        </w:rPr>
        <w:t>Univers</w:t>
      </w:r>
      <w:r w:rsidR="00244CE1">
        <w:rPr>
          <w:lang w:val="en-GB"/>
        </w:rPr>
        <w:t>ity</w:t>
      </w:r>
      <w:r w:rsidR="00545A74">
        <w:rPr>
          <w:lang w:val="en-GB"/>
        </w:rPr>
        <w:t>’s</w:t>
      </w:r>
      <w:r w:rsidR="00244CE1" w:rsidRPr="005C0447">
        <w:rPr>
          <w:lang w:val="en-GB"/>
        </w:rPr>
        <w:t xml:space="preserve"> </w:t>
      </w:r>
      <w:r w:rsidR="00D36C5F" w:rsidRPr="005C0447">
        <w:rPr>
          <w:lang w:val="en-GB"/>
        </w:rPr>
        <w:t xml:space="preserve">management system in the field of international activity and international cooperation </w:t>
      </w:r>
      <w:r w:rsidR="00824D3B">
        <w:rPr>
          <w:lang w:val="en-GB"/>
        </w:rPr>
        <w:t>by ensuring coordination of</w:t>
      </w:r>
      <w:r w:rsidR="00D36C5F" w:rsidRPr="005C0447">
        <w:rPr>
          <w:lang w:val="en-GB"/>
        </w:rPr>
        <w:t xml:space="preserve"> departments on the development and implementation of international agreements;</w:t>
      </w:r>
    </w:p>
    <w:p w:rsidR="004E3EA1" w:rsidRDefault="00472C31" w:rsidP="004E3EA1">
      <w:pPr>
        <w:spacing w:after="0" w:line="360" w:lineRule="auto"/>
        <w:ind w:firstLine="709"/>
        <w:jc w:val="both"/>
        <w:rPr>
          <w:lang w:val="en-GB"/>
        </w:rPr>
      </w:pPr>
      <w:r>
        <w:rPr>
          <w:lang w:val="en-GB"/>
        </w:rPr>
        <w:sym w:font="Symbol" w:char="F02D"/>
      </w:r>
      <w:r w:rsidR="00D36C5F" w:rsidRPr="00472C31">
        <w:rPr>
          <w:lang w:val="en-GB"/>
        </w:rPr>
        <w:t xml:space="preserve"> </w:t>
      </w:r>
      <w:proofErr w:type="gramStart"/>
      <w:r w:rsidR="00D36C5F" w:rsidRPr="00472C31">
        <w:rPr>
          <w:lang w:val="en-GB"/>
        </w:rPr>
        <w:t>identification</w:t>
      </w:r>
      <w:proofErr w:type="gramEnd"/>
      <w:r w:rsidR="00D36C5F" w:rsidRPr="00472C31">
        <w:rPr>
          <w:lang w:val="en-GB"/>
        </w:rPr>
        <w:t xml:space="preserve"> of new priority directions of international cooperation with potential partners;</w:t>
      </w:r>
    </w:p>
    <w:p w:rsidR="009E156A" w:rsidRDefault="004E3EA1" w:rsidP="009E156A">
      <w:pPr>
        <w:spacing w:after="0" w:line="360" w:lineRule="auto"/>
        <w:ind w:firstLine="709"/>
        <w:jc w:val="both"/>
        <w:rPr>
          <w:lang w:val="en-GB"/>
        </w:rPr>
      </w:pPr>
      <w:r>
        <w:rPr>
          <w:lang w:val="en-GB"/>
        </w:rPr>
        <w:sym w:font="Symbol" w:char="F02D"/>
      </w:r>
      <w:r>
        <w:rPr>
          <w:lang w:val="en-GB"/>
        </w:rPr>
        <w:t xml:space="preserve"> </w:t>
      </w:r>
      <w:proofErr w:type="gramStart"/>
      <w:r>
        <w:rPr>
          <w:lang w:val="en-GB"/>
        </w:rPr>
        <w:t>e</w:t>
      </w:r>
      <w:r w:rsidR="00D36C5F" w:rsidRPr="004E3EA1">
        <w:rPr>
          <w:lang w:val="en-GB"/>
        </w:rPr>
        <w:t>nsuring</w:t>
      </w:r>
      <w:proofErr w:type="gramEnd"/>
      <w:r w:rsidR="00D36C5F" w:rsidRPr="004E3EA1">
        <w:rPr>
          <w:lang w:val="en-GB"/>
        </w:rPr>
        <w:t xml:space="preserve"> sustainable </w:t>
      </w:r>
      <w:r w:rsidR="00B029D0" w:rsidRPr="004E3EA1">
        <w:rPr>
          <w:lang w:val="en-GB"/>
        </w:rPr>
        <w:t xml:space="preserve">international </w:t>
      </w:r>
      <w:r w:rsidR="00D36C5F" w:rsidRPr="004E3EA1">
        <w:rPr>
          <w:lang w:val="en-GB"/>
        </w:rPr>
        <w:t xml:space="preserve">development </w:t>
      </w:r>
      <w:r w:rsidR="000D0D5F">
        <w:rPr>
          <w:lang w:val="en-GB"/>
        </w:rPr>
        <w:t>of</w:t>
      </w:r>
      <w:r w:rsidR="00D36C5F" w:rsidRPr="004E3EA1">
        <w:rPr>
          <w:lang w:val="en-GB"/>
        </w:rPr>
        <w:t xml:space="preserve"> the </w:t>
      </w:r>
      <w:r w:rsidR="00D72341">
        <w:rPr>
          <w:lang w:val="en-GB"/>
        </w:rPr>
        <w:t>University in its</w:t>
      </w:r>
      <w:r w:rsidR="00D36C5F" w:rsidRPr="004E3EA1">
        <w:rPr>
          <w:lang w:val="en-GB"/>
        </w:rPr>
        <w:t xml:space="preserve"> </w:t>
      </w:r>
      <w:r w:rsidR="00445175" w:rsidRPr="004E3EA1">
        <w:rPr>
          <w:lang w:val="en-GB"/>
        </w:rPr>
        <w:t xml:space="preserve">education </w:t>
      </w:r>
      <w:r w:rsidR="00445175">
        <w:rPr>
          <w:lang w:val="en-GB"/>
        </w:rPr>
        <w:t>field</w:t>
      </w:r>
      <w:r w:rsidR="00D36C5F" w:rsidRPr="004E3EA1">
        <w:rPr>
          <w:lang w:val="en-GB"/>
        </w:rPr>
        <w:t xml:space="preserve"> through the intensification of work on the preparation of project applications for participation in </w:t>
      </w:r>
      <w:r w:rsidR="00AC554E" w:rsidRPr="004E3EA1">
        <w:rPr>
          <w:lang w:val="en-GB"/>
        </w:rPr>
        <w:t xml:space="preserve">the EU </w:t>
      </w:r>
      <w:r w:rsidR="00D36C5F" w:rsidRPr="004E3EA1">
        <w:rPr>
          <w:lang w:val="en-GB"/>
        </w:rPr>
        <w:t>educational program</w:t>
      </w:r>
      <w:r w:rsidR="00901411">
        <w:rPr>
          <w:lang w:val="en-GB"/>
        </w:rPr>
        <w:t>me</w:t>
      </w:r>
      <w:r w:rsidR="003317C1">
        <w:rPr>
          <w:lang w:val="en-GB"/>
        </w:rPr>
        <w:t>s</w:t>
      </w:r>
      <w:r w:rsidR="00D36C5F" w:rsidRPr="004E3EA1">
        <w:rPr>
          <w:lang w:val="en-GB"/>
        </w:rPr>
        <w:t>;</w:t>
      </w:r>
    </w:p>
    <w:p w:rsidR="006C162A" w:rsidRDefault="009E156A" w:rsidP="006C162A">
      <w:pPr>
        <w:spacing w:after="0" w:line="360" w:lineRule="auto"/>
        <w:ind w:firstLine="709"/>
        <w:jc w:val="both"/>
        <w:rPr>
          <w:lang w:val="en-GB"/>
        </w:rPr>
      </w:pPr>
      <w:r>
        <w:rPr>
          <w:lang w:val="en-GB"/>
        </w:rPr>
        <w:sym w:font="Symbol" w:char="F02D"/>
      </w:r>
      <w:r w:rsidR="00D36C5F" w:rsidRPr="009E156A">
        <w:rPr>
          <w:lang w:val="en-GB"/>
        </w:rPr>
        <w:t xml:space="preserve"> </w:t>
      </w:r>
      <w:proofErr w:type="gramStart"/>
      <w:r w:rsidR="006C162A">
        <w:rPr>
          <w:lang w:val="en-GB"/>
        </w:rPr>
        <w:t>joint</w:t>
      </w:r>
      <w:proofErr w:type="gramEnd"/>
      <w:r w:rsidR="00D36C5F" w:rsidRPr="009E156A">
        <w:rPr>
          <w:lang w:val="en-GB"/>
        </w:rPr>
        <w:t xml:space="preserve"> development and implementation of international educational program</w:t>
      </w:r>
      <w:r>
        <w:rPr>
          <w:lang w:val="en-GB"/>
        </w:rPr>
        <w:t>me</w:t>
      </w:r>
      <w:r w:rsidR="00D36C5F" w:rsidRPr="009E156A">
        <w:rPr>
          <w:lang w:val="en-GB"/>
        </w:rPr>
        <w:t xml:space="preserve">s of scientific and pedagogical workers with foreign </w:t>
      </w:r>
      <w:r w:rsidR="006C162A" w:rsidRPr="009E156A">
        <w:rPr>
          <w:lang w:val="en-GB"/>
        </w:rPr>
        <w:t xml:space="preserve">partner </w:t>
      </w:r>
      <w:r w:rsidR="00D36C5F" w:rsidRPr="009E156A">
        <w:rPr>
          <w:lang w:val="en-GB"/>
        </w:rPr>
        <w:t>universities;</w:t>
      </w:r>
    </w:p>
    <w:p w:rsidR="0051171F" w:rsidRDefault="006C162A" w:rsidP="0051171F">
      <w:pPr>
        <w:spacing w:after="0" w:line="360" w:lineRule="auto"/>
        <w:ind w:firstLine="709"/>
        <w:jc w:val="both"/>
        <w:rPr>
          <w:lang w:val="en-GB"/>
        </w:rPr>
      </w:pPr>
      <w:r>
        <w:rPr>
          <w:lang w:val="en-GB"/>
        </w:rPr>
        <w:sym w:font="Symbol" w:char="F02D"/>
      </w:r>
      <w:r w:rsidR="007B06C0" w:rsidRPr="006C162A">
        <w:rPr>
          <w:lang w:val="en-GB"/>
        </w:rPr>
        <w:t xml:space="preserve"> </w:t>
      </w:r>
      <w:proofErr w:type="gramStart"/>
      <w:r w:rsidR="007B06C0" w:rsidRPr="006C162A">
        <w:rPr>
          <w:lang w:val="en-GB"/>
        </w:rPr>
        <w:t>creation</w:t>
      </w:r>
      <w:proofErr w:type="gramEnd"/>
      <w:r w:rsidR="007B06C0" w:rsidRPr="006C162A">
        <w:rPr>
          <w:lang w:val="en-GB"/>
        </w:rPr>
        <w:t xml:space="preserve"> </w:t>
      </w:r>
      <w:r w:rsidR="00D36C5F" w:rsidRPr="006C162A">
        <w:rPr>
          <w:lang w:val="en-GB"/>
        </w:rPr>
        <w:t xml:space="preserve">of conditions </w:t>
      </w:r>
      <w:r w:rsidR="009E6C05">
        <w:rPr>
          <w:lang w:val="en-GB"/>
        </w:rPr>
        <w:t>at</w:t>
      </w:r>
      <w:r w:rsidR="006643C8">
        <w:rPr>
          <w:lang w:val="en-GB"/>
        </w:rPr>
        <w:t xml:space="preserve"> </w:t>
      </w:r>
      <w:proofErr w:type="spellStart"/>
      <w:r w:rsidR="006643C8">
        <w:rPr>
          <w:lang w:val="en-GB"/>
        </w:rPr>
        <w:t>KhN</w:t>
      </w:r>
      <w:r w:rsidR="00155D35" w:rsidRPr="006C162A">
        <w:rPr>
          <w:lang w:val="en-GB"/>
        </w:rPr>
        <w:t>MU</w:t>
      </w:r>
      <w:proofErr w:type="spellEnd"/>
      <w:r w:rsidR="00155D35" w:rsidRPr="006C162A">
        <w:rPr>
          <w:lang w:val="en-GB"/>
        </w:rPr>
        <w:t xml:space="preserve"> </w:t>
      </w:r>
      <w:r w:rsidR="00D36C5F" w:rsidRPr="006C162A">
        <w:rPr>
          <w:lang w:val="en-GB"/>
        </w:rPr>
        <w:t>that will increase the number of international projects and program</w:t>
      </w:r>
      <w:r w:rsidR="00851F6B">
        <w:rPr>
          <w:lang w:val="en-GB"/>
        </w:rPr>
        <w:t>me</w:t>
      </w:r>
      <w:r w:rsidR="00D36C5F" w:rsidRPr="006C162A">
        <w:rPr>
          <w:lang w:val="en-GB"/>
        </w:rPr>
        <w:t>s with the participation of the University</w:t>
      </w:r>
      <w:r w:rsidR="00983169">
        <w:rPr>
          <w:lang w:val="en-GB"/>
        </w:rPr>
        <w:t>’s departments</w:t>
      </w:r>
      <w:r w:rsidR="00D36C5F" w:rsidRPr="006C162A">
        <w:rPr>
          <w:lang w:val="en-GB"/>
        </w:rPr>
        <w:t xml:space="preserve"> (Erasmus +, USERN, DAAD, etc.);</w:t>
      </w:r>
    </w:p>
    <w:p w:rsidR="0051171F" w:rsidRDefault="0051171F" w:rsidP="0051171F">
      <w:pPr>
        <w:spacing w:after="0" w:line="360" w:lineRule="auto"/>
        <w:ind w:firstLine="709"/>
        <w:jc w:val="both"/>
        <w:rPr>
          <w:lang w:val="en-GB"/>
        </w:rPr>
      </w:pPr>
      <w:r>
        <w:rPr>
          <w:lang w:val="en-GB"/>
        </w:rPr>
        <w:sym w:font="Symbol" w:char="F02D"/>
      </w:r>
      <w:r w:rsidR="00850B8F">
        <w:rPr>
          <w:lang w:val="en-GB"/>
        </w:rPr>
        <w:t xml:space="preserve"> </w:t>
      </w:r>
      <w:proofErr w:type="gramStart"/>
      <w:r w:rsidR="00D36C5F" w:rsidRPr="0051171F">
        <w:rPr>
          <w:lang w:val="en-GB"/>
        </w:rPr>
        <w:t>organizing</w:t>
      </w:r>
      <w:proofErr w:type="gramEnd"/>
      <w:r w:rsidR="00D36C5F" w:rsidRPr="0051171F">
        <w:rPr>
          <w:lang w:val="en-GB"/>
        </w:rPr>
        <w:t xml:space="preserve"> and conducting trainings on writing applications and participating in grant program</w:t>
      </w:r>
      <w:r w:rsidR="00814D89" w:rsidRPr="0051171F">
        <w:rPr>
          <w:lang w:val="en-GB"/>
        </w:rPr>
        <w:t>me</w:t>
      </w:r>
      <w:r w:rsidR="00D36C5F" w:rsidRPr="0051171F">
        <w:rPr>
          <w:lang w:val="en-GB"/>
        </w:rPr>
        <w:t>s;</w:t>
      </w:r>
    </w:p>
    <w:p w:rsidR="000F5917" w:rsidRDefault="0051171F" w:rsidP="000F5917">
      <w:pPr>
        <w:spacing w:after="0" w:line="360" w:lineRule="auto"/>
        <w:ind w:firstLine="709"/>
        <w:jc w:val="both"/>
        <w:rPr>
          <w:lang w:val="en-GB"/>
        </w:rPr>
      </w:pPr>
      <w:r>
        <w:rPr>
          <w:lang w:val="en-GB"/>
        </w:rPr>
        <w:sym w:font="Symbol" w:char="F02D"/>
      </w:r>
      <w:r w:rsidRPr="0051171F">
        <w:rPr>
          <w:lang w:val="en-GB"/>
        </w:rPr>
        <w:t xml:space="preserve"> </w:t>
      </w:r>
      <w:proofErr w:type="gramStart"/>
      <w:r w:rsidRPr="0051171F">
        <w:rPr>
          <w:lang w:val="en-GB"/>
        </w:rPr>
        <w:t>f</w:t>
      </w:r>
      <w:r w:rsidR="00D36C5F" w:rsidRPr="0051171F">
        <w:rPr>
          <w:lang w:val="en-GB"/>
        </w:rPr>
        <w:t>acilitating</w:t>
      </w:r>
      <w:proofErr w:type="gramEnd"/>
      <w:r w:rsidR="00D36C5F" w:rsidRPr="0051171F">
        <w:rPr>
          <w:lang w:val="en-GB"/>
        </w:rPr>
        <w:t xml:space="preserve"> the active participation of </w:t>
      </w:r>
      <w:r w:rsidR="00926AE4">
        <w:rPr>
          <w:lang w:val="en-GB"/>
        </w:rPr>
        <w:t>the U</w:t>
      </w:r>
      <w:r w:rsidR="00D36C5F" w:rsidRPr="0051171F">
        <w:rPr>
          <w:lang w:val="en-GB"/>
        </w:rPr>
        <w:t>niversity</w:t>
      </w:r>
      <w:r w:rsidR="00926AE4">
        <w:rPr>
          <w:lang w:val="en-GB"/>
        </w:rPr>
        <w:t>’s</w:t>
      </w:r>
      <w:r w:rsidR="00D36C5F" w:rsidRPr="0051171F">
        <w:rPr>
          <w:lang w:val="en-GB"/>
        </w:rPr>
        <w:t xml:space="preserve"> professors and scientist</w:t>
      </w:r>
      <w:r w:rsidR="00C93A17">
        <w:rPr>
          <w:lang w:val="en-GB"/>
        </w:rPr>
        <w:t>s in</w:t>
      </w:r>
      <w:r w:rsidR="00D36C5F" w:rsidRPr="0051171F">
        <w:rPr>
          <w:lang w:val="en-GB"/>
        </w:rPr>
        <w:t xml:space="preserve"> </w:t>
      </w:r>
      <w:r w:rsidR="00C93A17">
        <w:rPr>
          <w:lang w:val="en-GB"/>
        </w:rPr>
        <w:t>educat</w:t>
      </w:r>
      <w:r w:rsidR="00D36C5F" w:rsidRPr="0051171F">
        <w:rPr>
          <w:lang w:val="en-GB"/>
        </w:rPr>
        <w:t>i</w:t>
      </w:r>
      <w:r w:rsidR="00C93A17">
        <w:rPr>
          <w:lang w:val="en-GB"/>
        </w:rPr>
        <w:t>on</w:t>
      </w:r>
      <w:r w:rsidR="00D36C5F" w:rsidRPr="0051171F">
        <w:rPr>
          <w:lang w:val="en-GB"/>
        </w:rPr>
        <w:t xml:space="preserve"> and research activities of foreign universities, medical institutions</w:t>
      </w:r>
      <w:r w:rsidR="0001224A">
        <w:rPr>
          <w:lang w:val="en-GB"/>
        </w:rPr>
        <w:t>,</w:t>
      </w:r>
      <w:r w:rsidR="00D36C5F" w:rsidRPr="0051171F">
        <w:rPr>
          <w:lang w:val="en-GB"/>
        </w:rPr>
        <w:t xml:space="preserve"> and organizations;</w:t>
      </w:r>
    </w:p>
    <w:p w:rsidR="000F5917" w:rsidRDefault="000F5917" w:rsidP="000F5917">
      <w:pPr>
        <w:spacing w:after="0" w:line="360" w:lineRule="auto"/>
        <w:ind w:firstLine="709"/>
        <w:jc w:val="both"/>
        <w:rPr>
          <w:lang w:val="en-GB"/>
        </w:rPr>
      </w:pPr>
      <w:r>
        <w:rPr>
          <w:lang w:val="en-GB"/>
        </w:rPr>
        <w:sym w:font="Symbol" w:char="F02D"/>
      </w:r>
      <w:r>
        <w:rPr>
          <w:lang w:val="en-GB"/>
        </w:rPr>
        <w:t xml:space="preserve"> </w:t>
      </w:r>
      <w:proofErr w:type="gramStart"/>
      <w:r>
        <w:rPr>
          <w:lang w:val="en-GB"/>
        </w:rPr>
        <w:t>s</w:t>
      </w:r>
      <w:r w:rsidR="00D36C5F" w:rsidRPr="000F5917">
        <w:rPr>
          <w:lang w:val="en-GB"/>
        </w:rPr>
        <w:t>earch</w:t>
      </w:r>
      <w:proofErr w:type="gramEnd"/>
      <w:r w:rsidR="00D36C5F" w:rsidRPr="000F5917">
        <w:rPr>
          <w:lang w:val="en-GB"/>
        </w:rPr>
        <w:t xml:space="preserve"> for opportunities to receive grants for the participation of students and </w:t>
      </w:r>
      <w:r w:rsidR="00D84B3D">
        <w:rPr>
          <w:lang w:val="en-GB"/>
        </w:rPr>
        <w:t>academic</w:t>
      </w:r>
      <w:r w:rsidR="00D36C5F" w:rsidRPr="000F5917">
        <w:rPr>
          <w:lang w:val="en-GB"/>
        </w:rPr>
        <w:t>s in international educational program</w:t>
      </w:r>
      <w:r w:rsidR="00D84B3D">
        <w:rPr>
          <w:lang w:val="en-GB"/>
        </w:rPr>
        <w:t>me</w:t>
      </w:r>
      <w:r w:rsidR="00D36C5F" w:rsidRPr="000F5917">
        <w:rPr>
          <w:lang w:val="en-GB"/>
        </w:rPr>
        <w:t>s;</w:t>
      </w:r>
    </w:p>
    <w:p w:rsidR="000F5917" w:rsidRDefault="000F5917" w:rsidP="000F5917">
      <w:pPr>
        <w:spacing w:after="0" w:line="360" w:lineRule="auto"/>
        <w:ind w:firstLine="709"/>
        <w:jc w:val="both"/>
        <w:rPr>
          <w:lang w:val="en-GB"/>
        </w:rPr>
      </w:pPr>
      <w:r>
        <w:rPr>
          <w:lang w:val="en-GB"/>
        </w:rPr>
        <w:sym w:font="Symbol" w:char="F02D"/>
      </w:r>
      <w:r w:rsidR="00D36C5F" w:rsidRPr="000F5917">
        <w:rPr>
          <w:lang w:val="en-GB"/>
        </w:rPr>
        <w:t xml:space="preserve"> </w:t>
      </w:r>
      <w:proofErr w:type="gramStart"/>
      <w:r w:rsidR="00D36C5F" w:rsidRPr="000F5917">
        <w:rPr>
          <w:lang w:val="en-GB"/>
        </w:rPr>
        <w:t>adoption</w:t>
      </w:r>
      <w:proofErr w:type="gramEnd"/>
      <w:r w:rsidR="00D36C5F" w:rsidRPr="000F5917">
        <w:rPr>
          <w:lang w:val="en-GB"/>
        </w:rPr>
        <w:t xml:space="preserve"> of international experience in the management of international activities, systematic training of </w:t>
      </w:r>
      <w:r w:rsidR="006F7814">
        <w:rPr>
          <w:lang w:val="en-GB"/>
        </w:rPr>
        <w:t>specialist</w:t>
      </w:r>
      <w:r w:rsidR="00D36C5F" w:rsidRPr="000F5917">
        <w:rPr>
          <w:lang w:val="en-GB"/>
        </w:rPr>
        <w:t xml:space="preserve">s of the </w:t>
      </w:r>
      <w:r w:rsidR="0015017B">
        <w:rPr>
          <w:lang w:val="en-GB"/>
        </w:rPr>
        <w:t>International R</w:t>
      </w:r>
      <w:r w:rsidR="00D36C5F" w:rsidRPr="000F5917">
        <w:rPr>
          <w:lang w:val="en-GB"/>
        </w:rPr>
        <w:t>elations</w:t>
      </w:r>
      <w:r w:rsidR="0015017B">
        <w:rPr>
          <w:lang w:val="en-GB"/>
        </w:rPr>
        <w:t xml:space="preserve"> Office</w:t>
      </w:r>
      <w:r w:rsidR="00D36C5F" w:rsidRPr="000F5917">
        <w:rPr>
          <w:lang w:val="en-GB"/>
        </w:rPr>
        <w:t>.</w:t>
      </w:r>
    </w:p>
    <w:p w:rsidR="00C800A6" w:rsidRDefault="000F5917" w:rsidP="00C800A6">
      <w:pPr>
        <w:spacing w:after="0" w:line="360" w:lineRule="auto"/>
        <w:ind w:firstLine="709"/>
        <w:jc w:val="both"/>
        <w:rPr>
          <w:lang w:val="en-GB"/>
        </w:rPr>
      </w:pPr>
      <w:r>
        <w:rPr>
          <w:lang w:val="en-GB"/>
        </w:rPr>
        <w:t>3.</w:t>
      </w:r>
      <w:r w:rsidR="001F0CAA">
        <w:rPr>
          <w:lang w:val="en-GB"/>
        </w:rPr>
        <w:t>4. In the</w:t>
      </w:r>
      <w:r w:rsidR="00D36C5F" w:rsidRPr="000F5917">
        <w:rPr>
          <w:lang w:val="en-GB"/>
        </w:rPr>
        <w:t xml:space="preserve"> intercultural sphere:</w:t>
      </w:r>
    </w:p>
    <w:p w:rsidR="002A7AA5" w:rsidRDefault="00C800A6" w:rsidP="002A7AA5">
      <w:pPr>
        <w:spacing w:after="0" w:line="360" w:lineRule="auto"/>
        <w:ind w:firstLine="709"/>
        <w:jc w:val="both"/>
        <w:rPr>
          <w:lang w:val="en-GB"/>
        </w:rPr>
      </w:pPr>
      <w:r>
        <w:rPr>
          <w:lang w:val="en-GB"/>
        </w:rPr>
        <w:sym w:font="Symbol" w:char="F02D"/>
      </w:r>
      <w:r w:rsidR="00D36C5F" w:rsidRPr="00C800A6">
        <w:rPr>
          <w:lang w:val="en-GB"/>
        </w:rPr>
        <w:t xml:space="preserve"> </w:t>
      </w:r>
      <w:proofErr w:type="gramStart"/>
      <w:r w:rsidR="0009446F" w:rsidRPr="00C800A6">
        <w:rPr>
          <w:lang w:val="en-GB"/>
        </w:rPr>
        <w:t>allowing</w:t>
      </w:r>
      <w:proofErr w:type="gramEnd"/>
      <w:r w:rsidR="0009446F" w:rsidRPr="00C800A6">
        <w:rPr>
          <w:lang w:val="en-GB"/>
        </w:rPr>
        <w:t xml:space="preserve"> </w:t>
      </w:r>
      <w:r w:rsidR="00D36C5F" w:rsidRPr="00C800A6">
        <w:rPr>
          <w:lang w:val="en-GB"/>
        </w:rPr>
        <w:t xml:space="preserve">for expanding student intercultural cooperation, </w:t>
      </w:r>
      <w:r w:rsidRPr="00C800A6">
        <w:rPr>
          <w:lang w:val="en-GB"/>
        </w:rPr>
        <w:t xml:space="preserve">and </w:t>
      </w:r>
      <w:r w:rsidR="00D36C5F" w:rsidRPr="00C800A6">
        <w:rPr>
          <w:lang w:val="en-GB"/>
        </w:rPr>
        <w:t>student self-government;</w:t>
      </w:r>
    </w:p>
    <w:p w:rsidR="002A7AA5" w:rsidRDefault="002A7AA5" w:rsidP="002A7AA5">
      <w:pPr>
        <w:spacing w:after="0" w:line="360" w:lineRule="auto"/>
        <w:ind w:firstLine="709"/>
        <w:jc w:val="both"/>
        <w:rPr>
          <w:lang w:val="en-GB"/>
        </w:rPr>
      </w:pPr>
      <w:r>
        <w:rPr>
          <w:lang w:val="en-GB"/>
        </w:rPr>
        <w:sym w:font="Symbol" w:char="F02D"/>
      </w:r>
      <w:r w:rsidR="00D36C5F" w:rsidRPr="002A7AA5">
        <w:rPr>
          <w:lang w:val="en-GB"/>
        </w:rPr>
        <w:t xml:space="preserve"> </w:t>
      </w:r>
      <w:proofErr w:type="gramStart"/>
      <w:r w:rsidRPr="002A7AA5">
        <w:rPr>
          <w:lang w:val="en-GB"/>
        </w:rPr>
        <w:t>attracting</w:t>
      </w:r>
      <w:proofErr w:type="gramEnd"/>
      <w:r w:rsidR="00D36C5F" w:rsidRPr="002A7AA5">
        <w:rPr>
          <w:lang w:val="en-GB"/>
        </w:rPr>
        <w:t xml:space="preserve"> of foreign students in the </w:t>
      </w:r>
      <w:r w:rsidR="007B06C0" w:rsidRPr="002A7AA5">
        <w:rPr>
          <w:lang w:val="en-GB"/>
        </w:rPr>
        <w:t>Student Self-Government of</w:t>
      </w:r>
      <w:r w:rsidR="005110A7">
        <w:rPr>
          <w:lang w:val="en-GB"/>
        </w:rPr>
        <w:t xml:space="preserve"> </w:t>
      </w:r>
      <w:proofErr w:type="spellStart"/>
      <w:r w:rsidR="005110A7">
        <w:rPr>
          <w:lang w:val="en-GB"/>
        </w:rPr>
        <w:t>KhN</w:t>
      </w:r>
      <w:r w:rsidR="00D36C5F" w:rsidRPr="002A7AA5">
        <w:rPr>
          <w:lang w:val="en-GB"/>
        </w:rPr>
        <w:t>MU</w:t>
      </w:r>
      <w:proofErr w:type="spellEnd"/>
      <w:r w:rsidR="006643C8">
        <w:rPr>
          <w:lang w:val="en-GB"/>
        </w:rPr>
        <w:t xml:space="preserve"> </w:t>
      </w:r>
      <w:r w:rsidR="00D36C5F" w:rsidRPr="002A7AA5">
        <w:rPr>
          <w:lang w:val="en-GB"/>
        </w:rPr>
        <w:t xml:space="preserve">from the moment they are enrolled for </w:t>
      </w:r>
      <w:r w:rsidR="006643C8">
        <w:rPr>
          <w:lang w:val="en-GB"/>
        </w:rPr>
        <w:t xml:space="preserve">their </w:t>
      </w:r>
      <w:r w:rsidR="00D36C5F" w:rsidRPr="002A7AA5">
        <w:rPr>
          <w:lang w:val="en-GB"/>
        </w:rPr>
        <w:t>studies;</w:t>
      </w:r>
    </w:p>
    <w:p w:rsidR="009521D2" w:rsidRDefault="002A7AA5" w:rsidP="009521D2">
      <w:pPr>
        <w:spacing w:after="0" w:line="360" w:lineRule="auto"/>
        <w:ind w:firstLine="709"/>
        <w:jc w:val="both"/>
        <w:rPr>
          <w:lang w:val="en-GB"/>
        </w:rPr>
      </w:pPr>
      <w:r>
        <w:rPr>
          <w:lang w:val="en-GB"/>
        </w:rPr>
        <w:lastRenderedPageBreak/>
        <w:sym w:font="Symbol" w:char="F02D"/>
      </w:r>
      <w:r w:rsidR="00F04CAD">
        <w:rPr>
          <w:lang w:val="en-GB"/>
        </w:rPr>
        <w:t xml:space="preserve"> </w:t>
      </w:r>
      <w:proofErr w:type="gramStart"/>
      <w:r w:rsidR="00F04CAD">
        <w:rPr>
          <w:lang w:val="en-GB"/>
        </w:rPr>
        <w:t>appointing</w:t>
      </w:r>
      <w:proofErr w:type="gramEnd"/>
      <w:r w:rsidR="00F04CAD">
        <w:rPr>
          <w:lang w:val="en-GB"/>
        </w:rPr>
        <w:t xml:space="preserve"> </w:t>
      </w:r>
      <w:r w:rsidR="00D36C5F" w:rsidRPr="002A7AA5">
        <w:rPr>
          <w:lang w:val="en-GB"/>
        </w:rPr>
        <w:t xml:space="preserve">of responsible persons </w:t>
      </w:r>
      <w:r>
        <w:rPr>
          <w:lang w:val="en-GB"/>
        </w:rPr>
        <w:t>to</w:t>
      </w:r>
      <w:r w:rsidR="00D36C5F" w:rsidRPr="002A7AA5">
        <w:rPr>
          <w:lang w:val="en-GB"/>
        </w:rPr>
        <w:t xml:space="preserve"> work with foreign students of the University from among the members of the </w:t>
      </w:r>
      <w:r w:rsidR="00A21A4C" w:rsidRPr="002A7AA5">
        <w:rPr>
          <w:lang w:val="en-GB"/>
        </w:rPr>
        <w:t>Student Council of</w:t>
      </w:r>
      <w:r w:rsidR="00A21A4C">
        <w:rPr>
          <w:lang w:val="en-GB"/>
        </w:rPr>
        <w:t xml:space="preserve"> </w:t>
      </w:r>
      <w:proofErr w:type="spellStart"/>
      <w:r w:rsidR="00A21A4C">
        <w:rPr>
          <w:lang w:val="en-GB"/>
        </w:rPr>
        <w:t>KhN</w:t>
      </w:r>
      <w:r w:rsidR="00A21A4C" w:rsidRPr="002A7AA5">
        <w:rPr>
          <w:lang w:val="en-GB"/>
        </w:rPr>
        <w:t>MU</w:t>
      </w:r>
      <w:proofErr w:type="spellEnd"/>
      <w:r w:rsidR="00A21A4C" w:rsidRPr="002A7AA5">
        <w:rPr>
          <w:lang w:val="en-GB"/>
        </w:rPr>
        <w:t xml:space="preserve"> </w:t>
      </w:r>
      <w:r w:rsidR="00A21A4C">
        <w:rPr>
          <w:lang w:val="en-GB"/>
        </w:rPr>
        <w:t xml:space="preserve">which is the </w:t>
      </w:r>
      <w:r w:rsidR="00D36C5F" w:rsidRPr="002A7AA5">
        <w:rPr>
          <w:lang w:val="en-GB"/>
        </w:rPr>
        <w:t xml:space="preserve">governing body of the </w:t>
      </w:r>
      <w:r w:rsidR="007B06C0" w:rsidRPr="002A7AA5">
        <w:rPr>
          <w:lang w:val="en-GB"/>
        </w:rPr>
        <w:t>S</w:t>
      </w:r>
      <w:r w:rsidR="00C82F2B">
        <w:rPr>
          <w:lang w:val="en-GB"/>
        </w:rPr>
        <w:t>tudent Self-G</w:t>
      </w:r>
      <w:r w:rsidR="00DF25B8">
        <w:rPr>
          <w:lang w:val="en-GB"/>
        </w:rPr>
        <w:t xml:space="preserve">overnment of </w:t>
      </w:r>
      <w:proofErr w:type="spellStart"/>
      <w:r w:rsidR="00DF25B8">
        <w:rPr>
          <w:lang w:val="en-GB"/>
        </w:rPr>
        <w:t>KhNMU</w:t>
      </w:r>
      <w:proofErr w:type="spellEnd"/>
      <w:r w:rsidR="00D36C5F" w:rsidRPr="002A7AA5">
        <w:rPr>
          <w:lang w:val="en-GB"/>
        </w:rPr>
        <w:t>;</w:t>
      </w:r>
    </w:p>
    <w:p w:rsidR="002472AE" w:rsidRDefault="009521D2" w:rsidP="002472AE">
      <w:pPr>
        <w:spacing w:after="0" w:line="360" w:lineRule="auto"/>
        <w:ind w:firstLine="709"/>
        <w:jc w:val="both"/>
        <w:rPr>
          <w:lang w:val="en-GB"/>
        </w:rPr>
      </w:pPr>
      <w:r>
        <w:rPr>
          <w:lang w:val="en-GB"/>
        </w:rPr>
        <w:sym w:font="Symbol" w:char="F02D"/>
      </w:r>
      <w:r w:rsidR="002472AE">
        <w:rPr>
          <w:lang w:val="en-GB"/>
        </w:rPr>
        <w:t xml:space="preserve"> </w:t>
      </w:r>
      <w:proofErr w:type="gramStart"/>
      <w:r w:rsidR="00F06F09" w:rsidRPr="00F06F09">
        <w:rPr>
          <w:lang w:val="en-GB"/>
        </w:rPr>
        <w:t>integrating</w:t>
      </w:r>
      <w:proofErr w:type="gramEnd"/>
      <w:r w:rsidR="002472AE">
        <w:rPr>
          <w:lang w:val="en-GB"/>
        </w:rPr>
        <w:t xml:space="preserve"> of </w:t>
      </w:r>
      <w:r w:rsidR="002472AE" w:rsidRPr="009521D2">
        <w:rPr>
          <w:lang w:val="en-GB"/>
        </w:rPr>
        <w:t>foreign</w:t>
      </w:r>
      <w:r w:rsidR="002472AE">
        <w:rPr>
          <w:lang w:val="en-GB"/>
        </w:rPr>
        <w:t xml:space="preserve"> student</w:t>
      </w:r>
      <w:r w:rsidR="00690474">
        <w:rPr>
          <w:lang w:val="en-GB"/>
        </w:rPr>
        <w:t>s</w:t>
      </w:r>
      <w:r w:rsidR="002472AE">
        <w:rPr>
          <w:lang w:val="en-GB"/>
        </w:rPr>
        <w:t xml:space="preserve"> </w:t>
      </w:r>
      <w:r w:rsidR="00D36C5F" w:rsidRPr="009521D2">
        <w:rPr>
          <w:lang w:val="en-GB"/>
        </w:rPr>
        <w:t xml:space="preserve">into the Student Council of </w:t>
      </w:r>
      <w:proofErr w:type="spellStart"/>
      <w:r w:rsidR="00D36C5F" w:rsidRPr="009521D2">
        <w:rPr>
          <w:lang w:val="en-GB"/>
        </w:rPr>
        <w:t>KhNMU</w:t>
      </w:r>
      <w:proofErr w:type="spellEnd"/>
      <w:r w:rsidR="00D36C5F" w:rsidRPr="009521D2">
        <w:rPr>
          <w:lang w:val="en-GB"/>
        </w:rPr>
        <w:t>;</w:t>
      </w:r>
    </w:p>
    <w:p w:rsidR="00FA5BCC" w:rsidRDefault="002472AE" w:rsidP="00FA5BCC">
      <w:pPr>
        <w:spacing w:after="0" w:line="360" w:lineRule="auto"/>
        <w:ind w:firstLine="709"/>
        <w:jc w:val="both"/>
        <w:rPr>
          <w:lang w:val="en-GB"/>
        </w:rPr>
      </w:pPr>
      <w:r>
        <w:rPr>
          <w:lang w:val="en-GB"/>
        </w:rPr>
        <w:sym w:font="Symbol" w:char="F02D"/>
      </w:r>
      <w:r>
        <w:rPr>
          <w:lang w:val="en-GB"/>
        </w:rPr>
        <w:t xml:space="preserve"> </w:t>
      </w:r>
      <w:proofErr w:type="gramStart"/>
      <w:r w:rsidR="00417C13">
        <w:rPr>
          <w:lang w:val="en-GB"/>
        </w:rPr>
        <w:t>hold</w:t>
      </w:r>
      <w:r w:rsidR="00D36C5F" w:rsidRPr="002472AE">
        <w:rPr>
          <w:lang w:val="en-GB"/>
        </w:rPr>
        <w:t>ing</w:t>
      </w:r>
      <w:proofErr w:type="gramEnd"/>
      <w:r w:rsidR="00D36C5F" w:rsidRPr="002472AE">
        <w:rPr>
          <w:lang w:val="en-GB"/>
        </w:rPr>
        <w:t xml:space="preserve"> roundtables aimed at dialogue between the foreign contingent and </w:t>
      </w:r>
      <w:r w:rsidR="00206481">
        <w:rPr>
          <w:lang w:val="en-GB"/>
        </w:rPr>
        <w:t>local</w:t>
      </w:r>
      <w:r w:rsidR="00D36C5F" w:rsidRPr="002472AE">
        <w:rPr>
          <w:lang w:val="en-GB"/>
        </w:rPr>
        <w:t xml:space="preserve"> students on the improvement and modernization of the </w:t>
      </w:r>
      <w:r w:rsidR="00A80BF5" w:rsidRPr="002472AE">
        <w:rPr>
          <w:lang w:val="en-GB"/>
        </w:rPr>
        <w:t>University</w:t>
      </w:r>
      <w:r w:rsidR="00A80BF5">
        <w:rPr>
          <w:lang w:val="en-GB"/>
        </w:rPr>
        <w:t>’s</w:t>
      </w:r>
      <w:r w:rsidR="00A80BF5" w:rsidRPr="002472AE">
        <w:rPr>
          <w:lang w:val="en-GB"/>
        </w:rPr>
        <w:t xml:space="preserve"> </w:t>
      </w:r>
      <w:r w:rsidR="00D36C5F" w:rsidRPr="002472AE">
        <w:rPr>
          <w:lang w:val="en-GB"/>
        </w:rPr>
        <w:t>educational process;</w:t>
      </w:r>
    </w:p>
    <w:p w:rsidR="00ED52F7" w:rsidRDefault="00ED52F7" w:rsidP="00ED52F7">
      <w:pPr>
        <w:spacing w:after="0" w:line="360" w:lineRule="auto"/>
        <w:ind w:firstLine="709"/>
        <w:jc w:val="both"/>
        <w:rPr>
          <w:lang w:val="en-GB"/>
        </w:rPr>
      </w:pPr>
      <w:r>
        <w:rPr>
          <w:lang w:val="en-GB"/>
        </w:rPr>
        <w:sym w:font="Symbol" w:char="F02D"/>
      </w:r>
      <w:r w:rsidR="00D36C5F" w:rsidRPr="00FA5BCC">
        <w:rPr>
          <w:lang w:val="en-GB"/>
        </w:rPr>
        <w:t xml:space="preserve"> </w:t>
      </w:r>
      <w:proofErr w:type="gramStart"/>
      <w:r w:rsidR="00A80BF5" w:rsidRPr="00A80BF5">
        <w:rPr>
          <w:lang w:val="en-GB"/>
        </w:rPr>
        <w:t>building</w:t>
      </w:r>
      <w:proofErr w:type="gramEnd"/>
      <w:r w:rsidR="00D36C5F" w:rsidRPr="00FA5BCC">
        <w:rPr>
          <w:lang w:val="en-GB"/>
        </w:rPr>
        <w:t xml:space="preserve"> partnerships with student and community organizations of foreign universities to exchange experience and scale up work and projects;</w:t>
      </w:r>
    </w:p>
    <w:p w:rsidR="00ED52F7" w:rsidRDefault="00ED52F7" w:rsidP="00ED52F7">
      <w:pPr>
        <w:spacing w:after="0" w:line="360" w:lineRule="auto"/>
        <w:ind w:firstLine="709"/>
        <w:jc w:val="both"/>
        <w:rPr>
          <w:lang w:val="en-GB"/>
        </w:rPr>
      </w:pPr>
      <w:r>
        <w:rPr>
          <w:lang w:val="en-GB"/>
        </w:rPr>
        <w:sym w:font="Symbol" w:char="F02D"/>
      </w:r>
      <w:r w:rsidR="00D36C5F" w:rsidRPr="00ED52F7">
        <w:rPr>
          <w:lang w:val="en-GB"/>
        </w:rPr>
        <w:t xml:space="preserve"> </w:t>
      </w:r>
      <w:proofErr w:type="gramStart"/>
      <w:r w:rsidR="0031081F">
        <w:rPr>
          <w:lang w:val="en-GB"/>
        </w:rPr>
        <w:t>f</w:t>
      </w:r>
      <w:r w:rsidR="0031081F" w:rsidRPr="0031081F">
        <w:rPr>
          <w:lang w:val="en-GB"/>
        </w:rPr>
        <w:t>acilitating</w:t>
      </w:r>
      <w:proofErr w:type="gramEnd"/>
      <w:r w:rsidR="0031081F" w:rsidRPr="0031081F">
        <w:rPr>
          <w:lang w:val="en-GB"/>
        </w:rPr>
        <w:t xml:space="preserve"> the integration </w:t>
      </w:r>
      <w:r w:rsidR="00D36C5F" w:rsidRPr="00ED52F7">
        <w:rPr>
          <w:lang w:val="en-GB"/>
        </w:rPr>
        <w:t>of forei</w:t>
      </w:r>
      <w:r w:rsidR="00913818">
        <w:rPr>
          <w:lang w:val="en-GB"/>
        </w:rPr>
        <w:t>gn students into the University’</w:t>
      </w:r>
      <w:r w:rsidR="00D36C5F" w:rsidRPr="00ED52F7">
        <w:rPr>
          <w:lang w:val="en-GB"/>
        </w:rPr>
        <w:t>s cultural space;</w:t>
      </w:r>
    </w:p>
    <w:p w:rsidR="00ED52F7" w:rsidRDefault="00ED52F7" w:rsidP="00ED52F7">
      <w:pPr>
        <w:spacing w:after="0" w:line="360" w:lineRule="auto"/>
        <w:ind w:firstLine="709"/>
        <w:jc w:val="both"/>
        <w:rPr>
          <w:lang w:val="en-GB"/>
        </w:rPr>
      </w:pPr>
      <w:r>
        <w:rPr>
          <w:lang w:val="en-GB"/>
        </w:rPr>
        <w:sym w:font="Symbol" w:char="F02D"/>
      </w:r>
      <w:r>
        <w:rPr>
          <w:lang w:val="en-GB"/>
        </w:rPr>
        <w:t xml:space="preserve"> </w:t>
      </w:r>
      <w:proofErr w:type="gramStart"/>
      <w:r w:rsidR="00913818">
        <w:rPr>
          <w:lang w:val="en-GB"/>
        </w:rPr>
        <w:t>implement</w:t>
      </w:r>
      <w:r w:rsidR="00E86BC6">
        <w:rPr>
          <w:lang w:val="en-GB"/>
        </w:rPr>
        <w:t>ing</w:t>
      </w:r>
      <w:proofErr w:type="gramEnd"/>
      <w:r w:rsidR="00D36C5F" w:rsidRPr="00FA5BCC">
        <w:rPr>
          <w:lang w:val="en-GB"/>
        </w:rPr>
        <w:t xml:space="preserve"> </w:t>
      </w:r>
      <w:r w:rsidR="00E86BC6">
        <w:rPr>
          <w:lang w:val="en-GB"/>
        </w:rPr>
        <w:t>meetings</w:t>
      </w:r>
      <w:r w:rsidR="00BB3452">
        <w:rPr>
          <w:lang w:val="en-GB"/>
        </w:rPr>
        <w:t xml:space="preserve"> and </w:t>
      </w:r>
      <w:r w:rsidR="00D36C5F" w:rsidRPr="00FA5BCC">
        <w:rPr>
          <w:lang w:val="en-GB"/>
        </w:rPr>
        <w:t>teleconference</w:t>
      </w:r>
      <w:r w:rsidR="00BB3452">
        <w:rPr>
          <w:lang w:val="en-GB"/>
        </w:rPr>
        <w:t>s</w:t>
      </w:r>
      <w:r w:rsidR="00146CC8">
        <w:rPr>
          <w:lang w:val="en-GB"/>
        </w:rPr>
        <w:t xml:space="preserve"> between students</w:t>
      </w:r>
      <w:r w:rsidR="00D36C5F" w:rsidRPr="00FA5BCC">
        <w:rPr>
          <w:lang w:val="en-GB"/>
        </w:rPr>
        <w:t xml:space="preserve"> of </w:t>
      </w:r>
      <w:proofErr w:type="spellStart"/>
      <w:r w:rsidR="00D36C5F" w:rsidRPr="00FA5BCC">
        <w:rPr>
          <w:lang w:val="en-GB"/>
        </w:rPr>
        <w:t>KhNMU</w:t>
      </w:r>
      <w:proofErr w:type="spellEnd"/>
      <w:r w:rsidR="00D36C5F" w:rsidRPr="00FA5BCC">
        <w:rPr>
          <w:lang w:val="en-GB"/>
        </w:rPr>
        <w:t xml:space="preserve"> and universities abroad;</w:t>
      </w:r>
    </w:p>
    <w:p w:rsidR="00E07C0E" w:rsidRPr="00814D89" w:rsidRDefault="00ED52F7" w:rsidP="00ED52F7">
      <w:pPr>
        <w:spacing w:after="0" w:line="360" w:lineRule="auto"/>
        <w:ind w:firstLine="709"/>
        <w:jc w:val="both"/>
        <w:rPr>
          <w:lang w:val="en-GB"/>
        </w:rPr>
      </w:pPr>
      <w:r>
        <w:rPr>
          <w:lang w:val="en-GB"/>
        </w:rPr>
        <w:sym w:font="Symbol" w:char="F02D"/>
      </w:r>
      <w:r>
        <w:rPr>
          <w:lang w:val="en-GB"/>
        </w:rPr>
        <w:t xml:space="preserve"> </w:t>
      </w:r>
      <w:proofErr w:type="gramStart"/>
      <w:r w:rsidR="007C7FED" w:rsidRPr="007C7FED">
        <w:rPr>
          <w:lang w:val="en-GB"/>
        </w:rPr>
        <w:t>enhanc</w:t>
      </w:r>
      <w:r w:rsidR="007C7FED">
        <w:rPr>
          <w:lang w:val="en-GB"/>
        </w:rPr>
        <w:t>ing</w:t>
      </w:r>
      <w:proofErr w:type="gramEnd"/>
      <w:r w:rsidR="00D36C5F" w:rsidRPr="00814D89">
        <w:rPr>
          <w:lang w:val="en-GB"/>
        </w:rPr>
        <w:t xml:space="preserve"> cooperation with graduates (alumni associations) who have realized themselves and work abroad.</w:t>
      </w:r>
    </w:p>
    <w:sectPr w:rsidR="00E07C0E" w:rsidRPr="00814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80D"/>
    <w:multiLevelType w:val="hybridMultilevel"/>
    <w:tmpl w:val="6E9A8CFA"/>
    <w:lvl w:ilvl="0" w:tplc="A06838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E956E5"/>
    <w:multiLevelType w:val="hybridMultilevel"/>
    <w:tmpl w:val="09FAFB14"/>
    <w:lvl w:ilvl="0" w:tplc="A06838B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279955F1"/>
    <w:multiLevelType w:val="hybridMultilevel"/>
    <w:tmpl w:val="A066F4A6"/>
    <w:lvl w:ilvl="0" w:tplc="A06838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4445585"/>
    <w:multiLevelType w:val="hybridMultilevel"/>
    <w:tmpl w:val="0DA00E52"/>
    <w:lvl w:ilvl="0" w:tplc="A0683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B1"/>
    <w:rsid w:val="00011ADC"/>
    <w:rsid w:val="0001224A"/>
    <w:rsid w:val="00012F87"/>
    <w:rsid w:val="000216A0"/>
    <w:rsid w:val="00030F60"/>
    <w:rsid w:val="00040F65"/>
    <w:rsid w:val="0004170B"/>
    <w:rsid w:val="00073D4A"/>
    <w:rsid w:val="00077253"/>
    <w:rsid w:val="000778A3"/>
    <w:rsid w:val="00085FF0"/>
    <w:rsid w:val="00086041"/>
    <w:rsid w:val="000935A3"/>
    <w:rsid w:val="0009446F"/>
    <w:rsid w:val="000947D4"/>
    <w:rsid w:val="00097428"/>
    <w:rsid w:val="000A7AC9"/>
    <w:rsid w:val="000B0716"/>
    <w:rsid w:val="000B3A47"/>
    <w:rsid w:val="000B5E90"/>
    <w:rsid w:val="000C6AED"/>
    <w:rsid w:val="000D0D5F"/>
    <w:rsid w:val="000D5FA7"/>
    <w:rsid w:val="000F2867"/>
    <w:rsid w:val="000F5917"/>
    <w:rsid w:val="0010195D"/>
    <w:rsid w:val="00105788"/>
    <w:rsid w:val="0011227C"/>
    <w:rsid w:val="00121F80"/>
    <w:rsid w:val="001228FA"/>
    <w:rsid w:val="00123F17"/>
    <w:rsid w:val="0013056B"/>
    <w:rsid w:val="001326FF"/>
    <w:rsid w:val="00146CC8"/>
    <w:rsid w:val="00146EBE"/>
    <w:rsid w:val="0015017B"/>
    <w:rsid w:val="00155D35"/>
    <w:rsid w:val="00182C07"/>
    <w:rsid w:val="0018604D"/>
    <w:rsid w:val="00191413"/>
    <w:rsid w:val="00196ABA"/>
    <w:rsid w:val="00196E08"/>
    <w:rsid w:val="001A032F"/>
    <w:rsid w:val="001B55A3"/>
    <w:rsid w:val="001C5390"/>
    <w:rsid w:val="001D38E6"/>
    <w:rsid w:val="001F0CAA"/>
    <w:rsid w:val="001F630D"/>
    <w:rsid w:val="001F6B3E"/>
    <w:rsid w:val="00200060"/>
    <w:rsid w:val="00200906"/>
    <w:rsid w:val="002054EA"/>
    <w:rsid w:val="00206481"/>
    <w:rsid w:val="002164EC"/>
    <w:rsid w:val="00217C58"/>
    <w:rsid w:val="002226BA"/>
    <w:rsid w:val="002330F7"/>
    <w:rsid w:val="002361A9"/>
    <w:rsid w:val="0024068D"/>
    <w:rsid w:val="00241D29"/>
    <w:rsid w:val="00241F6D"/>
    <w:rsid w:val="0024383E"/>
    <w:rsid w:val="0024481E"/>
    <w:rsid w:val="00244CE1"/>
    <w:rsid w:val="002472AE"/>
    <w:rsid w:val="00252AC7"/>
    <w:rsid w:val="00253DC7"/>
    <w:rsid w:val="00260129"/>
    <w:rsid w:val="0026274D"/>
    <w:rsid w:val="00270E30"/>
    <w:rsid w:val="00275A87"/>
    <w:rsid w:val="00281DD2"/>
    <w:rsid w:val="00291AEB"/>
    <w:rsid w:val="002A015D"/>
    <w:rsid w:val="002A3ED0"/>
    <w:rsid w:val="002A42A4"/>
    <w:rsid w:val="002A4B7E"/>
    <w:rsid w:val="002A6A4E"/>
    <w:rsid w:val="002A7289"/>
    <w:rsid w:val="002A7AA5"/>
    <w:rsid w:val="002C32B7"/>
    <w:rsid w:val="002D78A1"/>
    <w:rsid w:val="002F6A99"/>
    <w:rsid w:val="002F6BD5"/>
    <w:rsid w:val="00300F64"/>
    <w:rsid w:val="00305CD1"/>
    <w:rsid w:val="003066FB"/>
    <w:rsid w:val="0031081F"/>
    <w:rsid w:val="00310CD0"/>
    <w:rsid w:val="003145B6"/>
    <w:rsid w:val="00316A5A"/>
    <w:rsid w:val="003317C1"/>
    <w:rsid w:val="003337C7"/>
    <w:rsid w:val="00364D9C"/>
    <w:rsid w:val="00370F58"/>
    <w:rsid w:val="00373270"/>
    <w:rsid w:val="00387395"/>
    <w:rsid w:val="00391A1C"/>
    <w:rsid w:val="003954B7"/>
    <w:rsid w:val="003D22BE"/>
    <w:rsid w:val="003D4949"/>
    <w:rsid w:val="003F23BB"/>
    <w:rsid w:val="003F2A66"/>
    <w:rsid w:val="0040408B"/>
    <w:rsid w:val="00417C13"/>
    <w:rsid w:val="004212BF"/>
    <w:rsid w:val="004333C5"/>
    <w:rsid w:val="004409D6"/>
    <w:rsid w:val="00445175"/>
    <w:rsid w:val="004469A4"/>
    <w:rsid w:val="004471E0"/>
    <w:rsid w:val="00455848"/>
    <w:rsid w:val="00456A20"/>
    <w:rsid w:val="00460669"/>
    <w:rsid w:val="004663AC"/>
    <w:rsid w:val="00472C31"/>
    <w:rsid w:val="0048798E"/>
    <w:rsid w:val="00497B74"/>
    <w:rsid w:val="004A498C"/>
    <w:rsid w:val="004A4EA5"/>
    <w:rsid w:val="004B3726"/>
    <w:rsid w:val="004C4020"/>
    <w:rsid w:val="004D57D5"/>
    <w:rsid w:val="004E3EA1"/>
    <w:rsid w:val="004E7780"/>
    <w:rsid w:val="004F18A8"/>
    <w:rsid w:val="004F7D3C"/>
    <w:rsid w:val="005110A7"/>
    <w:rsid w:val="0051171F"/>
    <w:rsid w:val="00513141"/>
    <w:rsid w:val="005163D5"/>
    <w:rsid w:val="005208A7"/>
    <w:rsid w:val="00535284"/>
    <w:rsid w:val="0054197F"/>
    <w:rsid w:val="00545A74"/>
    <w:rsid w:val="00553101"/>
    <w:rsid w:val="00553FED"/>
    <w:rsid w:val="00560C1E"/>
    <w:rsid w:val="005665A6"/>
    <w:rsid w:val="00572F0D"/>
    <w:rsid w:val="00573C71"/>
    <w:rsid w:val="005B23C8"/>
    <w:rsid w:val="005B6741"/>
    <w:rsid w:val="005C0447"/>
    <w:rsid w:val="005C77E8"/>
    <w:rsid w:val="005E6132"/>
    <w:rsid w:val="005F3D7D"/>
    <w:rsid w:val="00601E05"/>
    <w:rsid w:val="00602BB3"/>
    <w:rsid w:val="00613EFA"/>
    <w:rsid w:val="006149DC"/>
    <w:rsid w:val="00625A43"/>
    <w:rsid w:val="0063089F"/>
    <w:rsid w:val="006375D8"/>
    <w:rsid w:val="00637FC5"/>
    <w:rsid w:val="0064753B"/>
    <w:rsid w:val="00654F82"/>
    <w:rsid w:val="00661389"/>
    <w:rsid w:val="0066307C"/>
    <w:rsid w:val="006634BB"/>
    <w:rsid w:val="006643C8"/>
    <w:rsid w:val="00674A71"/>
    <w:rsid w:val="00690474"/>
    <w:rsid w:val="00690716"/>
    <w:rsid w:val="006941DE"/>
    <w:rsid w:val="00697580"/>
    <w:rsid w:val="006A3B4D"/>
    <w:rsid w:val="006A3BAF"/>
    <w:rsid w:val="006A44B1"/>
    <w:rsid w:val="006A7416"/>
    <w:rsid w:val="006B03A2"/>
    <w:rsid w:val="006B36B2"/>
    <w:rsid w:val="006B3AB1"/>
    <w:rsid w:val="006B6835"/>
    <w:rsid w:val="006C0B95"/>
    <w:rsid w:val="006C162A"/>
    <w:rsid w:val="006C41CE"/>
    <w:rsid w:val="006C4C39"/>
    <w:rsid w:val="006C529A"/>
    <w:rsid w:val="006D0F19"/>
    <w:rsid w:val="006E60E1"/>
    <w:rsid w:val="006E6EE4"/>
    <w:rsid w:val="006F7814"/>
    <w:rsid w:val="007010B4"/>
    <w:rsid w:val="00706221"/>
    <w:rsid w:val="007226E4"/>
    <w:rsid w:val="00737E73"/>
    <w:rsid w:val="00744583"/>
    <w:rsid w:val="00744FDD"/>
    <w:rsid w:val="0078750F"/>
    <w:rsid w:val="00790EA5"/>
    <w:rsid w:val="007A2A57"/>
    <w:rsid w:val="007A4B3B"/>
    <w:rsid w:val="007A5840"/>
    <w:rsid w:val="007A6CE8"/>
    <w:rsid w:val="007B0279"/>
    <w:rsid w:val="007B06C0"/>
    <w:rsid w:val="007C7FED"/>
    <w:rsid w:val="007D1C21"/>
    <w:rsid w:val="007D7825"/>
    <w:rsid w:val="007E2B67"/>
    <w:rsid w:val="007E6F08"/>
    <w:rsid w:val="007F4516"/>
    <w:rsid w:val="007F75E9"/>
    <w:rsid w:val="008043F2"/>
    <w:rsid w:val="0081353A"/>
    <w:rsid w:val="00814376"/>
    <w:rsid w:val="00814D89"/>
    <w:rsid w:val="00817F07"/>
    <w:rsid w:val="0082251F"/>
    <w:rsid w:val="00824D3B"/>
    <w:rsid w:val="00825902"/>
    <w:rsid w:val="008319D8"/>
    <w:rsid w:val="00850B8F"/>
    <w:rsid w:val="00851F6B"/>
    <w:rsid w:val="00855F5A"/>
    <w:rsid w:val="008562F7"/>
    <w:rsid w:val="00856BCB"/>
    <w:rsid w:val="00856FBB"/>
    <w:rsid w:val="00866ECD"/>
    <w:rsid w:val="008730D0"/>
    <w:rsid w:val="00877C72"/>
    <w:rsid w:val="008803F4"/>
    <w:rsid w:val="00883D23"/>
    <w:rsid w:val="00886980"/>
    <w:rsid w:val="00886FDE"/>
    <w:rsid w:val="00892B14"/>
    <w:rsid w:val="008D4D90"/>
    <w:rsid w:val="008E47B9"/>
    <w:rsid w:val="008F1B30"/>
    <w:rsid w:val="00900DD1"/>
    <w:rsid w:val="00901411"/>
    <w:rsid w:val="00902F8B"/>
    <w:rsid w:val="00913818"/>
    <w:rsid w:val="009151D1"/>
    <w:rsid w:val="0091557B"/>
    <w:rsid w:val="0092543B"/>
    <w:rsid w:val="00926AE4"/>
    <w:rsid w:val="00927257"/>
    <w:rsid w:val="00942A16"/>
    <w:rsid w:val="009521BA"/>
    <w:rsid w:val="009521D2"/>
    <w:rsid w:val="00965EE8"/>
    <w:rsid w:val="0097140A"/>
    <w:rsid w:val="00973BF5"/>
    <w:rsid w:val="00983169"/>
    <w:rsid w:val="00994374"/>
    <w:rsid w:val="009A4826"/>
    <w:rsid w:val="009B0891"/>
    <w:rsid w:val="009B0C04"/>
    <w:rsid w:val="009B5828"/>
    <w:rsid w:val="009C02D4"/>
    <w:rsid w:val="009C3E78"/>
    <w:rsid w:val="009C7EBF"/>
    <w:rsid w:val="009D52E9"/>
    <w:rsid w:val="009E156A"/>
    <w:rsid w:val="009E353F"/>
    <w:rsid w:val="009E6C05"/>
    <w:rsid w:val="009F0397"/>
    <w:rsid w:val="009F3359"/>
    <w:rsid w:val="009F414D"/>
    <w:rsid w:val="009F6764"/>
    <w:rsid w:val="00A009E8"/>
    <w:rsid w:val="00A02AD3"/>
    <w:rsid w:val="00A13B5F"/>
    <w:rsid w:val="00A21A4C"/>
    <w:rsid w:val="00A47913"/>
    <w:rsid w:val="00A50502"/>
    <w:rsid w:val="00A6282D"/>
    <w:rsid w:val="00A72516"/>
    <w:rsid w:val="00A80BF5"/>
    <w:rsid w:val="00A93071"/>
    <w:rsid w:val="00AA1210"/>
    <w:rsid w:val="00AB014A"/>
    <w:rsid w:val="00AB3ECB"/>
    <w:rsid w:val="00AC374F"/>
    <w:rsid w:val="00AC554E"/>
    <w:rsid w:val="00AE273D"/>
    <w:rsid w:val="00AE72EA"/>
    <w:rsid w:val="00AF2568"/>
    <w:rsid w:val="00B029D0"/>
    <w:rsid w:val="00B05B3A"/>
    <w:rsid w:val="00B06C46"/>
    <w:rsid w:val="00B14119"/>
    <w:rsid w:val="00B20AA2"/>
    <w:rsid w:val="00B21D68"/>
    <w:rsid w:val="00B224CA"/>
    <w:rsid w:val="00B34EFB"/>
    <w:rsid w:val="00B47082"/>
    <w:rsid w:val="00B47C99"/>
    <w:rsid w:val="00B53A48"/>
    <w:rsid w:val="00B54C46"/>
    <w:rsid w:val="00B61F73"/>
    <w:rsid w:val="00B711E5"/>
    <w:rsid w:val="00B776A0"/>
    <w:rsid w:val="00B8640C"/>
    <w:rsid w:val="00B97897"/>
    <w:rsid w:val="00BA15A2"/>
    <w:rsid w:val="00BA3DCC"/>
    <w:rsid w:val="00BA691C"/>
    <w:rsid w:val="00BB1A7B"/>
    <w:rsid w:val="00BB3452"/>
    <w:rsid w:val="00BB6998"/>
    <w:rsid w:val="00BB7E92"/>
    <w:rsid w:val="00BC33B0"/>
    <w:rsid w:val="00BD19C9"/>
    <w:rsid w:val="00BF0DEB"/>
    <w:rsid w:val="00BF0F00"/>
    <w:rsid w:val="00BF19E6"/>
    <w:rsid w:val="00BF3464"/>
    <w:rsid w:val="00C07B35"/>
    <w:rsid w:val="00C15865"/>
    <w:rsid w:val="00C16D97"/>
    <w:rsid w:val="00C2620C"/>
    <w:rsid w:val="00C3221C"/>
    <w:rsid w:val="00C4343F"/>
    <w:rsid w:val="00C46F87"/>
    <w:rsid w:val="00C66F12"/>
    <w:rsid w:val="00C77A8A"/>
    <w:rsid w:val="00C800A6"/>
    <w:rsid w:val="00C82F2B"/>
    <w:rsid w:val="00C83F88"/>
    <w:rsid w:val="00C9259C"/>
    <w:rsid w:val="00C93A17"/>
    <w:rsid w:val="00C949B2"/>
    <w:rsid w:val="00C96E83"/>
    <w:rsid w:val="00CB1BA6"/>
    <w:rsid w:val="00CC0735"/>
    <w:rsid w:val="00CC5B7B"/>
    <w:rsid w:val="00CD2A9E"/>
    <w:rsid w:val="00CD3AD9"/>
    <w:rsid w:val="00CE4255"/>
    <w:rsid w:val="00CF200D"/>
    <w:rsid w:val="00D11142"/>
    <w:rsid w:val="00D14A46"/>
    <w:rsid w:val="00D14ACD"/>
    <w:rsid w:val="00D162DD"/>
    <w:rsid w:val="00D16E87"/>
    <w:rsid w:val="00D213B8"/>
    <w:rsid w:val="00D25F5D"/>
    <w:rsid w:val="00D31278"/>
    <w:rsid w:val="00D33722"/>
    <w:rsid w:val="00D359B4"/>
    <w:rsid w:val="00D36C5F"/>
    <w:rsid w:val="00D3743F"/>
    <w:rsid w:val="00D41ED5"/>
    <w:rsid w:val="00D4256C"/>
    <w:rsid w:val="00D43783"/>
    <w:rsid w:val="00D4402C"/>
    <w:rsid w:val="00D440D6"/>
    <w:rsid w:val="00D640D3"/>
    <w:rsid w:val="00D64941"/>
    <w:rsid w:val="00D66F78"/>
    <w:rsid w:val="00D72341"/>
    <w:rsid w:val="00D775D6"/>
    <w:rsid w:val="00D77A3F"/>
    <w:rsid w:val="00D8012D"/>
    <w:rsid w:val="00D80B06"/>
    <w:rsid w:val="00D82C9C"/>
    <w:rsid w:val="00D84B3D"/>
    <w:rsid w:val="00D9396A"/>
    <w:rsid w:val="00D959E4"/>
    <w:rsid w:val="00D962AF"/>
    <w:rsid w:val="00DA1D2F"/>
    <w:rsid w:val="00DB57E9"/>
    <w:rsid w:val="00DC15EB"/>
    <w:rsid w:val="00DC1732"/>
    <w:rsid w:val="00DC3443"/>
    <w:rsid w:val="00DD03E4"/>
    <w:rsid w:val="00DD1D30"/>
    <w:rsid w:val="00DD5250"/>
    <w:rsid w:val="00DE2D3E"/>
    <w:rsid w:val="00DE749F"/>
    <w:rsid w:val="00DF25B8"/>
    <w:rsid w:val="00DF57B6"/>
    <w:rsid w:val="00E07C0E"/>
    <w:rsid w:val="00E123E2"/>
    <w:rsid w:val="00E16BD5"/>
    <w:rsid w:val="00E23897"/>
    <w:rsid w:val="00E271AA"/>
    <w:rsid w:val="00E315F0"/>
    <w:rsid w:val="00E369BC"/>
    <w:rsid w:val="00E43B8E"/>
    <w:rsid w:val="00E452F0"/>
    <w:rsid w:val="00E70250"/>
    <w:rsid w:val="00E758BF"/>
    <w:rsid w:val="00E76843"/>
    <w:rsid w:val="00E770EA"/>
    <w:rsid w:val="00E857A8"/>
    <w:rsid w:val="00E86BC6"/>
    <w:rsid w:val="00E9557E"/>
    <w:rsid w:val="00EA0208"/>
    <w:rsid w:val="00EB110E"/>
    <w:rsid w:val="00EB598B"/>
    <w:rsid w:val="00EB6BE7"/>
    <w:rsid w:val="00ED52F7"/>
    <w:rsid w:val="00ED6166"/>
    <w:rsid w:val="00EE08C5"/>
    <w:rsid w:val="00F010F5"/>
    <w:rsid w:val="00F0317A"/>
    <w:rsid w:val="00F04CAD"/>
    <w:rsid w:val="00F06F09"/>
    <w:rsid w:val="00F10181"/>
    <w:rsid w:val="00F1588C"/>
    <w:rsid w:val="00F21AA6"/>
    <w:rsid w:val="00F31D70"/>
    <w:rsid w:val="00F34864"/>
    <w:rsid w:val="00F36CEC"/>
    <w:rsid w:val="00F40A47"/>
    <w:rsid w:val="00F6072A"/>
    <w:rsid w:val="00F667BD"/>
    <w:rsid w:val="00F90958"/>
    <w:rsid w:val="00FA5BCC"/>
    <w:rsid w:val="00FA63FE"/>
    <w:rsid w:val="00FC160D"/>
    <w:rsid w:val="00FF3496"/>
    <w:rsid w:val="00FF6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B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AB1"/>
    <w:pPr>
      <w:ind w:left="720"/>
      <w:contextualSpacing/>
    </w:pPr>
  </w:style>
  <w:style w:type="paragraph" w:styleId="a4">
    <w:name w:val="Balloon Text"/>
    <w:basedOn w:val="a"/>
    <w:link w:val="a5"/>
    <w:uiPriority w:val="99"/>
    <w:semiHidden/>
    <w:unhideWhenUsed/>
    <w:rsid w:val="00A47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913"/>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B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AB1"/>
    <w:pPr>
      <w:ind w:left="720"/>
      <w:contextualSpacing/>
    </w:pPr>
  </w:style>
  <w:style w:type="paragraph" w:styleId="a4">
    <w:name w:val="Balloon Text"/>
    <w:basedOn w:val="a"/>
    <w:link w:val="a5"/>
    <w:uiPriority w:val="99"/>
    <w:semiHidden/>
    <w:unhideWhenUsed/>
    <w:rsid w:val="00A47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7913"/>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31AFA-FE43-490C-9738-1805AEF3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6</Pages>
  <Words>1399</Words>
  <Characters>7979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c:creator>
  <cp:lastModifiedBy>VA</cp:lastModifiedBy>
  <cp:revision>65</cp:revision>
  <cp:lastPrinted>2019-03-04T12:52:00Z</cp:lastPrinted>
  <dcterms:created xsi:type="dcterms:W3CDTF">2018-09-26T06:50:00Z</dcterms:created>
  <dcterms:modified xsi:type="dcterms:W3CDTF">2019-03-04T13:59:00Z</dcterms:modified>
</cp:coreProperties>
</file>